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4076"/>
        <w:gridCol w:w="6381"/>
      </w:tblGrid>
      <w:tr w:rsidR="00D1445A" w:rsidRPr="00D1445A" w14:paraId="05872B56" w14:textId="77777777" w:rsidTr="009C3542">
        <w:trPr>
          <w:trHeight w:val="397"/>
        </w:trPr>
        <w:tc>
          <w:tcPr>
            <w:tcW w:w="1949" w:type="pct"/>
          </w:tcPr>
          <w:p w14:paraId="6E9CD0D8" w14:textId="77777777" w:rsidR="00D1445A" w:rsidRPr="004054E9" w:rsidRDefault="00025C14" w:rsidP="008821E8">
            <w:pPr>
              <w:pStyle w:val="BgdV12P"/>
            </w:pPr>
            <w:r w:rsidRPr="004054E9">
              <w:t>Briefe gegen das Vergessen</w:t>
            </w:r>
            <w:r w:rsidR="00D1445A" w:rsidRPr="004054E9">
              <w:t xml:space="preserve"> - 1/</w:t>
            </w:r>
            <w:r w:rsidR="008821E8">
              <w:t>2</w:t>
            </w:r>
          </w:p>
        </w:tc>
        <w:tc>
          <w:tcPr>
            <w:tcW w:w="3051" w:type="pct"/>
          </w:tcPr>
          <w:p w14:paraId="1104F066" w14:textId="77777777" w:rsidR="00D1445A" w:rsidRPr="004054E9" w:rsidRDefault="004054E9" w:rsidP="001877AE">
            <w:pPr>
              <w:pStyle w:val="MonatJahr12P"/>
            </w:pPr>
            <w:r w:rsidRPr="004054E9">
              <w:t>September 2018</w:t>
            </w:r>
          </w:p>
        </w:tc>
      </w:tr>
      <w:tr w:rsidR="008C3926" w:rsidRPr="00446E7B" w14:paraId="75E84D67" w14:textId="77777777">
        <w:trPr>
          <w:trHeight w:val="583"/>
        </w:trPr>
        <w:tc>
          <w:tcPr>
            <w:tcW w:w="5000" w:type="pct"/>
            <w:gridSpan w:val="2"/>
            <w:vAlign w:val="bottom"/>
          </w:tcPr>
          <w:p w14:paraId="2D963126" w14:textId="77777777" w:rsidR="008C3926" w:rsidRPr="00CC0329" w:rsidRDefault="0085676B" w:rsidP="00ED32FE">
            <w:pPr>
              <w:pStyle w:val="TITELTHEMEN24P"/>
              <w:rPr>
                <w:sz w:val="45"/>
                <w:szCs w:val="45"/>
              </w:rPr>
            </w:pPr>
            <w:r w:rsidRPr="00CC0329">
              <w:rPr>
                <w:caps w:val="0"/>
                <w:sz w:val="45"/>
                <w:szCs w:val="45"/>
              </w:rPr>
              <w:t>AUFKLÄRUNG VON AUSSERGERICHTLICHEN TÖTUNGEN</w:t>
            </w:r>
          </w:p>
        </w:tc>
      </w:tr>
      <w:tr w:rsidR="008C3926" w:rsidRPr="00446E7B" w14:paraId="318CEBD4" w14:textId="77777777">
        <w:trPr>
          <w:trHeight w:val="454"/>
        </w:trPr>
        <w:tc>
          <w:tcPr>
            <w:tcW w:w="5000" w:type="pct"/>
            <w:gridSpan w:val="2"/>
          </w:tcPr>
          <w:p w14:paraId="6BEE5703" w14:textId="77777777" w:rsidR="008C3926" w:rsidRPr="004054E9" w:rsidRDefault="004054E9" w:rsidP="0067489B">
            <w:pPr>
              <w:pStyle w:val="LAND14P"/>
            </w:pPr>
            <w:r w:rsidRPr="004054E9">
              <w:t>Indien</w:t>
            </w:r>
          </w:p>
        </w:tc>
      </w:tr>
      <w:tr w:rsidR="008C3926" w:rsidRPr="00773FD2" w14:paraId="5B93BEED" w14:textId="77777777">
        <w:tc>
          <w:tcPr>
            <w:tcW w:w="5000" w:type="pct"/>
            <w:gridSpan w:val="2"/>
          </w:tcPr>
          <w:p w14:paraId="063FE07D" w14:textId="77777777" w:rsidR="008C3926" w:rsidRPr="00773FD2" w:rsidRDefault="004054E9" w:rsidP="008A4D9D">
            <w:pPr>
              <w:pStyle w:val="Namen9P"/>
              <w:rPr>
                <w:sz w:val="20"/>
                <w:highlight w:val="yellow"/>
              </w:rPr>
            </w:pPr>
            <w:r w:rsidRPr="004054E9">
              <w:rPr>
                <w:sz w:val="20"/>
              </w:rPr>
              <w:t>Salima Memcha</w:t>
            </w:r>
          </w:p>
        </w:tc>
      </w:tr>
    </w:tbl>
    <w:p w14:paraId="4E1067AF" w14:textId="77777777" w:rsidR="0061101C" w:rsidRPr="00773FD2" w:rsidRDefault="0061101C">
      <w:pPr>
        <w:rPr>
          <w:sz w:val="20"/>
        </w:rPr>
      </w:pPr>
    </w:p>
    <w:tbl>
      <w:tblPr>
        <w:tblW w:w="4963" w:type="pct"/>
        <w:tblLayout w:type="fixed"/>
        <w:tblLook w:val="01E0" w:firstRow="1" w:lastRow="1" w:firstColumn="1" w:lastColumn="1" w:noHBand="0" w:noVBand="0"/>
      </w:tblPr>
      <w:tblGrid>
        <w:gridCol w:w="10457"/>
      </w:tblGrid>
      <w:tr w:rsidR="008C3926" w:rsidRPr="00773FD2" w14:paraId="2D05CB97" w14:textId="77777777">
        <w:trPr>
          <w:cantSplit/>
        </w:trPr>
        <w:tc>
          <w:tcPr>
            <w:tcW w:w="5000" w:type="pct"/>
            <w:noWrap/>
          </w:tcPr>
          <w:p w14:paraId="66667964" w14:textId="77777777" w:rsidR="00ED32FE" w:rsidRPr="00ED32FE" w:rsidRDefault="00ED32FE" w:rsidP="00ED32FE">
            <w:pPr>
              <w:pStyle w:val="Fallbeschrieb"/>
              <w:rPr>
                <w:sz w:val="20"/>
              </w:rPr>
            </w:pPr>
            <w:r w:rsidRPr="00ED32FE">
              <w:rPr>
                <w:sz w:val="20"/>
              </w:rPr>
              <w:t xml:space="preserve">Hunderte von Menschen in Manipur im Nordosten Indiens haben Familienmitglieder verloren, die mutmasslich von Sicherheitskräften getötet wurden. Salima Memcha ist eine von ihnen: Ihr Ehemann wurde im Januar 2010 vor ihrem Haus von Sicherheitskräften mitgenommen. Später fand man vor einer örtlichen Polizeiwache seinen Leichnam, auf den mehr als 20 Mal geschossen worden war. Seitdem muss Salima Memcha allein für ihre vier Kinder sorgen. Gleichzeitig versucht sie, den Tod ihres Mannes aufzuklären. </w:t>
            </w:r>
          </w:p>
          <w:p w14:paraId="044BE2D9" w14:textId="77777777" w:rsidR="00ED32FE" w:rsidRPr="00ED32FE" w:rsidRDefault="00ED32FE" w:rsidP="00ED32FE">
            <w:pPr>
              <w:pStyle w:val="Fallbeschrieb"/>
              <w:rPr>
                <w:sz w:val="20"/>
              </w:rPr>
            </w:pPr>
            <w:r w:rsidRPr="00ED32FE">
              <w:rPr>
                <w:sz w:val="20"/>
              </w:rPr>
              <w:t>In einem mutigen Versuch, Gerechtigkeit zu erreichen, haben Angehörige von Opfern die «Extrajudicial Execution Victim Families Association Manipur (EEVFAM)» gegründet und viele der mutmasslichen aussergerichtlichen Hinrichtungen dokumentiert. Salima Memcha koordiniert die EEVFAM in ihrem Viertel und verzeichnete allein dort 20 Fälle von aussergerichtlichen Hinrichtungen.</w:t>
            </w:r>
          </w:p>
          <w:p w14:paraId="6E4A596C" w14:textId="77777777" w:rsidR="00ED32FE" w:rsidRPr="00ED32FE" w:rsidRDefault="00ED32FE" w:rsidP="00ED32FE">
            <w:pPr>
              <w:pStyle w:val="Fallbeschrieb"/>
              <w:rPr>
                <w:sz w:val="20"/>
              </w:rPr>
            </w:pPr>
            <w:r w:rsidRPr="00ED32FE">
              <w:rPr>
                <w:sz w:val="20"/>
              </w:rPr>
              <w:t>Aufgrund ihres Engagements ist Salima Memcha immer wieder Bedrohungen und Belästigungen ausgesetzt – so auch am 7. April 2018. Während sie bei der Kriminalpolizei eine Erklärung zum Fall ihres Mannes abgeben sollte, zerstörten Paramilitärs und Polizei ihr Haus und hinterliessen eine Warnung: Sie würden sie genau im Auge behalten.</w:t>
            </w:r>
          </w:p>
          <w:p w14:paraId="35558616" w14:textId="77777777" w:rsidR="008C3926" w:rsidRPr="004054E9" w:rsidRDefault="00ED32FE" w:rsidP="00ED32FE">
            <w:pPr>
              <w:pStyle w:val="Fallbeschrieb"/>
              <w:rPr>
                <w:sz w:val="20"/>
              </w:rPr>
            </w:pPr>
            <w:r w:rsidRPr="00ED32FE">
              <w:rPr>
                <w:sz w:val="20"/>
              </w:rPr>
              <w:t>Menschenrechtsverletzungen, die von Sicherheitskräften begangen werden, werden in Indien kaum untersucht. Doch der Einsatz der EEVFAM hat sich gelohnt: Sie wandte sich zusammen mit der Nichtregierungsorganisation Human Rights Alert an den Obersten Gerichtshof und beantragte die Untersuchung der mutmasslichen Hinrichtungen. Das Gericht ordnete daraufhin im Sommer 2017 die Untersuchung von mehr als 90 mutmasslichen aussergerichtlichen Hinrichtungen an. Damit nimmt der Druck auf Beamte zu, die vermutlich an aussergerichtlichen Exekutionen beteiligt waren. Gleichzeitig berichtete die Vorsitzende der EEVFAM jedoch auch, dass MenschenrechtsaktivistInnen im Zuge dieser Entwicklungen zunehmend belästigt, angegriffen, bedroht und eingeschüchtert werden.</w:t>
            </w:r>
          </w:p>
        </w:tc>
      </w:tr>
    </w:tbl>
    <w:p w14:paraId="52603247" w14:textId="77777777" w:rsidR="00B44706" w:rsidRDefault="00B44706" w:rsidP="008C3926">
      <w:pPr>
        <w:tabs>
          <w:tab w:val="left" w:pos="6085"/>
        </w:tabs>
        <w:rPr>
          <w:sz w:val="20"/>
        </w:rPr>
      </w:pPr>
    </w:p>
    <w:p w14:paraId="4F75A023" w14:textId="77777777" w:rsidR="00CC0329" w:rsidRPr="00773FD2" w:rsidRDefault="00CC0329" w:rsidP="008C3926">
      <w:pPr>
        <w:tabs>
          <w:tab w:val="left" w:pos="6085"/>
        </w:tabs>
        <w:rPr>
          <w:sz w:val="20"/>
        </w:rPr>
      </w:pPr>
    </w:p>
    <w:tbl>
      <w:tblPr>
        <w:tblW w:w="4963" w:type="pct"/>
        <w:tblLook w:val="01E0" w:firstRow="1" w:lastRow="1" w:firstColumn="1" w:lastColumn="1" w:noHBand="0" w:noVBand="0"/>
      </w:tblPr>
      <w:tblGrid>
        <w:gridCol w:w="10457"/>
      </w:tblGrid>
      <w:tr w:rsidR="00013213" w:rsidRPr="00773FD2" w14:paraId="3E546801" w14:textId="77777777" w:rsidTr="00013213">
        <w:trPr>
          <w:trHeight w:val="340"/>
        </w:trPr>
        <w:tc>
          <w:tcPr>
            <w:tcW w:w="5000" w:type="pct"/>
          </w:tcPr>
          <w:p w14:paraId="6E8D5074" w14:textId="77777777" w:rsidR="00013213" w:rsidRPr="00773FD2" w:rsidRDefault="00E312B0" w:rsidP="0079129D">
            <w:pPr>
              <w:pStyle w:val="BriefvorschlagundForderungen"/>
              <w:rPr>
                <w:sz w:val="20"/>
              </w:rPr>
            </w:pPr>
            <w:r>
              <w:rPr>
                <w:caps w:val="0"/>
                <w:sz w:val="20"/>
              </w:rPr>
              <w:t>EMPFOHLENE AKTIONEN</w:t>
            </w:r>
            <w:r w:rsidRPr="00773FD2">
              <w:rPr>
                <w:caps w:val="0"/>
                <w:sz w:val="20"/>
              </w:rPr>
              <w:t xml:space="preserve"> </w:t>
            </w:r>
            <w:r>
              <w:rPr>
                <w:caps w:val="0"/>
                <w:sz w:val="20"/>
              </w:rPr>
              <w:t xml:space="preserve">/ </w:t>
            </w:r>
            <w:r w:rsidRPr="00773FD2">
              <w:rPr>
                <w:caps w:val="0"/>
                <w:sz w:val="20"/>
              </w:rPr>
              <w:t>FORDERUNGEN AUF DEUTSCH</w:t>
            </w:r>
          </w:p>
        </w:tc>
      </w:tr>
      <w:tr w:rsidR="008C3926" w:rsidRPr="00773FD2" w14:paraId="344316EE" w14:textId="77777777" w:rsidTr="00773FD2">
        <w:trPr>
          <w:trHeight w:val="340"/>
        </w:trPr>
        <w:tc>
          <w:tcPr>
            <w:tcW w:w="5000" w:type="pct"/>
          </w:tcPr>
          <w:p w14:paraId="4726BD90" w14:textId="77777777" w:rsidR="00783744" w:rsidRPr="00773FD2" w:rsidRDefault="004054E9" w:rsidP="004B15D3">
            <w:pPr>
              <w:pStyle w:val="BitteschreibenSie"/>
              <w:rPr>
                <w:sz w:val="20"/>
              </w:rPr>
            </w:pPr>
            <w:r w:rsidRPr="004054E9">
              <w:rPr>
                <w:sz w:val="20"/>
              </w:rPr>
              <w:t xml:space="preserve">Bitte schreiben Sie höflich formulierte </w:t>
            </w:r>
            <w:r w:rsidRPr="008821E8">
              <w:rPr>
                <w:b/>
                <w:sz w:val="20"/>
              </w:rPr>
              <w:t>Briefe</w:t>
            </w:r>
            <w:r w:rsidRPr="004054E9">
              <w:rPr>
                <w:sz w:val="20"/>
              </w:rPr>
              <w:t xml:space="preserve"> in gutem Hindi, Englisch oder auf Deutsch </w:t>
            </w:r>
            <w:r w:rsidRPr="008821E8">
              <w:rPr>
                <w:b/>
                <w:sz w:val="20"/>
              </w:rPr>
              <w:t>an den Ministerpräsidenten von Manipur</w:t>
            </w:r>
            <w:r w:rsidRPr="004054E9">
              <w:rPr>
                <w:sz w:val="20"/>
              </w:rPr>
              <w:t xml:space="preserve"> und bitten Sie ihn darum, den Einschüchterungen, Schikanen und Angriffen gegen Salima Memcha und alle and</w:t>
            </w:r>
            <w:r>
              <w:rPr>
                <w:sz w:val="20"/>
              </w:rPr>
              <w:t>eren MenschenrechtsverteidigerI</w:t>
            </w:r>
            <w:r w:rsidRPr="004054E9">
              <w:rPr>
                <w:sz w:val="20"/>
              </w:rPr>
              <w:t>nnen der Extrajudicial Execution Victim Families Association Manipur (EEVF</w:t>
            </w:r>
            <w:r>
              <w:rPr>
                <w:sz w:val="20"/>
              </w:rPr>
              <w:t>AM) umgehend ein Ende zu setzen</w:t>
            </w:r>
            <w:r w:rsidR="001A7F68" w:rsidRPr="00773FD2">
              <w:rPr>
                <w:sz w:val="20"/>
              </w:rPr>
              <w:t>.</w:t>
            </w:r>
          </w:p>
        </w:tc>
      </w:tr>
      <w:tr w:rsidR="00CE1E16" w:rsidRPr="00773FD2" w14:paraId="24DF47D3" w14:textId="77777777" w:rsidTr="00982B54">
        <w:trPr>
          <w:trHeight w:val="149"/>
        </w:trPr>
        <w:tc>
          <w:tcPr>
            <w:tcW w:w="5000" w:type="pct"/>
          </w:tcPr>
          <w:p w14:paraId="0CD3653B" w14:textId="77777777" w:rsidR="00CE1E16" w:rsidRPr="00773FD2" w:rsidRDefault="00CE1E16" w:rsidP="004B15D3">
            <w:pPr>
              <w:pStyle w:val="BitteschreibenSie"/>
              <w:rPr>
                <w:sz w:val="20"/>
                <w:highlight w:val="yellow"/>
              </w:rPr>
            </w:pPr>
          </w:p>
        </w:tc>
      </w:tr>
      <w:tr w:rsidR="00CE1E16" w:rsidRPr="00773FD2" w14:paraId="55E8606E" w14:textId="77777777" w:rsidTr="00982B54">
        <w:trPr>
          <w:trHeight w:val="149"/>
        </w:trPr>
        <w:tc>
          <w:tcPr>
            <w:tcW w:w="5000" w:type="pct"/>
          </w:tcPr>
          <w:p w14:paraId="24D336C1" w14:textId="77777777" w:rsidR="00CE1E16" w:rsidRPr="004054E9" w:rsidRDefault="00CE1E16" w:rsidP="004054E9">
            <w:pPr>
              <w:pStyle w:val="BitteschreibenSie"/>
              <w:rPr>
                <w:sz w:val="20"/>
              </w:rPr>
            </w:pPr>
            <w:r w:rsidRPr="004054E9">
              <w:rPr>
                <w:b/>
                <w:sz w:val="20"/>
              </w:rPr>
              <w:sym w:font="Wingdings" w:char="F0E0"/>
            </w:r>
            <w:r w:rsidRPr="004054E9">
              <w:rPr>
                <w:sz w:val="20"/>
              </w:rPr>
              <w:t xml:space="preserve"> </w:t>
            </w:r>
            <w:r w:rsidRPr="00CC0329">
              <w:rPr>
                <w:b/>
                <w:sz w:val="20"/>
              </w:rPr>
              <w:t>Anrede</w:t>
            </w:r>
            <w:r w:rsidR="004054E9" w:rsidRPr="004054E9">
              <w:rPr>
                <w:sz w:val="20"/>
              </w:rPr>
              <w:t>:</w:t>
            </w:r>
            <w:r w:rsidR="004054E9" w:rsidRPr="004054E9">
              <w:t xml:space="preserve"> </w:t>
            </w:r>
            <w:r w:rsidR="004054E9" w:rsidRPr="004054E9">
              <w:rPr>
                <w:sz w:val="20"/>
              </w:rPr>
              <w:t>Dear Chief Minister / Sehr geehrter Herr Ministerpräsident</w:t>
            </w:r>
          </w:p>
        </w:tc>
      </w:tr>
      <w:tr w:rsidR="00982B54" w:rsidRPr="00773FD2" w14:paraId="7334BA97" w14:textId="77777777" w:rsidTr="00982B54">
        <w:trPr>
          <w:trHeight w:val="138"/>
        </w:trPr>
        <w:tc>
          <w:tcPr>
            <w:tcW w:w="5000" w:type="pct"/>
          </w:tcPr>
          <w:p w14:paraId="4EC83F64" w14:textId="77777777" w:rsidR="00982B54" w:rsidRPr="00773FD2" w:rsidRDefault="00982B54" w:rsidP="004B15D3">
            <w:pPr>
              <w:pStyle w:val="BitteschreibenSie"/>
              <w:rPr>
                <w:sz w:val="20"/>
                <w:highlight w:val="yellow"/>
              </w:rPr>
            </w:pPr>
          </w:p>
        </w:tc>
      </w:tr>
      <w:tr w:rsidR="009E2DE1" w:rsidRPr="00CC0329" w14:paraId="643D8AA2" w14:textId="77777777" w:rsidTr="009E2DE1">
        <w:tc>
          <w:tcPr>
            <w:tcW w:w="5000" w:type="pct"/>
          </w:tcPr>
          <w:p w14:paraId="48E715D6" w14:textId="77777777" w:rsidR="009E2DE1" w:rsidRPr="00CC0329" w:rsidRDefault="004054E9" w:rsidP="00CC0329">
            <w:pPr>
              <w:pStyle w:val="BitteschreibenSie"/>
              <w:rPr>
                <w:sz w:val="20"/>
              </w:rPr>
            </w:pPr>
            <w:r w:rsidRPr="00CC0329">
              <w:rPr>
                <w:b/>
                <w:sz w:val="20"/>
              </w:rPr>
              <w:sym w:font="Wingdings" w:char="F0E0"/>
            </w:r>
            <w:r w:rsidR="009E2DE1" w:rsidRPr="00CC0329">
              <w:rPr>
                <w:sz w:val="20"/>
              </w:rPr>
              <w:t xml:space="preserve"> Einen fertigen </w:t>
            </w:r>
            <w:r w:rsidR="009E2DE1" w:rsidRPr="00CC0329">
              <w:rPr>
                <w:b/>
                <w:sz w:val="20"/>
              </w:rPr>
              <w:t>Modellbrief auf Deutsch</w:t>
            </w:r>
            <w:r w:rsidR="009E2DE1" w:rsidRPr="00CC0329">
              <w:rPr>
                <w:sz w:val="20"/>
              </w:rPr>
              <w:t xml:space="preserve"> zu diesem Fall finden Sie </w:t>
            </w:r>
            <w:r w:rsidR="009E2DE1" w:rsidRPr="00CC0329">
              <w:rPr>
                <w:b/>
                <w:sz w:val="20"/>
              </w:rPr>
              <w:t xml:space="preserve">auf Seite </w:t>
            </w:r>
            <w:r w:rsidR="0054742C" w:rsidRPr="00CC0329">
              <w:rPr>
                <w:b/>
                <w:sz w:val="20"/>
              </w:rPr>
              <w:t>3</w:t>
            </w:r>
            <w:r w:rsidR="00CC0329" w:rsidRPr="00CC0329">
              <w:rPr>
                <w:b/>
                <w:sz w:val="20"/>
              </w:rPr>
              <w:t>.</w:t>
            </w:r>
          </w:p>
        </w:tc>
      </w:tr>
    </w:tbl>
    <w:p w14:paraId="27FC452A" w14:textId="77777777" w:rsidR="009A178E" w:rsidRDefault="009A178E" w:rsidP="008C3926">
      <w:pPr>
        <w:tabs>
          <w:tab w:val="left" w:pos="6085"/>
        </w:tabs>
        <w:rPr>
          <w:sz w:val="20"/>
          <w:szCs w:val="20"/>
        </w:rPr>
      </w:pPr>
    </w:p>
    <w:p w14:paraId="13F62DB5" w14:textId="77777777" w:rsidR="00CC0329" w:rsidRPr="00013213" w:rsidRDefault="00CC0329" w:rsidP="008C3926">
      <w:pPr>
        <w:tabs>
          <w:tab w:val="left" w:pos="6085"/>
        </w:tabs>
        <w:rPr>
          <w:sz w:val="20"/>
          <w:szCs w:val="20"/>
        </w:rPr>
      </w:pPr>
    </w:p>
    <w:p w14:paraId="66443D3D" w14:textId="77777777" w:rsidR="00B44706" w:rsidRPr="00013213" w:rsidRDefault="004054E9" w:rsidP="008C3926">
      <w:pPr>
        <w:tabs>
          <w:tab w:val="left" w:pos="6085"/>
        </w:tabs>
        <w:rPr>
          <w:sz w:val="20"/>
          <w:szCs w:val="20"/>
        </w:rPr>
      </w:pPr>
      <w:r w:rsidRPr="004054E9">
        <w:rPr>
          <w:b/>
          <w:sz w:val="20"/>
        </w:rPr>
        <w:sym w:font="Wingdings" w:char="F0E0"/>
      </w:r>
      <w:r w:rsidRPr="004054E9">
        <w:rPr>
          <w:b/>
          <w:sz w:val="20"/>
        </w:rPr>
        <w:t xml:space="preserve"> </w:t>
      </w:r>
      <w:r w:rsidR="00004532" w:rsidRPr="004054E9">
        <w:rPr>
          <w:rStyle w:val="lev"/>
          <w:sz w:val="20"/>
          <w:szCs w:val="20"/>
        </w:rPr>
        <w:t xml:space="preserve">Porto: </w:t>
      </w:r>
      <w:r w:rsidR="00004532" w:rsidRPr="004054E9">
        <w:rPr>
          <w:sz w:val="20"/>
          <w:szCs w:val="20"/>
        </w:rPr>
        <w:t>Europa: CHF 1.50 / übrige Länder: CHF 2.00</w:t>
      </w:r>
    </w:p>
    <w:p w14:paraId="62EE27BF" w14:textId="77777777" w:rsidR="00004532" w:rsidRPr="00013213" w:rsidRDefault="00004532" w:rsidP="008C3926">
      <w:pPr>
        <w:tabs>
          <w:tab w:val="left" w:pos="6085"/>
        </w:tabs>
        <w:rPr>
          <w:sz w:val="20"/>
          <w:szCs w:val="20"/>
        </w:rPr>
      </w:pPr>
    </w:p>
    <w:tbl>
      <w:tblPr>
        <w:tblW w:w="4963" w:type="pct"/>
        <w:tblLook w:val="01E0" w:firstRow="1" w:lastRow="1" w:firstColumn="1" w:lastColumn="1" w:noHBand="0" w:noVBand="0"/>
      </w:tblPr>
      <w:tblGrid>
        <w:gridCol w:w="6345"/>
        <w:gridCol w:w="4112"/>
      </w:tblGrid>
      <w:tr w:rsidR="008C3926" w:rsidRPr="00773FD2" w14:paraId="194720A1" w14:textId="77777777" w:rsidTr="008821E8">
        <w:trPr>
          <w:trHeight w:val="558"/>
        </w:trPr>
        <w:tc>
          <w:tcPr>
            <w:tcW w:w="3034" w:type="pct"/>
            <w:tcBorders>
              <w:left w:val="single" w:sz="2" w:space="0" w:color="auto"/>
              <w:right w:val="single" w:sz="2" w:space="0" w:color="auto"/>
            </w:tcBorders>
          </w:tcPr>
          <w:p w14:paraId="6577BB60" w14:textId="77777777" w:rsidR="008C3926" w:rsidRPr="00773FD2" w:rsidRDefault="00E312B0" w:rsidP="00254ED0">
            <w:pPr>
              <w:pStyle w:val="BriefvorschlagundForderungen"/>
              <w:rPr>
                <w:sz w:val="20"/>
              </w:rPr>
            </w:pPr>
            <w:r w:rsidRPr="00773FD2">
              <w:rPr>
                <w:caps w:val="0"/>
                <w:sz w:val="20"/>
              </w:rPr>
              <w:t>HÖFLICH FORMULIERTEN BRIEF SCHICKEN AN</w:t>
            </w:r>
            <w:r>
              <w:rPr>
                <w:caps w:val="0"/>
                <w:sz w:val="20"/>
              </w:rPr>
              <w:t xml:space="preserve"> DEN </w:t>
            </w:r>
            <w:r w:rsidRPr="008821E8">
              <w:rPr>
                <w:caps w:val="0"/>
                <w:sz w:val="20"/>
              </w:rPr>
              <w:t>MINISTERPRÄSIDENT</w:t>
            </w:r>
            <w:r>
              <w:rPr>
                <w:caps w:val="0"/>
                <w:sz w:val="20"/>
              </w:rPr>
              <w:t>EN</w:t>
            </w:r>
            <w:r w:rsidRPr="008821E8">
              <w:rPr>
                <w:caps w:val="0"/>
                <w:sz w:val="20"/>
              </w:rPr>
              <w:t xml:space="preserve"> VON MANIPUR</w:t>
            </w:r>
            <w:r>
              <w:rPr>
                <w:caps w:val="0"/>
                <w:sz w:val="20"/>
              </w:rPr>
              <w:t>:</w:t>
            </w:r>
          </w:p>
        </w:tc>
        <w:tc>
          <w:tcPr>
            <w:tcW w:w="1966" w:type="pct"/>
            <w:tcBorders>
              <w:left w:val="single" w:sz="2" w:space="0" w:color="auto"/>
            </w:tcBorders>
          </w:tcPr>
          <w:p w14:paraId="3D5C4EC8" w14:textId="77777777" w:rsidR="008C3926" w:rsidRPr="00773FD2" w:rsidRDefault="00E312B0" w:rsidP="004B15D3">
            <w:pPr>
              <w:pStyle w:val="HflichformulierterBriefan"/>
              <w:rPr>
                <w:sz w:val="20"/>
              </w:rPr>
            </w:pPr>
            <w:r w:rsidRPr="00773FD2">
              <w:rPr>
                <w:caps w:val="0"/>
                <w:sz w:val="20"/>
              </w:rPr>
              <w:t>KOPIE AN</w:t>
            </w:r>
          </w:p>
        </w:tc>
      </w:tr>
      <w:tr w:rsidR="008821E8" w:rsidRPr="00773FD2" w14:paraId="669458CA" w14:textId="77777777" w:rsidTr="008821E8">
        <w:tc>
          <w:tcPr>
            <w:tcW w:w="3034" w:type="pct"/>
            <w:tcBorders>
              <w:left w:val="single" w:sz="2" w:space="0" w:color="auto"/>
              <w:right w:val="single" w:sz="2" w:space="0" w:color="auto"/>
            </w:tcBorders>
          </w:tcPr>
          <w:p w14:paraId="58BB8F63" w14:textId="77777777" w:rsidR="008821E8" w:rsidRPr="00B90868" w:rsidRDefault="008821E8" w:rsidP="004054E9">
            <w:pPr>
              <w:pStyle w:val="Fallbeschrieb"/>
              <w:rPr>
                <w:sz w:val="20"/>
                <w:lang w:val="en-GB"/>
              </w:rPr>
            </w:pPr>
            <w:r w:rsidRPr="008821E8">
              <w:rPr>
                <w:sz w:val="20"/>
                <w:lang w:val="en-GB"/>
              </w:rPr>
              <w:t xml:space="preserve">N. </w:t>
            </w:r>
            <w:proofErr w:type="spellStart"/>
            <w:r w:rsidRPr="008821E8">
              <w:rPr>
                <w:sz w:val="20"/>
                <w:lang w:val="en-GB"/>
              </w:rPr>
              <w:t>Biren</w:t>
            </w:r>
            <w:proofErr w:type="spellEnd"/>
            <w:r w:rsidRPr="008821E8">
              <w:rPr>
                <w:sz w:val="20"/>
                <w:lang w:val="en-GB"/>
              </w:rPr>
              <w:t xml:space="preserve"> Singh</w:t>
            </w:r>
            <w:r>
              <w:rPr>
                <w:sz w:val="20"/>
                <w:lang w:val="en-GB"/>
              </w:rPr>
              <w:br/>
              <w:t>Manipur CM Office</w:t>
            </w:r>
            <w:r>
              <w:rPr>
                <w:sz w:val="20"/>
                <w:lang w:val="en-GB"/>
              </w:rPr>
              <w:br/>
              <w:t>4th Block, Western Block</w:t>
            </w:r>
            <w:r>
              <w:rPr>
                <w:sz w:val="20"/>
                <w:lang w:val="en-GB"/>
              </w:rPr>
              <w:br/>
              <w:t>New Secretariat</w:t>
            </w:r>
            <w:r>
              <w:rPr>
                <w:sz w:val="20"/>
                <w:lang w:val="en-GB"/>
              </w:rPr>
              <w:br/>
            </w:r>
            <w:proofErr w:type="spellStart"/>
            <w:r w:rsidRPr="004054E9">
              <w:rPr>
                <w:sz w:val="20"/>
                <w:lang w:val="en-GB"/>
              </w:rPr>
              <w:t>Imphal</w:t>
            </w:r>
            <w:proofErr w:type="spellEnd"/>
            <w:r w:rsidRPr="004054E9">
              <w:rPr>
                <w:sz w:val="20"/>
                <w:lang w:val="en-GB"/>
              </w:rPr>
              <w:t>, 795001</w:t>
            </w:r>
            <w:r>
              <w:rPr>
                <w:sz w:val="20"/>
                <w:lang w:val="en-GB"/>
              </w:rPr>
              <w:br/>
              <w:t>Manipur</w:t>
            </w:r>
            <w:r>
              <w:rPr>
                <w:sz w:val="20"/>
                <w:lang w:val="en-GB"/>
              </w:rPr>
              <w:br/>
              <w:t>INDIA</w:t>
            </w:r>
            <w:r>
              <w:rPr>
                <w:sz w:val="20"/>
                <w:lang w:val="en-GB"/>
              </w:rPr>
              <w:br/>
            </w:r>
            <w:r>
              <w:rPr>
                <w:sz w:val="20"/>
                <w:lang w:val="en-GB"/>
              </w:rPr>
              <w:br/>
            </w:r>
            <w:r w:rsidRPr="004054E9">
              <w:rPr>
                <w:sz w:val="20"/>
                <w:lang w:val="en-GB"/>
              </w:rPr>
              <w:t>Fax: 0091 – 038 5245 1398</w:t>
            </w:r>
            <w:r>
              <w:rPr>
                <w:sz w:val="20"/>
                <w:lang w:val="en-GB"/>
              </w:rPr>
              <w:br/>
            </w:r>
            <w:r w:rsidRPr="00B90868">
              <w:rPr>
                <w:sz w:val="20"/>
                <w:lang w:val="en-GB"/>
              </w:rPr>
              <w:t xml:space="preserve">E-Mail: </w:t>
            </w:r>
            <w:hyperlink r:id="rId8" w:history="1">
              <w:r w:rsidRPr="00B90868">
                <w:rPr>
                  <w:rStyle w:val="Lienhypertexte"/>
                  <w:sz w:val="20"/>
                  <w:lang w:val="en-GB"/>
                </w:rPr>
                <w:t>cmmani@mani.nic.in</w:t>
              </w:r>
            </w:hyperlink>
            <w:r w:rsidRPr="00B90868">
              <w:rPr>
                <w:sz w:val="20"/>
                <w:lang w:val="en-GB"/>
              </w:rPr>
              <w:t xml:space="preserve"> </w:t>
            </w:r>
          </w:p>
        </w:tc>
        <w:tc>
          <w:tcPr>
            <w:tcW w:w="1966" w:type="pct"/>
            <w:tcBorders>
              <w:left w:val="single" w:sz="2" w:space="0" w:color="auto"/>
            </w:tcBorders>
          </w:tcPr>
          <w:p w14:paraId="2E78AD12" w14:textId="77777777" w:rsidR="008821E8" w:rsidRPr="00773FD2" w:rsidRDefault="008821E8" w:rsidP="008821E8">
            <w:pPr>
              <w:pStyle w:val="Adressen1-3"/>
              <w:rPr>
                <w:sz w:val="20"/>
                <w:highlight w:val="yellow"/>
              </w:rPr>
            </w:pPr>
            <w:r w:rsidRPr="008821E8">
              <w:rPr>
                <w:sz w:val="20"/>
                <w:szCs w:val="20"/>
              </w:rPr>
              <w:t>Botschaft der Republik Indien</w:t>
            </w:r>
            <w:r>
              <w:rPr>
                <w:sz w:val="20"/>
                <w:szCs w:val="20"/>
              </w:rPr>
              <w:br/>
            </w:r>
            <w:r w:rsidRPr="000A4852">
              <w:rPr>
                <w:sz w:val="20"/>
                <w:szCs w:val="20"/>
              </w:rPr>
              <w:t>Kirchenfeldstrasse 28</w:t>
            </w:r>
            <w:r>
              <w:rPr>
                <w:sz w:val="20"/>
                <w:szCs w:val="20"/>
              </w:rPr>
              <w:br/>
              <w:t>Postfach</w:t>
            </w:r>
            <w:r w:rsidRPr="000A4852">
              <w:rPr>
                <w:sz w:val="20"/>
                <w:szCs w:val="20"/>
              </w:rPr>
              <w:t xml:space="preserve"> 406</w:t>
            </w:r>
            <w:r>
              <w:rPr>
                <w:sz w:val="20"/>
                <w:szCs w:val="20"/>
              </w:rPr>
              <w:br/>
              <w:t>3005 Bern</w:t>
            </w:r>
            <w:r>
              <w:rPr>
                <w:sz w:val="20"/>
                <w:szCs w:val="20"/>
              </w:rPr>
              <w:br/>
            </w:r>
            <w:r>
              <w:rPr>
                <w:sz w:val="20"/>
                <w:szCs w:val="20"/>
              </w:rPr>
              <w:br/>
            </w:r>
            <w:r w:rsidRPr="000A4852">
              <w:rPr>
                <w:sz w:val="20"/>
                <w:szCs w:val="20"/>
              </w:rPr>
              <w:t>Fax: 031 351 15 57</w:t>
            </w:r>
            <w:r>
              <w:rPr>
                <w:sz w:val="20"/>
                <w:szCs w:val="20"/>
              </w:rPr>
              <w:br/>
            </w:r>
            <w:r w:rsidRPr="000A4852">
              <w:rPr>
                <w:sz w:val="20"/>
                <w:szCs w:val="20"/>
              </w:rPr>
              <w:t>E-</w:t>
            </w:r>
            <w:r>
              <w:rPr>
                <w:sz w:val="20"/>
                <w:szCs w:val="20"/>
              </w:rPr>
              <w:t>M</w:t>
            </w:r>
            <w:r w:rsidRPr="000A4852">
              <w:rPr>
                <w:sz w:val="20"/>
                <w:szCs w:val="20"/>
              </w:rPr>
              <w:t xml:space="preserve">ail: </w:t>
            </w:r>
            <w:hyperlink r:id="rId9" w:history="1">
              <w:r w:rsidRPr="00CA5DDD">
                <w:rPr>
                  <w:rStyle w:val="Lienhypertexte"/>
                  <w:sz w:val="20"/>
                  <w:szCs w:val="20"/>
                </w:rPr>
                <w:t>hoc.berne@mea.gov.in</w:t>
              </w:r>
            </w:hyperlink>
          </w:p>
        </w:tc>
      </w:tr>
      <w:tr w:rsidR="008821E8" w:rsidRPr="00773FD2" w14:paraId="195A4568" w14:textId="77777777" w:rsidTr="00CC0329">
        <w:trPr>
          <w:trHeight w:val="404"/>
        </w:trPr>
        <w:tc>
          <w:tcPr>
            <w:tcW w:w="5000" w:type="pct"/>
            <w:gridSpan w:val="2"/>
          </w:tcPr>
          <w:p w14:paraId="641F21A3" w14:textId="77777777" w:rsidR="008821E8" w:rsidRPr="00B90868" w:rsidRDefault="008821E8" w:rsidP="0070368F">
            <w:pPr>
              <w:pStyle w:val="Fallbeschrieb"/>
              <w:rPr>
                <w:sz w:val="20"/>
              </w:rPr>
            </w:pPr>
          </w:p>
        </w:tc>
      </w:tr>
      <w:tr w:rsidR="0070368F" w:rsidRPr="00773FD2" w14:paraId="55032386" w14:textId="77777777" w:rsidTr="00CC0329">
        <w:tc>
          <w:tcPr>
            <w:tcW w:w="5000" w:type="pct"/>
            <w:gridSpan w:val="2"/>
            <w:tcBorders>
              <w:left w:val="single" w:sz="4" w:space="0" w:color="auto"/>
            </w:tcBorders>
          </w:tcPr>
          <w:p w14:paraId="37255C6E" w14:textId="77777777" w:rsidR="00CC0329" w:rsidRDefault="00CC0329" w:rsidP="00CC0329">
            <w:pPr>
              <w:pStyle w:val="Fallbeschrieb"/>
              <w:spacing w:line="276" w:lineRule="auto"/>
              <w:rPr>
                <w:b/>
                <w:sz w:val="20"/>
              </w:rPr>
            </w:pPr>
            <w:r>
              <w:rPr>
                <w:b/>
                <w:sz w:val="20"/>
              </w:rPr>
              <w:t>SOLIDARITÄTSSCHREIBEN</w:t>
            </w:r>
          </w:p>
          <w:p w14:paraId="2F57C3E6" w14:textId="77777777" w:rsidR="0070368F" w:rsidRPr="0070368F" w:rsidRDefault="0070368F" w:rsidP="00CC0329">
            <w:pPr>
              <w:pStyle w:val="Fallbeschrieb"/>
              <w:rPr>
                <w:b/>
                <w:sz w:val="20"/>
              </w:rPr>
            </w:pPr>
            <w:r w:rsidRPr="0070368F">
              <w:rPr>
                <w:sz w:val="20"/>
              </w:rPr>
              <w:t>Schicken Sie Solidaritätsschreiben auf Englisch oder Hindi an:</w:t>
            </w:r>
            <w:r w:rsidR="00CC0329">
              <w:rPr>
                <w:sz w:val="20"/>
              </w:rPr>
              <w:br/>
            </w:r>
            <w:r w:rsidRPr="0070368F">
              <w:rPr>
                <w:sz w:val="20"/>
              </w:rPr>
              <w:t xml:space="preserve">Salima Memcha and EEVFAM / Kwakeithel Thiyam Leikai / Imphal, 795001 / </w:t>
            </w:r>
            <w:r>
              <w:rPr>
                <w:sz w:val="20"/>
              </w:rPr>
              <w:t xml:space="preserve">Manipur / </w:t>
            </w:r>
            <w:r w:rsidRPr="004054E9">
              <w:rPr>
                <w:sz w:val="20"/>
              </w:rPr>
              <w:t>INDI</w:t>
            </w:r>
            <w:r>
              <w:rPr>
                <w:sz w:val="20"/>
              </w:rPr>
              <w:t>A</w:t>
            </w:r>
          </w:p>
        </w:tc>
      </w:tr>
    </w:tbl>
    <w:p w14:paraId="7476A4C4" w14:textId="77777777" w:rsidR="00276417" w:rsidRPr="00B44706" w:rsidRDefault="00276417" w:rsidP="00B44706">
      <w:pPr>
        <w:rPr>
          <w:sz w:val="2"/>
          <w:szCs w:val="2"/>
        </w:rPr>
      </w:pPr>
    </w:p>
    <w:p w14:paraId="069BF249" w14:textId="77777777" w:rsidR="00107195" w:rsidRPr="00B44706" w:rsidRDefault="00107195" w:rsidP="00B44706">
      <w:pPr>
        <w:rPr>
          <w:sz w:val="2"/>
          <w:szCs w:val="2"/>
        </w:rPr>
        <w:sectPr w:rsidR="00107195" w:rsidRPr="00B44706" w:rsidSect="000C3A18">
          <w:headerReference w:type="even" r:id="rId10"/>
          <w:footerReference w:type="default" r:id="rId11"/>
          <w:pgSz w:w="11907" w:h="16840" w:code="9"/>
          <w:pgMar w:top="794" w:right="794" w:bottom="794" w:left="794" w:header="720" w:footer="720" w:gutter="0"/>
          <w:cols w:space="708"/>
          <w:docGrid w:linePitch="360"/>
        </w:sectPr>
      </w:pPr>
    </w:p>
    <w:tbl>
      <w:tblPr>
        <w:tblW w:w="5000" w:type="pct"/>
        <w:tblLook w:val="01E0" w:firstRow="1" w:lastRow="1" w:firstColumn="1" w:lastColumn="1" w:noHBand="0" w:noVBand="0"/>
      </w:tblPr>
      <w:tblGrid>
        <w:gridCol w:w="4077"/>
        <w:gridCol w:w="6458"/>
      </w:tblGrid>
      <w:tr w:rsidR="00387FE5" w:rsidRPr="00D1445A" w14:paraId="1AA18998" w14:textId="77777777" w:rsidTr="009C3542">
        <w:trPr>
          <w:trHeight w:val="397"/>
        </w:trPr>
        <w:tc>
          <w:tcPr>
            <w:tcW w:w="1935" w:type="pct"/>
          </w:tcPr>
          <w:p w14:paraId="27AA9065" w14:textId="77777777" w:rsidR="00387FE5" w:rsidRPr="00186C2E" w:rsidRDefault="00387FE5" w:rsidP="008821E8">
            <w:pPr>
              <w:pStyle w:val="BgdV12P"/>
            </w:pPr>
            <w:r w:rsidRPr="00186C2E">
              <w:lastRenderedPageBreak/>
              <w:t xml:space="preserve">Briefe gegen das </w:t>
            </w:r>
            <w:r w:rsidRPr="00665289">
              <w:t xml:space="preserve">Vergessen - </w:t>
            </w:r>
            <w:r w:rsidR="00C5556A" w:rsidRPr="00665289">
              <w:t>2</w:t>
            </w:r>
            <w:r w:rsidRPr="00665289">
              <w:t>/</w:t>
            </w:r>
            <w:r w:rsidR="008821E8">
              <w:t>2</w:t>
            </w:r>
          </w:p>
        </w:tc>
        <w:tc>
          <w:tcPr>
            <w:tcW w:w="3065" w:type="pct"/>
          </w:tcPr>
          <w:p w14:paraId="55723D2B" w14:textId="77777777" w:rsidR="00387FE5" w:rsidRPr="001877AE" w:rsidRDefault="004054E9" w:rsidP="00CC6921">
            <w:pPr>
              <w:pStyle w:val="MonatJahr12P"/>
              <w:rPr>
                <w:highlight w:val="yellow"/>
              </w:rPr>
            </w:pPr>
            <w:r w:rsidRPr="004054E9">
              <w:t>September 2018</w:t>
            </w:r>
          </w:p>
        </w:tc>
      </w:tr>
      <w:tr w:rsidR="00387FE5" w:rsidRPr="00446E7B" w14:paraId="1D2EC0B1" w14:textId="77777777" w:rsidTr="00095BA5">
        <w:trPr>
          <w:trHeight w:val="583"/>
        </w:trPr>
        <w:tc>
          <w:tcPr>
            <w:tcW w:w="5000" w:type="pct"/>
            <w:gridSpan w:val="2"/>
          </w:tcPr>
          <w:p w14:paraId="42284012" w14:textId="77777777" w:rsidR="00387FE5" w:rsidRPr="00274B33" w:rsidRDefault="0085676B" w:rsidP="00095BA5">
            <w:pPr>
              <w:pStyle w:val="TITELTHEMEN24P"/>
            </w:pPr>
            <w:r w:rsidRPr="00274B33">
              <w:rPr>
                <w:caps w:val="0"/>
              </w:rPr>
              <w:t>SEIT 2015 INHAFTIERT</w:t>
            </w:r>
          </w:p>
        </w:tc>
      </w:tr>
      <w:tr w:rsidR="00387FE5" w:rsidRPr="00446E7B" w14:paraId="7AED1B16" w14:textId="77777777" w:rsidTr="00095BA5">
        <w:trPr>
          <w:trHeight w:val="454"/>
        </w:trPr>
        <w:tc>
          <w:tcPr>
            <w:tcW w:w="5000" w:type="pct"/>
            <w:gridSpan w:val="2"/>
          </w:tcPr>
          <w:p w14:paraId="25A30B16" w14:textId="77777777" w:rsidR="00387FE5" w:rsidRPr="00CC0329" w:rsidRDefault="00B90868" w:rsidP="00CC6921">
            <w:pPr>
              <w:pStyle w:val="LAND14P"/>
              <w:rPr>
                <w:lang w:val="de-CH"/>
              </w:rPr>
            </w:pPr>
            <w:r w:rsidRPr="00CC0329">
              <w:rPr>
                <w:lang w:val="de-CH"/>
              </w:rPr>
              <w:t>Russland</w:t>
            </w:r>
          </w:p>
        </w:tc>
      </w:tr>
      <w:tr w:rsidR="00387FE5" w:rsidRPr="00773FD2" w14:paraId="1260F354" w14:textId="77777777" w:rsidTr="00095BA5">
        <w:tc>
          <w:tcPr>
            <w:tcW w:w="5000" w:type="pct"/>
            <w:gridSpan w:val="2"/>
          </w:tcPr>
          <w:p w14:paraId="753521DC" w14:textId="77777777" w:rsidR="00387FE5" w:rsidRPr="00773FD2" w:rsidRDefault="002A5159" w:rsidP="00CC6921">
            <w:pPr>
              <w:pStyle w:val="Namen9P"/>
              <w:rPr>
                <w:sz w:val="20"/>
                <w:highlight w:val="yellow"/>
              </w:rPr>
            </w:pPr>
            <w:r w:rsidRPr="00B90868">
              <w:rPr>
                <w:sz w:val="20"/>
              </w:rPr>
              <w:t>Alexandr Kolchenko und Oleg Senzow</w:t>
            </w:r>
            <w:bookmarkStart w:id="0" w:name="_GoBack"/>
            <w:bookmarkEnd w:id="0"/>
          </w:p>
        </w:tc>
      </w:tr>
    </w:tbl>
    <w:p w14:paraId="2C63A17A" w14:textId="77777777" w:rsidR="00387FE5" w:rsidRPr="00773FD2" w:rsidRDefault="00387FE5" w:rsidP="00387FE5">
      <w:pPr>
        <w:rPr>
          <w:sz w:val="20"/>
        </w:rPr>
      </w:pPr>
    </w:p>
    <w:p w14:paraId="0536957F" w14:textId="77777777" w:rsidR="00387FE5" w:rsidRPr="00773FD2" w:rsidRDefault="00387FE5" w:rsidP="00387FE5">
      <w:pPr>
        <w:rPr>
          <w:sz w:val="20"/>
        </w:rPr>
      </w:pPr>
    </w:p>
    <w:tbl>
      <w:tblPr>
        <w:tblW w:w="4963" w:type="pct"/>
        <w:tblLayout w:type="fixed"/>
        <w:tblLook w:val="01E0" w:firstRow="1" w:lastRow="1" w:firstColumn="1" w:lastColumn="1" w:noHBand="0" w:noVBand="0"/>
      </w:tblPr>
      <w:tblGrid>
        <w:gridCol w:w="10457"/>
      </w:tblGrid>
      <w:tr w:rsidR="00665289" w:rsidRPr="00773FD2" w14:paraId="56893792" w14:textId="77777777" w:rsidTr="009135E4">
        <w:trPr>
          <w:cantSplit/>
        </w:trPr>
        <w:tc>
          <w:tcPr>
            <w:tcW w:w="5000" w:type="pct"/>
            <w:noWrap/>
          </w:tcPr>
          <w:p w14:paraId="1A11EA41" w14:textId="77777777" w:rsidR="00ED32FE" w:rsidRPr="00ED32FE" w:rsidRDefault="00ED32FE" w:rsidP="00ED32FE">
            <w:pPr>
              <w:pStyle w:val="Fallbeschrieb"/>
              <w:rPr>
                <w:sz w:val="20"/>
              </w:rPr>
            </w:pPr>
            <w:r w:rsidRPr="00ED32FE">
              <w:rPr>
                <w:sz w:val="20"/>
              </w:rPr>
              <w:t>Am 25. August 2015 wurden der Filmregisseur Oleg Senzow (Sentsov) und der Aktivist Alexandr Kolchenko in einem unfairen Verfahren vor einem russischen Militärgericht zu 20 bzw. 10 Jahren Haft verurteilt. Sie hatten an friedlichen Demonstrationen gegen die russische Besetzung der Krim teilgenommen und wurden deshalb wegen «terroristischer Aktivitäten» angeklagt. Die Männer wurden auf der Grundlage von Aussagen verurteilt, die aller Wahrscheinlichkeit nach durch Folter erzwungen worden waren. Das Gericht wies die Foltervorwürfe jedoch als unbegründet zurück. Oleg Senzow und Alexandr Kolchenko leisten ihre Strafe unter harten Bedingungen in einem Arbeitslager ab.</w:t>
            </w:r>
          </w:p>
          <w:p w14:paraId="3C546D2C" w14:textId="77777777" w:rsidR="00ED32FE" w:rsidRPr="00ED32FE" w:rsidRDefault="00ED32FE" w:rsidP="00ED32FE">
            <w:pPr>
              <w:pStyle w:val="Fallbeschrieb"/>
              <w:rPr>
                <w:sz w:val="20"/>
              </w:rPr>
            </w:pPr>
          </w:p>
          <w:p w14:paraId="0DECF53F" w14:textId="77777777" w:rsidR="00665289" w:rsidRPr="00963C80" w:rsidRDefault="00ED32FE" w:rsidP="00ED32FE">
            <w:pPr>
              <w:pStyle w:val="Fallbeschrieb"/>
              <w:rPr>
                <w:sz w:val="20"/>
              </w:rPr>
            </w:pPr>
            <w:r w:rsidRPr="00ED32FE">
              <w:rPr>
                <w:sz w:val="20"/>
              </w:rPr>
              <w:t>Oleg Sentsov trat am 14. Mai in einen Hungerstreik, um die Freilassung «aller ukrainischen politischen Gefangenen» zu fordern, die derzeit von der Russischen Föderation festgehalten werden. Am 4. Juni berichtete Oleg Sentsovs Anwalt, dass sein Mandant seit Beginn seines Hungerstreiks acht Kilo abgenommen hatte, dass die Gefängnisärzte ihn vor ernstlichen Schäden seiner Nieren gewarnt hätten und dass er bei einem Nierenversagen zwangsernährt würde.</w:t>
            </w:r>
          </w:p>
        </w:tc>
      </w:tr>
    </w:tbl>
    <w:p w14:paraId="6925B307" w14:textId="77777777" w:rsidR="00665289" w:rsidRPr="00773FD2" w:rsidRDefault="00665289" w:rsidP="00665289">
      <w:pPr>
        <w:tabs>
          <w:tab w:val="left" w:pos="6085"/>
        </w:tabs>
        <w:rPr>
          <w:sz w:val="20"/>
        </w:rPr>
      </w:pPr>
    </w:p>
    <w:p w14:paraId="66520F53" w14:textId="77777777" w:rsidR="00665289" w:rsidRDefault="00665289" w:rsidP="00665289">
      <w:pPr>
        <w:tabs>
          <w:tab w:val="left" w:pos="6085"/>
        </w:tabs>
        <w:rPr>
          <w:sz w:val="20"/>
        </w:rPr>
      </w:pPr>
    </w:p>
    <w:p w14:paraId="7522BFB0" w14:textId="77777777" w:rsidR="000C5848" w:rsidRPr="00773FD2" w:rsidRDefault="000C5848" w:rsidP="00665289">
      <w:pPr>
        <w:tabs>
          <w:tab w:val="left" w:pos="6085"/>
        </w:tabs>
        <w:rPr>
          <w:sz w:val="20"/>
        </w:rPr>
      </w:pPr>
    </w:p>
    <w:tbl>
      <w:tblPr>
        <w:tblW w:w="4963" w:type="pct"/>
        <w:tblLook w:val="01E0" w:firstRow="1" w:lastRow="1" w:firstColumn="1" w:lastColumn="1" w:noHBand="0" w:noVBand="0"/>
      </w:tblPr>
      <w:tblGrid>
        <w:gridCol w:w="10457"/>
      </w:tblGrid>
      <w:tr w:rsidR="00013213" w:rsidRPr="00773FD2" w14:paraId="6D0B5A84" w14:textId="77777777" w:rsidTr="00013213">
        <w:trPr>
          <w:trHeight w:val="340"/>
        </w:trPr>
        <w:tc>
          <w:tcPr>
            <w:tcW w:w="5000" w:type="pct"/>
          </w:tcPr>
          <w:p w14:paraId="5120A94A" w14:textId="77777777" w:rsidR="00013213" w:rsidRPr="00773FD2" w:rsidRDefault="00E312B0" w:rsidP="0079129D">
            <w:pPr>
              <w:pStyle w:val="BriefvorschlagundForderungen"/>
              <w:rPr>
                <w:sz w:val="20"/>
              </w:rPr>
            </w:pPr>
            <w:r>
              <w:rPr>
                <w:caps w:val="0"/>
                <w:sz w:val="20"/>
              </w:rPr>
              <w:t>EMPFOHLENE AKTIONEN</w:t>
            </w:r>
            <w:r w:rsidRPr="00773FD2">
              <w:rPr>
                <w:caps w:val="0"/>
                <w:sz w:val="20"/>
              </w:rPr>
              <w:t xml:space="preserve"> </w:t>
            </w:r>
            <w:r>
              <w:rPr>
                <w:caps w:val="0"/>
                <w:sz w:val="20"/>
              </w:rPr>
              <w:t xml:space="preserve">/ </w:t>
            </w:r>
            <w:r w:rsidRPr="00773FD2">
              <w:rPr>
                <w:caps w:val="0"/>
                <w:sz w:val="20"/>
              </w:rPr>
              <w:t>FORDERUNGEN AUF DEUTSCH</w:t>
            </w:r>
          </w:p>
        </w:tc>
      </w:tr>
      <w:tr w:rsidR="00773FD2" w:rsidRPr="00773FD2" w14:paraId="26756548" w14:textId="77777777" w:rsidTr="00773FD2">
        <w:trPr>
          <w:trHeight w:val="340"/>
        </w:trPr>
        <w:tc>
          <w:tcPr>
            <w:tcW w:w="5000" w:type="pct"/>
          </w:tcPr>
          <w:p w14:paraId="679C639A" w14:textId="77777777" w:rsidR="00C12AF2" w:rsidRDefault="00773FD2" w:rsidP="00B90868">
            <w:pPr>
              <w:pStyle w:val="BitteschreibenSie"/>
              <w:rPr>
                <w:sz w:val="20"/>
              </w:rPr>
            </w:pPr>
            <w:r w:rsidRPr="00773FD2">
              <w:rPr>
                <w:sz w:val="20"/>
              </w:rPr>
              <w:t xml:space="preserve">Schreiben Sie </w:t>
            </w:r>
            <w:r w:rsidR="00B90868" w:rsidRPr="00B90868">
              <w:rPr>
                <w:b/>
                <w:sz w:val="20"/>
              </w:rPr>
              <w:t>höflich formulierte</w:t>
            </w:r>
            <w:r w:rsidRPr="00B90868">
              <w:rPr>
                <w:b/>
                <w:sz w:val="20"/>
              </w:rPr>
              <w:t xml:space="preserve"> Brief</w:t>
            </w:r>
            <w:r w:rsidR="00B90868" w:rsidRPr="00B90868">
              <w:rPr>
                <w:b/>
                <w:sz w:val="20"/>
              </w:rPr>
              <w:t>e</w:t>
            </w:r>
            <w:r w:rsidRPr="00773FD2">
              <w:rPr>
                <w:sz w:val="20"/>
              </w:rPr>
              <w:t xml:space="preserve"> in </w:t>
            </w:r>
            <w:r w:rsidR="00B90868" w:rsidRPr="00B90868">
              <w:rPr>
                <w:sz w:val="20"/>
              </w:rPr>
              <w:t>in gutem Russis</w:t>
            </w:r>
            <w:r w:rsidR="00B90868">
              <w:rPr>
                <w:sz w:val="20"/>
              </w:rPr>
              <w:t xml:space="preserve">ch, Englisch oder auf Deutsch </w:t>
            </w:r>
            <w:r w:rsidR="00B90868" w:rsidRPr="00B90868">
              <w:rPr>
                <w:b/>
                <w:sz w:val="20"/>
              </w:rPr>
              <w:t>an den russischen Generalstaatsanwalt</w:t>
            </w:r>
            <w:r w:rsidR="00C12AF2">
              <w:rPr>
                <w:b/>
                <w:sz w:val="20"/>
              </w:rPr>
              <w:t>.</w:t>
            </w:r>
            <w:r w:rsidR="00B90868" w:rsidRPr="00B90868">
              <w:rPr>
                <w:sz w:val="20"/>
              </w:rPr>
              <w:t xml:space="preserve"> </w:t>
            </w:r>
          </w:p>
          <w:p w14:paraId="75A5E947" w14:textId="77777777" w:rsidR="00C12AF2" w:rsidRPr="00C12AF2" w:rsidRDefault="00C12AF2" w:rsidP="00C12AF2">
            <w:pPr>
              <w:pStyle w:val="BitteschreibenSie"/>
              <w:rPr>
                <w:sz w:val="20"/>
              </w:rPr>
            </w:pPr>
            <w:r>
              <w:rPr>
                <w:sz w:val="20"/>
              </w:rPr>
              <w:t>Fordern Sie ihn auf</w:t>
            </w:r>
            <w:r w:rsidRPr="00C12AF2">
              <w:rPr>
                <w:sz w:val="20"/>
              </w:rPr>
              <w:t>, O</w:t>
            </w:r>
            <w:r>
              <w:rPr>
                <w:sz w:val="20"/>
              </w:rPr>
              <w:t>leg Sentsov sofort freizulassen.</w:t>
            </w:r>
          </w:p>
          <w:p w14:paraId="78F33CEE" w14:textId="77777777" w:rsidR="00773FD2" w:rsidRPr="00773FD2" w:rsidRDefault="00C12AF2" w:rsidP="00C12AF2">
            <w:pPr>
              <w:pStyle w:val="BitteschreibenSie"/>
              <w:rPr>
                <w:sz w:val="20"/>
              </w:rPr>
            </w:pPr>
            <w:r>
              <w:rPr>
                <w:sz w:val="20"/>
              </w:rPr>
              <w:t>Fordern Sie ihn zudem auf</w:t>
            </w:r>
            <w:r w:rsidRPr="00C12AF2">
              <w:rPr>
                <w:sz w:val="20"/>
              </w:rPr>
              <w:t>, unverzüglich Schritte zur Überprüfung des Falles von Alexander Koltchenko zu unternehmen, seine Verurteilung aufgrund falscher oder unverhältnismä</w:t>
            </w:r>
            <w:r>
              <w:rPr>
                <w:sz w:val="20"/>
              </w:rPr>
              <w:t>ss</w:t>
            </w:r>
            <w:r w:rsidRPr="00C12AF2">
              <w:rPr>
                <w:sz w:val="20"/>
              </w:rPr>
              <w:t xml:space="preserve">iger terroristischer Anschuldigungen </w:t>
            </w:r>
            <w:r>
              <w:rPr>
                <w:sz w:val="20"/>
              </w:rPr>
              <w:t>fallenzulassen</w:t>
            </w:r>
            <w:r w:rsidRPr="00C12AF2">
              <w:rPr>
                <w:sz w:val="20"/>
              </w:rPr>
              <w:t xml:space="preserve"> und sicherzustellen, dass er freigelassen wird oder </w:t>
            </w:r>
            <w:r>
              <w:rPr>
                <w:sz w:val="20"/>
              </w:rPr>
              <w:t xml:space="preserve">mit einer nachvollziehbaren Anklage </w:t>
            </w:r>
            <w:r w:rsidRPr="00C12AF2">
              <w:rPr>
                <w:sz w:val="20"/>
              </w:rPr>
              <w:t>vor ein Zivilgericht kommt.</w:t>
            </w:r>
          </w:p>
        </w:tc>
      </w:tr>
      <w:tr w:rsidR="00CE1E16" w:rsidRPr="00773FD2" w14:paraId="2BB32397" w14:textId="77777777" w:rsidTr="009135E4">
        <w:trPr>
          <w:trHeight w:val="149"/>
        </w:trPr>
        <w:tc>
          <w:tcPr>
            <w:tcW w:w="5000" w:type="pct"/>
          </w:tcPr>
          <w:p w14:paraId="00BB4783" w14:textId="77777777" w:rsidR="00CE1E16" w:rsidRPr="00773FD2" w:rsidRDefault="00CE1E16" w:rsidP="009135E4">
            <w:pPr>
              <w:pStyle w:val="BitteschreibenSie"/>
              <w:rPr>
                <w:sz w:val="20"/>
                <w:highlight w:val="yellow"/>
              </w:rPr>
            </w:pPr>
          </w:p>
        </w:tc>
      </w:tr>
      <w:tr w:rsidR="00CE1E16" w:rsidRPr="000C5848" w14:paraId="64C1C395" w14:textId="77777777" w:rsidTr="009135E4">
        <w:trPr>
          <w:trHeight w:val="149"/>
        </w:trPr>
        <w:tc>
          <w:tcPr>
            <w:tcW w:w="5000" w:type="pct"/>
          </w:tcPr>
          <w:p w14:paraId="126917C6" w14:textId="77777777" w:rsidR="00CE1E16" w:rsidRPr="000C5848" w:rsidRDefault="00CE1E16" w:rsidP="00EC0C6D">
            <w:pPr>
              <w:pStyle w:val="BitteschreibenSie"/>
              <w:rPr>
                <w:sz w:val="20"/>
                <w:lang w:val="en-GB"/>
              </w:rPr>
            </w:pPr>
            <w:r w:rsidRPr="000C5848">
              <w:rPr>
                <w:b/>
                <w:sz w:val="20"/>
              </w:rPr>
              <w:sym w:font="Wingdings" w:char="F0E0"/>
            </w:r>
            <w:r w:rsidRPr="000C5848">
              <w:rPr>
                <w:sz w:val="20"/>
                <w:lang w:val="en-GB"/>
              </w:rPr>
              <w:t xml:space="preserve"> </w:t>
            </w:r>
            <w:proofErr w:type="spellStart"/>
            <w:r w:rsidRPr="000C5848">
              <w:rPr>
                <w:b/>
                <w:sz w:val="20"/>
                <w:lang w:val="en-GB"/>
              </w:rPr>
              <w:t>Anrede</w:t>
            </w:r>
            <w:proofErr w:type="spellEnd"/>
            <w:r w:rsidRPr="000C5848">
              <w:rPr>
                <w:sz w:val="20"/>
                <w:lang w:val="en-GB"/>
              </w:rPr>
              <w:t>:</w:t>
            </w:r>
            <w:r w:rsidR="00B90868" w:rsidRPr="000C5848">
              <w:rPr>
                <w:sz w:val="20"/>
                <w:lang w:val="en-GB"/>
              </w:rPr>
              <w:t xml:space="preserve"> </w:t>
            </w:r>
            <w:r w:rsidR="00B90868" w:rsidRPr="000C5848">
              <w:rPr>
                <w:sz w:val="20"/>
                <w:szCs w:val="20"/>
                <w:lang w:val="en-GB"/>
              </w:rPr>
              <w:t xml:space="preserve">Dear First Deputy Head of the Presidential Administration, / </w:t>
            </w:r>
            <w:proofErr w:type="spellStart"/>
            <w:r w:rsidR="003C09A0" w:rsidRPr="000C5848">
              <w:rPr>
                <w:sz w:val="20"/>
                <w:szCs w:val="20"/>
                <w:lang w:val="en-GB"/>
              </w:rPr>
              <w:t>Sehr</w:t>
            </w:r>
            <w:proofErr w:type="spellEnd"/>
            <w:r w:rsidR="003C09A0" w:rsidRPr="000C5848">
              <w:rPr>
                <w:sz w:val="20"/>
                <w:szCs w:val="20"/>
                <w:lang w:val="en-GB"/>
              </w:rPr>
              <w:t xml:space="preserve"> </w:t>
            </w:r>
            <w:proofErr w:type="spellStart"/>
            <w:r w:rsidR="003C09A0" w:rsidRPr="000C5848">
              <w:rPr>
                <w:sz w:val="20"/>
                <w:szCs w:val="20"/>
                <w:lang w:val="en-GB"/>
              </w:rPr>
              <w:t>geehrter</w:t>
            </w:r>
            <w:proofErr w:type="spellEnd"/>
            <w:r w:rsidR="003C09A0" w:rsidRPr="000C5848">
              <w:rPr>
                <w:sz w:val="20"/>
                <w:szCs w:val="20"/>
                <w:lang w:val="en-GB"/>
              </w:rPr>
              <w:t xml:space="preserve"> Herr </w:t>
            </w:r>
            <w:proofErr w:type="spellStart"/>
            <w:r w:rsidR="00EC0C6D" w:rsidRPr="000C5848">
              <w:rPr>
                <w:sz w:val="20"/>
                <w:szCs w:val="20"/>
                <w:lang w:val="en-GB"/>
              </w:rPr>
              <w:t>Direktor</w:t>
            </w:r>
            <w:proofErr w:type="spellEnd"/>
            <w:r w:rsidR="00EC0C6D" w:rsidRPr="000C5848">
              <w:rPr>
                <w:sz w:val="20"/>
                <w:szCs w:val="20"/>
                <w:lang w:val="en-GB"/>
              </w:rPr>
              <w:t>,</w:t>
            </w:r>
          </w:p>
        </w:tc>
      </w:tr>
      <w:tr w:rsidR="00665289" w:rsidRPr="000C5848" w14:paraId="58D85C2C" w14:textId="77777777" w:rsidTr="009135E4">
        <w:trPr>
          <w:trHeight w:val="138"/>
        </w:trPr>
        <w:tc>
          <w:tcPr>
            <w:tcW w:w="5000" w:type="pct"/>
          </w:tcPr>
          <w:p w14:paraId="7879199C" w14:textId="77777777" w:rsidR="00665289" w:rsidRPr="000C5848" w:rsidRDefault="00665289" w:rsidP="009135E4">
            <w:pPr>
              <w:pStyle w:val="BitteschreibenSie"/>
              <w:rPr>
                <w:sz w:val="20"/>
                <w:lang w:val="en-GB"/>
              </w:rPr>
            </w:pPr>
          </w:p>
        </w:tc>
      </w:tr>
      <w:tr w:rsidR="00AC6099" w:rsidRPr="000C5848" w14:paraId="78979940" w14:textId="77777777" w:rsidTr="00164691">
        <w:tc>
          <w:tcPr>
            <w:tcW w:w="5000" w:type="pct"/>
          </w:tcPr>
          <w:p w14:paraId="7F54F067" w14:textId="77777777" w:rsidR="00AC6099" w:rsidRPr="000C5848" w:rsidRDefault="00B90868" w:rsidP="000C5848">
            <w:pPr>
              <w:pStyle w:val="BitteschreibenSie"/>
              <w:rPr>
                <w:sz w:val="20"/>
              </w:rPr>
            </w:pPr>
            <w:r w:rsidRPr="000C5848">
              <w:rPr>
                <w:b/>
                <w:sz w:val="20"/>
              </w:rPr>
              <w:sym w:font="Wingdings" w:char="F0E0"/>
            </w:r>
            <w:r w:rsidR="00AC6099" w:rsidRPr="000C5848">
              <w:rPr>
                <w:sz w:val="20"/>
              </w:rPr>
              <w:t xml:space="preserve"> Einen fertigen </w:t>
            </w:r>
            <w:r w:rsidR="00AC6099" w:rsidRPr="000C5848">
              <w:rPr>
                <w:b/>
                <w:sz w:val="20"/>
              </w:rPr>
              <w:t>Modellbrief auf Deutsch</w:t>
            </w:r>
            <w:r w:rsidR="00AC6099" w:rsidRPr="000C5848">
              <w:rPr>
                <w:sz w:val="20"/>
              </w:rPr>
              <w:t xml:space="preserve"> zu diesem Fall finden Sie </w:t>
            </w:r>
            <w:r w:rsidR="00AC6099" w:rsidRPr="000C5848">
              <w:rPr>
                <w:b/>
                <w:sz w:val="20"/>
              </w:rPr>
              <w:t xml:space="preserve">auf Seite </w:t>
            </w:r>
            <w:r w:rsidR="0054742C" w:rsidRPr="000C5848">
              <w:rPr>
                <w:b/>
                <w:sz w:val="20"/>
              </w:rPr>
              <w:t>4</w:t>
            </w:r>
            <w:r w:rsidR="000C5848" w:rsidRPr="000C5848">
              <w:rPr>
                <w:b/>
                <w:sz w:val="20"/>
              </w:rPr>
              <w:t>.</w:t>
            </w:r>
          </w:p>
        </w:tc>
      </w:tr>
    </w:tbl>
    <w:p w14:paraId="6ADF1393" w14:textId="77777777" w:rsidR="00665289" w:rsidRPr="00013213" w:rsidRDefault="00665289" w:rsidP="00665289">
      <w:pPr>
        <w:tabs>
          <w:tab w:val="left" w:pos="6085"/>
        </w:tabs>
        <w:rPr>
          <w:sz w:val="20"/>
          <w:szCs w:val="20"/>
        </w:rPr>
      </w:pPr>
    </w:p>
    <w:p w14:paraId="0AFEDAD4" w14:textId="77777777" w:rsidR="009A178E" w:rsidRDefault="009A178E" w:rsidP="00665289">
      <w:pPr>
        <w:tabs>
          <w:tab w:val="left" w:pos="6085"/>
        </w:tabs>
        <w:rPr>
          <w:sz w:val="20"/>
          <w:szCs w:val="20"/>
        </w:rPr>
      </w:pPr>
    </w:p>
    <w:p w14:paraId="6E1DA432" w14:textId="77777777" w:rsidR="000C5848" w:rsidRPr="00013213" w:rsidRDefault="000C5848" w:rsidP="00665289">
      <w:pPr>
        <w:tabs>
          <w:tab w:val="left" w:pos="6085"/>
        </w:tabs>
        <w:rPr>
          <w:sz w:val="20"/>
          <w:szCs w:val="20"/>
        </w:rPr>
      </w:pPr>
    </w:p>
    <w:p w14:paraId="02310050" w14:textId="77777777" w:rsidR="00665289" w:rsidRPr="00013213" w:rsidRDefault="00B90868" w:rsidP="00665289">
      <w:pPr>
        <w:tabs>
          <w:tab w:val="left" w:pos="6085"/>
        </w:tabs>
        <w:rPr>
          <w:sz w:val="20"/>
          <w:szCs w:val="20"/>
        </w:rPr>
      </w:pPr>
      <w:r w:rsidRPr="00B90868">
        <w:rPr>
          <w:b/>
          <w:sz w:val="20"/>
        </w:rPr>
        <w:sym w:font="Wingdings" w:char="F0E0"/>
      </w:r>
      <w:r w:rsidRPr="00B90868">
        <w:rPr>
          <w:b/>
          <w:sz w:val="20"/>
        </w:rPr>
        <w:t xml:space="preserve"> </w:t>
      </w:r>
      <w:r w:rsidR="00004532" w:rsidRPr="00B90868">
        <w:rPr>
          <w:rStyle w:val="lev"/>
          <w:sz w:val="20"/>
          <w:szCs w:val="20"/>
        </w:rPr>
        <w:t>Porto:</w:t>
      </w:r>
      <w:r w:rsidR="00004532" w:rsidRPr="00013213">
        <w:rPr>
          <w:rStyle w:val="lev"/>
          <w:sz w:val="20"/>
          <w:szCs w:val="20"/>
        </w:rPr>
        <w:t xml:space="preserve"> </w:t>
      </w:r>
      <w:r w:rsidR="00004532" w:rsidRPr="00013213">
        <w:rPr>
          <w:sz w:val="20"/>
          <w:szCs w:val="20"/>
        </w:rPr>
        <w:t>Europa: CHF 1.50 / übrige Länder: CHF 2.00</w:t>
      </w:r>
    </w:p>
    <w:p w14:paraId="2CE5B124" w14:textId="77777777" w:rsidR="00004532" w:rsidRDefault="00004532" w:rsidP="00665289">
      <w:pPr>
        <w:tabs>
          <w:tab w:val="left" w:pos="6085"/>
        </w:tabs>
        <w:rPr>
          <w:sz w:val="20"/>
          <w:szCs w:val="20"/>
        </w:rPr>
      </w:pPr>
    </w:p>
    <w:p w14:paraId="02C96EC7" w14:textId="77777777" w:rsidR="00B90868" w:rsidRPr="00224644" w:rsidRDefault="00B90868" w:rsidP="00B90868">
      <w:pPr>
        <w:tabs>
          <w:tab w:val="left" w:pos="6085"/>
        </w:tabs>
        <w:rPr>
          <w:sz w:val="20"/>
          <w:szCs w:val="20"/>
        </w:rPr>
      </w:pPr>
    </w:p>
    <w:tbl>
      <w:tblPr>
        <w:tblW w:w="4963" w:type="pct"/>
        <w:tblLook w:val="01E0" w:firstRow="1" w:lastRow="1" w:firstColumn="1" w:lastColumn="1" w:noHBand="0" w:noVBand="0"/>
      </w:tblPr>
      <w:tblGrid>
        <w:gridCol w:w="7054"/>
        <w:gridCol w:w="3403"/>
      </w:tblGrid>
      <w:tr w:rsidR="00B90868" w:rsidRPr="00224644" w14:paraId="6B98C3BD" w14:textId="77777777" w:rsidTr="00EC0C6D">
        <w:trPr>
          <w:trHeight w:val="515"/>
        </w:trPr>
        <w:tc>
          <w:tcPr>
            <w:tcW w:w="3373" w:type="pct"/>
            <w:tcBorders>
              <w:left w:val="single" w:sz="2" w:space="0" w:color="auto"/>
              <w:right w:val="single" w:sz="2" w:space="0" w:color="auto"/>
            </w:tcBorders>
          </w:tcPr>
          <w:p w14:paraId="04AB715C" w14:textId="77777777" w:rsidR="00EC0C6D" w:rsidRPr="00224644" w:rsidRDefault="00E312B0" w:rsidP="00EC0C6D">
            <w:pPr>
              <w:pStyle w:val="BriefvorschlagundForderungen"/>
              <w:ind w:right="-103"/>
              <w:rPr>
                <w:sz w:val="20"/>
                <w:szCs w:val="20"/>
              </w:rPr>
            </w:pPr>
            <w:r w:rsidRPr="00773FD2">
              <w:rPr>
                <w:caps w:val="0"/>
                <w:sz w:val="20"/>
              </w:rPr>
              <w:t>HÖFLIC</w:t>
            </w:r>
            <w:r w:rsidR="00EC0C6D">
              <w:rPr>
                <w:caps w:val="0"/>
                <w:sz w:val="20"/>
              </w:rPr>
              <w:t xml:space="preserve">H FORMULIERTEN BRIEF SCHICKEN </w:t>
            </w:r>
            <w:r w:rsidR="00EC0C6D" w:rsidRPr="00EC0C6D">
              <w:rPr>
                <w:sz w:val="20"/>
                <w:szCs w:val="20"/>
              </w:rPr>
              <w:t>AN DEN STELLVERTRETENDEN DIREKTOR DER PRÄSIDENTENVERWALTUNG</w:t>
            </w:r>
          </w:p>
        </w:tc>
        <w:tc>
          <w:tcPr>
            <w:tcW w:w="1627" w:type="pct"/>
            <w:tcBorders>
              <w:left w:val="single" w:sz="2" w:space="0" w:color="auto"/>
            </w:tcBorders>
          </w:tcPr>
          <w:p w14:paraId="40287838" w14:textId="77777777" w:rsidR="00B90868" w:rsidRPr="00224644" w:rsidRDefault="00E312B0" w:rsidP="00E312B0">
            <w:pPr>
              <w:pStyle w:val="HflichformulierterBriefan"/>
              <w:rPr>
                <w:sz w:val="20"/>
                <w:szCs w:val="20"/>
              </w:rPr>
            </w:pPr>
            <w:r>
              <w:rPr>
                <w:caps w:val="0"/>
                <w:sz w:val="20"/>
                <w:szCs w:val="20"/>
              </w:rPr>
              <w:t>K</w:t>
            </w:r>
            <w:r w:rsidRPr="00224644">
              <w:rPr>
                <w:caps w:val="0"/>
                <w:sz w:val="20"/>
                <w:szCs w:val="20"/>
              </w:rPr>
              <w:t>OPIE</w:t>
            </w:r>
            <w:r>
              <w:rPr>
                <w:caps w:val="0"/>
                <w:sz w:val="20"/>
                <w:szCs w:val="20"/>
              </w:rPr>
              <w:t>N AN</w:t>
            </w:r>
          </w:p>
        </w:tc>
      </w:tr>
      <w:tr w:rsidR="00B90868" w:rsidRPr="00224644" w14:paraId="6F221EE7" w14:textId="77777777" w:rsidTr="00EC0C6D">
        <w:tc>
          <w:tcPr>
            <w:tcW w:w="3373" w:type="pct"/>
            <w:tcBorders>
              <w:left w:val="single" w:sz="2" w:space="0" w:color="auto"/>
              <w:right w:val="single" w:sz="2" w:space="0" w:color="auto"/>
            </w:tcBorders>
          </w:tcPr>
          <w:p w14:paraId="5E9A1E8C" w14:textId="77777777" w:rsidR="00B90868" w:rsidRPr="003C1F73" w:rsidRDefault="00B90868" w:rsidP="00BE75FB">
            <w:pPr>
              <w:pStyle w:val="Fallbeschrieb"/>
              <w:rPr>
                <w:sz w:val="20"/>
                <w:szCs w:val="20"/>
              </w:rPr>
            </w:pPr>
            <w:r w:rsidRPr="00B90868">
              <w:rPr>
                <w:sz w:val="20"/>
                <w:szCs w:val="20"/>
                <w:lang w:val="en-GB"/>
              </w:rPr>
              <w:t xml:space="preserve">Sergey </w:t>
            </w:r>
            <w:proofErr w:type="spellStart"/>
            <w:r w:rsidRPr="00B90868">
              <w:rPr>
                <w:sz w:val="20"/>
                <w:szCs w:val="20"/>
                <w:lang w:val="en-GB"/>
              </w:rPr>
              <w:t>Vladilenovich</w:t>
            </w:r>
            <w:proofErr w:type="spellEnd"/>
            <w:r w:rsidRPr="00B90868">
              <w:rPr>
                <w:sz w:val="20"/>
                <w:szCs w:val="20"/>
                <w:lang w:val="en-GB"/>
              </w:rPr>
              <w:t xml:space="preserve"> </w:t>
            </w:r>
            <w:proofErr w:type="spellStart"/>
            <w:r w:rsidRPr="00B90868">
              <w:rPr>
                <w:sz w:val="20"/>
                <w:szCs w:val="20"/>
                <w:lang w:val="en-GB"/>
              </w:rPr>
              <w:t>Kirienko</w:t>
            </w:r>
            <w:proofErr w:type="spellEnd"/>
            <w:r w:rsidRPr="00B90868">
              <w:rPr>
                <w:sz w:val="20"/>
                <w:szCs w:val="20"/>
                <w:lang w:val="en-GB"/>
              </w:rPr>
              <w:br/>
              <w:t>Administration of the President of the Russian Federation</w:t>
            </w:r>
            <w:r w:rsidRPr="00B90868">
              <w:rPr>
                <w:sz w:val="20"/>
                <w:szCs w:val="20"/>
                <w:lang w:val="en-GB"/>
              </w:rPr>
              <w:br/>
            </w:r>
            <w:proofErr w:type="spellStart"/>
            <w:r w:rsidRPr="00B90868">
              <w:rPr>
                <w:sz w:val="20"/>
                <w:szCs w:val="20"/>
                <w:lang w:val="en-GB"/>
              </w:rPr>
              <w:t>Ul</w:t>
            </w:r>
            <w:proofErr w:type="spellEnd"/>
            <w:r w:rsidRPr="00B90868">
              <w:rPr>
                <w:sz w:val="20"/>
                <w:szCs w:val="20"/>
                <w:lang w:val="en-GB"/>
              </w:rPr>
              <w:t xml:space="preserve">. </w:t>
            </w:r>
            <w:r w:rsidRPr="000A4852">
              <w:rPr>
                <w:sz w:val="20"/>
                <w:szCs w:val="20"/>
              </w:rPr>
              <w:t>Ilika 23/16, pod’ezd 11</w:t>
            </w:r>
            <w:r>
              <w:rPr>
                <w:sz w:val="20"/>
                <w:szCs w:val="20"/>
              </w:rPr>
              <w:br/>
              <w:t>103132 Moscow</w:t>
            </w:r>
            <w:r>
              <w:rPr>
                <w:sz w:val="20"/>
                <w:szCs w:val="20"/>
              </w:rPr>
              <w:br/>
              <w:t>Russia</w:t>
            </w:r>
          </w:p>
        </w:tc>
        <w:tc>
          <w:tcPr>
            <w:tcW w:w="1627" w:type="pct"/>
            <w:tcBorders>
              <w:left w:val="single" w:sz="2" w:space="0" w:color="auto"/>
            </w:tcBorders>
          </w:tcPr>
          <w:p w14:paraId="5992C87C" w14:textId="77777777" w:rsidR="00B90868" w:rsidRPr="00224644" w:rsidRDefault="00E312B0" w:rsidP="00EC0C6D">
            <w:pPr>
              <w:pStyle w:val="Adressen1-3"/>
              <w:ind w:right="-105"/>
              <w:rPr>
                <w:sz w:val="20"/>
                <w:szCs w:val="20"/>
                <w:highlight w:val="yellow"/>
              </w:rPr>
            </w:pPr>
            <w:r w:rsidRPr="00E312B0">
              <w:rPr>
                <w:sz w:val="20"/>
                <w:szCs w:val="20"/>
              </w:rPr>
              <w:t>Botschaft der Russischen Föderation</w:t>
            </w:r>
            <w:r w:rsidR="00B90868">
              <w:rPr>
                <w:sz w:val="20"/>
                <w:szCs w:val="20"/>
              </w:rPr>
              <w:br/>
            </w:r>
            <w:r w:rsidR="00B90868" w:rsidRPr="00F44AEB">
              <w:rPr>
                <w:sz w:val="20"/>
                <w:szCs w:val="20"/>
              </w:rPr>
              <w:t>Brunnadernrain 37</w:t>
            </w:r>
            <w:r w:rsidR="00B90868">
              <w:rPr>
                <w:sz w:val="20"/>
                <w:szCs w:val="20"/>
              </w:rPr>
              <w:br/>
              <w:t>3006 Bern</w:t>
            </w:r>
            <w:r w:rsidR="00B90868">
              <w:rPr>
                <w:sz w:val="20"/>
                <w:szCs w:val="20"/>
              </w:rPr>
              <w:br/>
            </w:r>
            <w:r w:rsidR="00B90868">
              <w:rPr>
                <w:sz w:val="20"/>
                <w:szCs w:val="20"/>
              </w:rPr>
              <w:br/>
            </w:r>
            <w:r w:rsidR="00B90868" w:rsidRPr="00F44AEB">
              <w:rPr>
                <w:sz w:val="20"/>
                <w:szCs w:val="20"/>
              </w:rPr>
              <w:t>Fax: 031 352 55 95</w:t>
            </w:r>
            <w:r w:rsidR="00B90868">
              <w:rPr>
                <w:sz w:val="20"/>
                <w:szCs w:val="20"/>
              </w:rPr>
              <w:br/>
            </w:r>
            <w:r w:rsidR="00B90868" w:rsidRPr="00F44AEB">
              <w:rPr>
                <w:sz w:val="20"/>
                <w:szCs w:val="20"/>
              </w:rPr>
              <w:t>E-</w:t>
            </w:r>
            <w:r w:rsidR="00B90868">
              <w:rPr>
                <w:sz w:val="20"/>
                <w:szCs w:val="20"/>
              </w:rPr>
              <w:t>M</w:t>
            </w:r>
            <w:r w:rsidR="00B90868" w:rsidRPr="00F44AEB">
              <w:rPr>
                <w:sz w:val="20"/>
                <w:szCs w:val="20"/>
              </w:rPr>
              <w:t xml:space="preserve">ail: </w:t>
            </w:r>
            <w:hyperlink r:id="rId12" w:history="1">
              <w:r w:rsidR="00B90868" w:rsidRPr="00CA5DDD">
                <w:rPr>
                  <w:rStyle w:val="Lienhypertexte"/>
                  <w:sz w:val="20"/>
                  <w:szCs w:val="20"/>
                </w:rPr>
                <w:t>rusbotschaft@bluewin.ch</w:t>
              </w:r>
            </w:hyperlink>
            <w:r w:rsidR="00B90868">
              <w:rPr>
                <w:sz w:val="20"/>
                <w:szCs w:val="20"/>
              </w:rPr>
              <w:t xml:space="preserve"> </w:t>
            </w:r>
          </w:p>
        </w:tc>
      </w:tr>
    </w:tbl>
    <w:p w14:paraId="0B08664D" w14:textId="77777777" w:rsidR="00387FE5" w:rsidRPr="00B44706" w:rsidRDefault="00387FE5" w:rsidP="00B44706">
      <w:pPr>
        <w:rPr>
          <w:sz w:val="2"/>
          <w:szCs w:val="2"/>
        </w:rPr>
      </w:pPr>
    </w:p>
    <w:p w14:paraId="5C495E7B" w14:textId="77777777" w:rsidR="00387FE5" w:rsidRPr="00B44706" w:rsidRDefault="00387FE5" w:rsidP="00B44706">
      <w:pPr>
        <w:rPr>
          <w:sz w:val="2"/>
          <w:szCs w:val="2"/>
        </w:rPr>
        <w:sectPr w:rsidR="00387FE5" w:rsidRPr="00B44706" w:rsidSect="000C3A18">
          <w:headerReference w:type="even" r:id="rId13"/>
          <w:headerReference w:type="default" r:id="rId14"/>
          <w:pgSz w:w="11907" w:h="16840" w:code="9"/>
          <w:pgMar w:top="794" w:right="794" w:bottom="794" w:left="794" w:header="720" w:footer="720" w:gutter="0"/>
          <w:cols w:space="708"/>
          <w:docGrid w:linePitch="360"/>
        </w:sectPr>
      </w:pPr>
    </w:p>
    <w:p w14:paraId="05BA6B9B" w14:textId="77777777" w:rsidR="008B30EC" w:rsidRPr="00912546" w:rsidRDefault="008B30EC" w:rsidP="00A9605F">
      <w:pPr>
        <w:pStyle w:val="AbschnittBriefe"/>
      </w:pPr>
    </w:p>
    <w:p w14:paraId="5BBEC165" w14:textId="77777777" w:rsidR="008B30EC" w:rsidRPr="00912546" w:rsidRDefault="008B30EC" w:rsidP="00A9605F">
      <w:pPr>
        <w:pStyle w:val="AbschnittBriefe"/>
      </w:pPr>
    </w:p>
    <w:p w14:paraId="400E2059" w14:textId="77777777" w:rsidR="008B30EC" w:rsidRPr="00912546" w:rsidRDefault="008B30EC" w:rsidP="00A9605F">
      <w:pPr>
        <w:pStyle w:val="AbschnittBriefe"/>
      </w:pPr>
    </w:p>
    <w:p w14:paraId="78FBDC4E" w14:textId="77777777" w:rsidR="008B30EC" w:rsidRPr="00912546" w:rsidRDefault="008B30EC" w:rsidP="00A9605F">
      <w:pPr>
        <w:pStyle w:val="AbschnittBriefe"/>
      </w:pPr>
    </w:p>
    <w:p w14:paraId="713FA4B4" w14:textId="77777777" w:rsidR="008B30EC" w:rsidRPr="00912546" w:rsidRDefault="008B30EC" w:rsidP="00A9605F">
      <w:pPr>
        <w:pStyle w:val="AbschnittBriefe"/>
      </w:pPr>
    </w:p>
    <w:p w14:paraId="319E7DB6" w14:textId="77777777" w:rsidR="008B30EC" w:rsidRPr="00912546" w:rsidRDefault="008B30EC" w:rsidP="00A9605F">
      <w:pPr>
        <w:pStyle w:val="AbschnittBriefe"/>
      </w:pPr>
    </w:p>
    <w:p w14:paraId="28496D62" w14:textId="77777777" w:rsidR="008B30EC" w:rsidRPr="00912546" w:rsidRDefault="0085676B" w:rsidP="00A9605F">
      <w:pPr>
        <w:pStyle w:val="AbschnittBriefe"/>
      </w:pPr>
      <w:r>
        <w:rPr>
          <w:noProof/>
          <w:lang w:eastAsia="de-CH"/>
        </w:rPr>
        <w:pict w14:anchorId="25C096E6">
          <v:shapetype id="_x0000_t202" coordsize="21600,21600" o:spt="202" path="m0,0l0,21600,21600,21600,2160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14:paraId="6F168D9A" w14:textId="77777777"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14:paraId="23F62045" w14:textId="77777777" w:rsidR="008B30EC" w:rsidRPr="00912546" w:rsidRDefault="008B30EC" w:rsidP="00A9605F">
      <w:pPr>
        <w:pStyle w:val="AbschnittBriefe"/>
      </w:pPr>
    </w:p>
    <w:p w14:paraId="3440BE79" w14:textId="77777777" w:rsidR="008B30EC" w:rsidRPr="00912546" w:rsidRDefault="008B30EC" w:rsidP="00A9605F">
      <w:pPr>
        <w:pStyle w:val="AbschnittBriefe"/>
      </w:pPr>
    </w:p>
    <w:p w14:paraId="32D805C5" w14:textId="77777777" w:rsidR="008B30EC" w:rsidRPr="00912546" w:rsidRDefault="008B30EC" w:rsidP="00A9605F">
      <w:pPr>
        <w:pStyle w:val="AbschnittBriefe"/>
      </w:pPr>
    </w:p>
    <w:p w14:paraId="246219EE" w14:textId="77777777" w:rsidR="008B30EC" w:rsidRPr="00912546" w:rsidRDefault="008B30EC" w:rsidP="00A9605F">
      <w:pPr>
        <w:pStyle w:val="AbschnittBriefe"/>
      </w:pPr>
    </w:p>
    <w:p w14:paraId="62897E40" w14:textId="77777777" w:rsidR="008B30EC" w:rsidRPr="00912546" w:rsidRDefault="008B30EC" w:rsidP="00A9605F">
      <w:pPr>
        <w:pStyle w:val="AbschnittBriefe"/>
      </w:pPr>
    </w:p>
    <w:p w14:paraId="4FBD3F55" w14:textId="77777777" w:rsidR="008B30EC" w:rsidRPr="00912546" w:rsidRDefault="008B30EC" w:rsidP="00A9605F">
      <w:pPr>
        <w:pStyle w:val="AbschnittBriefe"/>
      </w:pPr>
    </w:p>
    <w:p w14:paraId="2A3370CE" w14:textId="77777777" w:rsidR="008B30EC" w:rsidRPr="00912546" w:rsidRDefault="008B30EC" w:rsidP="00A9605F">
      <w:pPr>
        <w:pStyle w:val="AbschnittBriefe"/>
      </w:pPr>
    </w:p>
    <w:p w14:paraId="127B48E9" w14:textId="77777777" w:rsidR="00912546" w:rsidRDefault="00912546" w:rsidP="00A9605F">
      <w:pPr>
        <w:pStyle w:val="AbschnittBriefe"/>
      </w:pPr>
    </w:p>
    <w:p w14:paraId="1EA8BD5B" w14:textId="77777777" w:rsidR="009F212C" w:rsidRPr="006F1C06" w:rsidRDefault="009F212C" w:rsidP="00A9605F">
      <w:pPr>
        <w:pStyle w:val="AbschnittBriefe"/>
      </w:pPr>
    </w:p>
    <w:p w14:paraId="4A751410" w14:textId="77777777" w:rsidR="005470B5" w:rsidRDefault="005470B5" w:rsidP="00A9605F">
      <w:pPr>
        <w:pStyle w:val="AbschnittBriefe"/>
      </w:pPr>
    </w:p>
    <w:p w14:paraId="088F9903" w14:textId="77777777" w:rsidR="00912546" w:rsidRPr="00EC6E9F" w:rsidRDefault="00AA60F1" w:rsidP="00A9605F">
      <w:pPr>
        <w:pStyle w:val="AbschnittBriefe"/>
      </w:pPr>
      <w:r>
        <w:t xml:space="preserve">                                                                                                </w:t>
      </w:r>
      <w:r w:rsidR="009F212C" w:rsidRPr="00EC6E9F">
        <w:t>Ort und Datum:</w:t>
      </w:r>
    </w:p>
    <w:p w14:paraId="07EDAA7C" w14:textId="77777777" w:rsidR="0028252A" w:rsidRDefault="0028252A" w:rsidP="00A9605F">
      <w:pPr>
        <w:pStyle w:val="AbschnittBriefe"/>
      </w:pPr>
    </w:p>
    <w:p w14:paraId="43B218D6" w14:textId="77777777" w:rsidR="00A331A8" w:rsidRDefault="00A331A8" w:rsidP="00A9605F">
      <w:pPr>
        <w:pStyle w:val="AbschnittBriefe"/>
      </w:pPr>
    </w:p>
    <w:p w14:paraId="226F8FA7" w14:textId="77777777" w:rsidR="00034C0B" w:rsidRPr="0028252A" w:rsidRDefault="00034C0B" w:rsidP="00A9605F">
      <w:pPr>
        <w:pStyle w:val="AbschnittBriefe"/>
      </w:pPr>
    </w:p>
    <w:p w14:paraId="2CE6BF34" w14:textId="77777777" w:rsidR="0028252A" w:rsidRPr="00C209A4" w:rsidRDefault="007965F7" w:rsidP="00CA0C8F">
      <w:pPr>
        <w:pStyle w:val="BetreffzeileBrief"/>
      </w:pPr>
      <w:r w:rsidRPr="00C209A4">
        <w:t>Betrifft</w:t>
      </w:r>
      <w:r>
        <w:t xml:space="preserve">: </w:t>
      </w:r>
      <w:r w:rsidRPr="00C209A4">
        <w:t>Salima Memcha</w:t>
      </w:r>
      <w:r w:rsidR="00FB6C43">
        <w:t xml:space="preserve"> und EEVFAM</w:t>
      </w:r>
    </w:p>
    <w:p w14:paraId="2B41F6F3" w14:textId="77777777" w:rsidR="00912546" w:rsidRPr="00EC6E9F" w:rsidRDefault="00912546" w:rsidP="00A9605F">
      <w:pPr>
        <w:pStyle w:val="AbschnittBriefe"/>
      </w:pPr>
    </w:p>
    <w:p w14:paraId="1CAB7F94" w14:textId="77777777" w:rsidR="00C209A4" w:rsidRPr="00C209A4" w:rsidRDefault="0085676B" w:rsidP="00C209A4">
      <w:pPr>
        <w:pStyle w:val="AbschnittBriefe"/>
        <w:rPr>
          <w:highlight w:val="yellow"/>
        </w:rPr>
      </w:pPr>
      <w:r>
        <w:rPr>
          <w:noProof/>
          <w:highlight w:val="yellow"/>
          <w:lang w:eastAsia="de-CH"/>
        </w:rPr>
        <w:pict w14:anchorId="6869B17F">
          <v:shape id="_x0000_s1081" type="#_x0000_t202" style="position:absolute;margin-left:351.55pt;margin-top:144.45pt;width:177.1pt;height:94.75pt;z-index:251653632;mso-position-horizontal-relative:page;mso-position-vertical-relative:page" o:allowincell="f" o:allowoverlap="f" filled="f" stroked="f">
            <v:textbox style="mso-next-textbox:#_x0000_s1081" inset="0,0,0,0">
              <w:txbxContent>
                <w:p w14:paraId="6418DACB" w14:textId="77777777" w:rsidR="008821E8" w:rsidRPr="008821E8" w:rsidRDefault="008821E8" w:rsidP="008821E8">
                  <w:pPr>
                    <w:rPr>
                      <w:sz w:val="22"/>
                      <w:szCs w:val="22"/>
                      <w:lang w:val="en-GB"/>
                    </w:rPr>
                  </w:pPr>
                  <w:r w:rsidRPr="008821E8">
                    <w:rPr>
                      <w:sz w:val="22"/>
                      <w:szCs w:val="22"/>
                      <w:lang w:val="en-GB"/>
                    </w:rPr>
                    <w:t xml:space="preserve">N. </w:t>
                  </w:r>
                  <w:proofErr w:type="spellStart"/>
                  <w:r w:rsidRPr="008821E8">
                    <w:rPr>
                      <w:sz w:val="22"/>
                      <w:szCs w:val="22"/>
                      <w:lang w:val="en-GB"/>
                    </w:rPr>
                    <w:t>Biren</w:t>
                  </w:r>
                  <w:proofErr w:type="spellEnd"/>
                  <w:r w:rsidRPr="008821E8">
                    <w:rPr>
                      <w:sz w:val="22"/>
                      <w:szCs w:val="22"/>
                      <w:lang w:val="en-GB"/>
                    </w:rPr>
                    <w:t xml:space="preserve"> Singh</w:t>
                  </w:r>
                </w:p>
                <w:p w14:paraId="288E8E4A" w14:textId="77777777" w:rsidR="008821E8" w:rsidRPr="008821E8" w:rsidRDefault="008821E8" w:rsidP="008821E8">
                  <w:pPr>
                    <w:rPr>
                      <w:sz w:val="22"/>
                      <w:szCs w:val="22"/>
                      <w:lang w:val="en-GB"/>
                    </w:rPr>
                  </w:pPr>
                  <w:r w:rsidRPr="008821E8">
                    <w:rPr>
                      <w:sz w:val="22"/>
                      <w:szCs w:val="22"/>
                      <w:lang w:val="en-GB"/>
                    </w:rPr>
                    <w:t>Manipur CM Office</w:t>
                  </w:r>
                </w:p>
                <w:p w14:paraId="7FF57FFA" w14:textId="77777777" w:rsidR="008821E8" w:rsidRPr="008821E8" w:rsidRDefault="008821E8" w:rsidP="008821E8">
                  <w:pPr>
                    <w:rPr>
                      <w:sz w:val="22"/>
                      <w:szCs w:val="22"/>
                      <w:lang w:val="en-GB"/>
                    </w:rPr>
                  </w:pPr>
                  <w:r w:rsidRPr="008821E8">
                    <w:rPr>
                      <w:sz w:val="22"/>
                      <w:szCs w:val="22"/>
                      <w:lang w:val="en-GB"/>
                    </w:rPr>
                    <w:t>4th Block, Western Block</w:t>
                  </w:r>
                </w:p>
                <w:p w14:paraId="083B8486" w14:textId="77777777" w:rsidR="008821E8" w:rsidRPr="008821E8" w:rsidRDefault="008821E8" w:rsidP="008821E8">
                  <w:pPr>
                    <w:rPr>
                      <w:sz w:val="22"/>
                      <w:szCs w:val="22"/>
                      <w:lang w:val="en-GB"/>
                    </w:rPr>
                  </w:pPr>
                  <w:r w:rsidRPr="008821E8">
                    <w:rPr>
                      <w:sz w:val="22"/>
                      <w:szCs w:val="22"/>
                      <w:lang w:val="en-GB"/>
                    </w:rPr>
                    <w:t>New Secretariat</w:t>
                  </w:r>
                </w:p>
                <w:p w14:paraId="6E57AEF7" w14:textId="77777777" w:rsidR="008821E8" w:rsidRPr="008821E8" w:rsidRDefault="008821E8" w:rsidP="008821E8">
                  <w:pPr>
                    <w:rPr>
                      <w:sz w:val="22"/>
                      <w:szCs w:val="22"/>
                    </w:rPr>
                  </w:pPr>
                  <w:r w:rsidRPr="008821E8">
                    <w:rPr>
                      <w:sz w:val="22"/>
                      <w:szCs w:val="22"/>
                    </w:rPr>
                    <w:t>Imphal, 795001</w:t>
                  </w:r>
                </w:p>
                <w:p w14:paraId="34E032F7" w14:textId="77777777" w:rsidR="008821E8" w:rsidRPr="008821E8" w:rsidRDefault="008821E8" w:rsidP="008821E8">
                  <w:pPr>
                    <w:rPr>
                      <w:sz w:val="22"/>
                      <w:szCs w:val="22"/>
                    </w:rPr>
                  </w:pPr>
                  <w:r w:rsidRPr="008821E8">
                    <w:rPr>
                      <w:sz w:val="22"/>
                      <w:szCs w:val="22"/>
                    </w:rPr>
                    <w:t>Manipur</w:t>
                  </w:r>
                </w:p>
                <w:p w14:paraId="181003AD" w14:textId="77777777" w:rsidR="005470B5" w:rsidRPr="008821E8" w:rsidRDefault="008821E8" w:rsidP="008821E8">
                  <w:pPr>
                    <w:rPr>
                      <w:szCs w:val="22"/>
                    </w:rPr>
                  </w:pPr>
                  <w:r w:rsidRPr="008821E8">
                    <w:rPr>
                      <w:sz w:val="22"/>
                      <w:szCs w:val="22"/>
                    </w:rPr>
                    <w:t>INDIA</w:t>
                  </w:r>
                </w:p>
              </w:txbxContent>
            </v:textbox>
            <w10:wrap anchorx="page" anchory="page"/>
            <w10:anchorlock/>
          </v:shape>
        </w:pict>
      </w:r>
      <w:r w:rsidR="00C209A4">
        <w:t>Sehr geehrter Herr Ministerpräsident</w:t>
      </w:r>
    </w:p>
    <w:p w14:paraId="7A4A0630" w14:textId="77777777" w:rsidR="00C209A4" w:rsidRDefault="00C209A4" w:rsidP="00C209A4">
      <w:pPr>
        <w:pStyle w:val="AbschnittBriefe"/>
      </w:pPr>
    </w:p>
    <w:p w14:paraId="04DC4CD6" w14:textId="77777777" w:rsidR="00C209A4" w:rsidRDefault="00C209A4" w:rsidP="00C209A4">
      <w:pPr>
        <w:pStyle w:val="AbschnittBriefe"/>
      </w:pPr>
      <w:r>
        <w:t xml:space="preserve">Hunderte von Menschen in Manipur haben Familienmitglieder verloren, die mutmasslich von Sicherheitskräften getötet wurden. Salima Memcha ist eine von ihnen: Ihr Ehemann wurde im Januar 2010 vor ihrem Haus von Sicherheitskräften mitgenommen. Später fand man vor einer örtlichen Polizeiwache seinen Leichnam, auf den mehr als 20 Mal geschossen worden war. Seitdem muss Salima Memcha allein für ihre vier Kinder sorgen. Gleichzeitig versucht sie, den Tod ihres Mannes </w:t>
      </w:r>
      <w:r w:rsidR="00AE05FF">
        <w:t xml:space="preserve">und anderer Getöteten </w:t>
      </w:r>
      <w:r>
        <w:t>aufzuklär</w:t>
      </w:r>
      <w:r w:rsidR="00AE05FF">
        <w:t>en.</w:t>
      </w:r>
    </w:p>
    <w:p w14:paraId="127C68B7" w14:textId="77777777" w:rsidR="00C209A4" w:rsidRDefault="00C209A4" w:rsidP="00C209A4">
      <w:pPr>
        <w:pStyle w:val="AbschnittBriefe"/>
      </w:pPr>
      <w:r>
        <w:t>Aufgrund ihres Engagements ist Salima Memcha immer wieder Bedrohungen und Belästigungen ausgesetzt – so auch am 7. April 2018. Während sie bei der Kriminalpolizei eine Erklärung zum Fall ihres Mannes abgeben sollte, zerstörten Paramilitärs und Polizei ihr Haus und hinterliessen eine Warnung: Sie wü</w:t>
      </w:r>
      <w:r w:rsidR="00AE05FF">
        <w:t>rden sie genau im Auge behalten</w:t>
      </w:r>
      <w:r>
        <w:t>.</w:t>
      </w:r>
    </w:p>
    <w:p w14:paraId="49C9E615" w14:textId="77777777" w:rsidR="00497AF9" w:rsidRDefault="00497AF9" w:rsidP="00A9605F">
      <w:pPr>
        <w:pStyle w:val="AbschnittBriefe"/>
        <w:rPr>
          <w:highlight w:val="yellow"/>
        </w:rPr>
      </w:pPr>
    </w:p>
    <w:p w14:paraId="618C96E8" w14:textId="77777777" w:rsidR="00AE05FF" w:rsidRPr="00AE05FF" w:rsidRDefault="00AE05FF" w:rsidP="00AE05FF">
      <w:pPr>
        <w:pStyle w:val="AbschnittBriefe"/>
      </w:pPr>
      <w:r>
        <w:t xml:space="preserve">Ich bin sehr besorgt über diese Situation und bitte Sie darum, den </w:t>
      </w:r>
      <w:r w:rsidRPr="00E017A9">
        <w:rPr>
          <w:b/>
        </w:rPr>
        <w:t>Einschüchterungen, Schikanen und Angriffen</w:t>
      </w:r>
      <w:r>
        <w:t xml:space="preserve"> gegen </w:t>
      </w:r>
      <w:r w:rsidRPr="00C209A4">
        <w:rPr>
          <w:b/>
        </w:rPr>
        <w:t>Salima Memcha</w:t>
      </w:r>
      <w:r>
        <w:t xml:space="preserve"> und alle anderen MenschenrechtsverteidigerInnen der </w:t>
      </w:r>
      <w:r w:rsidRPr="00AE05FF">
        <w:rPr>
          <w:b/>
        </w:rPr>
        <w:t>EEVFAM</w:t>
      </w:r>
      <w:r>
        <w:t xml:space="preserve"> (Extrajudicial Execution Victim Families Association Manipur) </w:t>
      </w:r>
      <w:r w:rsidRPr="00E017A9">
        <w:rPr>
          <w:b/>
        </w:rPr>
        <w:t>umgehend ein Ende zu setzen</w:t>
      </w:r>
      <w:r w:rsidRPr="00AE05FF">
        <w:t>.</w:t>
      </w:r>
    </w:p>
    <w:p w14:paraId="698635F8" w14:textId="77777777" w:rsidR="00AE05FF" w:rsidRPr="00AE05FF" w:rsidRDefault="00AE05FF" w:rsidP="00A9605F">
      <w:pPr>
        <w:pStyle w:val="AbschnittBriefe"/>
      </w:pPr>
    </w:p>
    <w:p w14:paraId="5CD15651" w14:textId="77777777" w:rsidR="00AE4BD1" w:rsidRDefault="00A331A8" w:rsidP="00A9605F">
      <w:pPr>
        <w:pStyle w:val="AbschnittBriefe"/>
      </w:pPr>
      <w:r w:rsidRPr="00AE05FF">
        <w:t>Hochachtungsvoll</w:t>
      </w:r>
    </w:p>
    <w:p w14:paraId="65E9387E" w14:textId="77777777" w:rsidR="00C209A4" w:rsidRDefault="00C209A4" w:rsidP="00A9605F">
      <w:pPr>
        <w:pStyle w:val="AbschnittBriefe"/>
      </w:pPr>
    </w:p>
    <w:p w14:paraId="3F291629" w14:textId="77777777" w:rsidR="005F5EE2" w:rsidRDefault="005F5EE2" w:rsidP="00A9605F">
      <w:pPr>
        <w:pStyle w:val="AbschnittBriefe"/>
      </w:pPr>
    </w:p>
    <w:p w14:paraId="2643FB50" w14:textId="77777777" w:rsidR="000C5848" w:rsidRPr="00EC6E9F" w:rsidRDefault="000C5848" w:rsidP="00A9605F">
      <w:pPr>
        <w:pStyle w:val="AbschnittBriefe"/>
      </w:pPr>
    </w:p>
    <w:p w14:paraId="190CEC6E" w14:textId="77777777" w:rsidR="00A331A8" w:rsidRPr="00912546" w:rsidRDefault="0085676B" w:rsidP="00A331A8">
      <w:pPr>
        <w:pStyle w:val="AbschnittBriefe"/>
      </w:pPr>
      <w:r>
        <w:rPr>
          <w:noProof/>
          <w:lang w:eastAsia="de-CH"/>
        </w:rPr>
        <w:pict w14:anchorId="39CB3AF7">
          <v:shape id="_x0000_s1106" type="#_x0000_t202" style="position:absolute;margin-left:70.9pt;margin-top:775.45pt;width:481.9pt;height:33.45pt;z-index:251655680;mso-position-horizontal-relative:page;mso-position-vertical-relative:page" o:allowincell="f" o:allowoverlap="f" filled="f" stroked="f">
            <v:textbox style="mso-next-textbox:#_x0000_s1106" inset="0,0,0,0">
              <w:txbxContent>
                <w:p w14:paraId="29A1C632" w14:textId="77777777" w:rsidR="0028252A" w:rsidRPr="00C209A4" w:rsidRDefault="0028252A" w:rsidP="0028252A">
                  <w:pPr>
                    <w:rPr>
                      <w:b/>
                    </w:rPr>
                  </w:pPr>
                  <w:r w:rsidRPr="00C209A4">
                    <w:rPr>
                      <w:b/>
                    </w:rPr>
                    <w:t>Kopie:</w:t>
                  </w:r>
                </w:p>
                <w:p w14:paraId="3E3D26E9" w14:textId="77777777" w:rsidR="00C209A4" w:rsidRDefault="00C209A4" w:rsidP="00C209A4">
                  <w:r w:rsidRPr="00C209A4">
                    <w:t>Botschaft</w:t>
                  </w:r>
                  <w:r>
                    <w:t xml:space="preserve"> der Republik Indien, Kirchenfeldstrasse 28, Postfach 406, 3005 Bern</w:t>
                  </w:r>
                </w:p>
                <w:p w14:paraId="4B0A7BB4" w14:textId="77777777" w:rsidR="00A331A8" w:rsidRPr="00A331A8" w:rsidRDefault="00C209A4" w:rsidP="00C209A4">
                  <w:r>
                    <w:t>Fax: 031 351 15 57 / E-Mail: hoc.berne@mea.gov.in</w:t>
                  </w:r>
                </w:p>
              </w:txbxContent>
            </v:textbox>
            <w10:wrap anchorx="page" anchory="page"/>
            <w10:anchorlock/>
          </v:shape>
        </w:pict>
      </w:r>
      <w:r w:rsidR="00333A12" w:rsidRPr="00EC6E9F">
        <w:br w:type="page"/>
      </w:r>
    </w:p>
    <w:p w14:paraId="1FD6EC90" w14:textId="77777777" w:rsidR="00A331A8" w:rsidRPr="00912546" w:rsidRDefault="00A331A8" w:rsidP="00A331A8">
      <w:pPr>
        <w:pStyle w:val="AbschnittBriefe"/>
      </w:pPr>
    </w:p>
    <w:p w14:paraId="133E176C" w14:textId="77777777" w:rsidR="00A331A8" w:rsidRPr="00912546" w:rsidRDefault="00A331A8" w:rsidP="00A331A8">
      <w:pPr>
        <w:pStyle w:val="AbschnittBriefe"/>
      </w:pPr>
    </w:p>
    <w:p w14:paraId="50154C2C" w14:textId="77777777" w:rsidR="00A331A8" w:rsidRPr="00912546" w:rsidRDefault="00A331A8" w:rsidP="00A331A8">
      <w:pPr>
        <w:pStyle w:val="AbschnittBriefe"/>
      </w:pPr>
    </w:p>
    <w:p w14:paraId="5C1807D4" w14:textId="77777777" w:rsidR="00A331A8" w:rsidRPr="00912546" w:rsidRDefault="00A331A8" w:rsidP="00A331A8">
      <w:pPr>
        <w:pStyle w:val="AbschnittBriefe"/>
      </w:pPr>
    </w:p>
    <w:p w14:paraId="20F133AC" w14:textId="77777777" w:rsidR="00A331A8" w:rsidRPr="00912546" w:rsidRDefault="00A331A8" w:rsidP="00A331A8">
      <w:pPr>
        <w:pStyle w:val="AbschnittBriefe"/>
      </w:pPr>
    </w:p>
    <w:p w14:paraId="60581749" w14:textId="77777777" w:rsidR="00A331A8" w:rsidRPr="00912546" w:rsidRDefault="0085676B" w:rsidP="00A331A8">
      <w:pPr>
        <w:pStyle w:val="AbschnittBriefe"/>
      </w:pPr>
      <w:r>
        <w:rPr>
          <w:noProof/>
          <w:lang w:eastAsia="de-CH"/>
        </w:rPr>
        <w:pict w14:anchorId="44A1E9CD">
          <v:shape id="_x0000_s1110" type="#_x0000_t202" style="position:absolute;margin-left:70.9pt;margin-top:72.5pt;width:155.9pt;height:85.05pt;z-index:251657728;mso-position-horizontal-relative:page;mso-position-vertical-relative:page" o:allowincell="f" o:allowoverlap="f" filled="f" stroked="f">
            <v:textbox style="mso-next-textbox:#_x0000_s1110" inset="0,0,0,0">
              <w:txbxContent>
                <w:p w14:paraId="522D5D79" w14:textId="77777777" w:rsidR="00A331A8" w:rsidRPr="00DF22BC" w:rsidRDefault="00A331A8" w:rsidP="00A331A8">
                  <w:pPr>
                    <w:rPr>
                      <w:sz w:val="22"/>
                      <w:szCs w:val="22"/>
                    </w:rPr>
                  </w:pPr>
                  <w:r w:rsidRPr="00DF22BC">
                    <w:rPr>
                      <w:sz w:val="22"/>
                      <w:szCs w:val="22"/>
                    </w:rPr>
                    <w:t>Absender</w:t>
                  </w:r>
                  <w:r>
                    <w:rPr>
                      <w:sz w:val="22"/>
                      <w:szCs w:val="22"/>
                    </w:rPr>
                    <w:t>:</w:t>
                  </w:r>
                </w:p>
              </w:txbxContent>
            </v:textbox>
            <w10:wrap anchorx="page" anchory="page"/>
            <w10:anchorlock/>
          </v:shape>
        </w:pict>
      </w:r>
    </w:p>
    <w:p w14:paraId="2E824880" w14:textId="77777777" w:rsidR="00A331A8" w:rsidRPr="00912546" w:rsidRDefault="00A331A8" w:rsidP="00A331A8">
      <w:pPr>
        <w:pStyle w:val="AbschnittBriefe"/>
      </w:pPr>
    </w:p>
    <w:p w14:paraId="57242F70" w14:textId="77777777" w:rsidR="00A331A8" w:rsidRPr="00912546" w:rsidRDefault="00A331A8" w:rsidP="00A331A8">
      <w:pPr>
        <w:pStyle w:val="AbschnittBriefe"/>
      </w:pPr>
    </w:p>
    <w:p w14:paraId="223CCCD5" w14:textId="77777777" w:rsidR="00A331A8" w:rsidRPr="00912546" w:rsidRDefault="00A331A8" w:rsidP="00A331A8">
      <w:pPr>
        <w:pStyle w:val="AbschnittBriefe"/>
      </w:pPr>
    </w:p>
    <w:p w14:paraId="118AC57F" w14:textId="77777777" w:rsidR="00A331A8" w:rsidRPr="00912546" w:rsidRDefault="00A331A8" w:rsidP="00A331A8">
      <w:pPr>
        <w:pStyle w:val="AbschnittBriefe"/>
      </w:pPr>
    </w:p>
    <w:p w14:paraId="13C762DF" w14:textId="77777777" w:rsidR="00A331A8" w:rsidRPr="00912546" w:rsidRDefault="00A331A8" w:rsidP="00A331A8">
      <w:pPr>
        <w:pStyle w:val="AbschnittBriefe"/>
      </w:pPr>
    </w:p>
    <w:p w14:paraId="6328AE4C" w14:textId="77777777" w:rsidR="00A331A8" w:rsidRPr="00912546" w:rsidRDefault="00A331A8" w:rsidP="00A331A8">
      <w:pPr>
        <w:pStyle w:val="AbschnittBriefe"/>
      </w:pPr>
    </w:p>
    <w:p w14:paraId="2AB376AC" w14:textId="77777777" w:rsidR="00A331A8" w:rsidRPr="00912546" w:rsidRDefault="00A331A8" w:rsidP="00A331A8">
      <w:pPr>
        <w:pStyle w:val="AbschnittBriefe"/>
      </w:pPr>
    </w:p>
    <w:p w14:paraId="41DC6EE3" w14:textId="77777777" w:rsidR="00A331A8" w:rsidRDefault="00A331A8" w:rsidP="00A331A8">
      <w:pPr>
        <w:pStyle w:val="AbschnittBriefe"/>
      </w:pPr>
    </w:p>
    <w:p w14:paraId="4096E277" w14:textId="77777777" w:rsidR="00A331A8" w:rsidRPr="006F1C06" w:rsidRDefault="00A331A8" w:rsidP="00A331A8">
      <w:pPr>
        <w:pStyle w:val="AbschnittBriefe"/>
      </w:pPr>
    </w:p>
    <w:p w14:paraId="777ACD90" w14:textId="77777777" w:rsidR="00A331A8" w:rsidRDefault="00A331A8" w:rsidP="00A331A8">
      <w:pPr>
        <w:pStyle w:val="AbschnittBriefe"/>
      </w:pPr>
    </w:p>
    <w:p w14:paraId="3D2D0174" w14:textId="77777777" w:rsidR="00AA60F1" w:rsidRPr="00EC6E9F" w:rsidRDefault="00AA60F1" w:rsidP="00AA60F1">
      <w:pPr>
        <w:pStyle w:val="AbschnittBriefe"/>
      </w:pPr>
      <w:r>
        <w:t xml:space="preserve">                                                                                                </w:t>
      </w:r>
      <w:r w:rsidRPr="00EC6E9F">
        <w:t>Ort und Datum:</w:t>
      </w:r>
    </w:p>
    <w:p w14:paraId="029D879A" w14:textId="77777777" w:rsidR="00A331A8" w:rsidRDefault="00A331A8" w:rsidP="00A331A8">
      <w:pPr>
        <w:pStyle w:val="AbschnittBriefe"/>
      </w:pPr>
    </w:p>
    <w:p w14:paraId="7067C4DB" w14:textId="77777777" w:rsidR="00A331A8" w:rsidRDefault="00A331A8" w:rsidP="00A331A8">
      <w:pPr>
        <w:pStyle w:val="AbschnittBriefe"/>
      </w:pPr>
    </w:p>
    <w:p w14:paraId="57F80251" w14:textId="77777777" w:rsidR="00CA0C8F" w:rsidRPr="0028252A" w:rsidRDefault="00CA0C8F" w:rsidP="00A331A8">
      <w:pPr>
        <w:pStyle w:val="AbschnittBriefe"/>
      </w:pPr>
    </w:p>
    <w:p w14:paraId="607DB876" w14:textId="77777777" w:rsidR="00A331A8" w:rsidRPr="00CA0C8F" w:rsidRDefault="00A331A8" w:rsidP="00CA0C8F">
      <w:pPr>
        <w:pStyle w:val="BetreffzeileBrief"/>
      </w:pPr>
      <w:r w:rsidRPr="00CA0C8F">
        <w:t>Betr</w:t>
      </w:r>
      <w:r w:rsidR="007965F7" w:rsidRPr="00CA0C8F">
        <w:t xml:space="preserve">ifft: Oleg Senzow (Sentsov) und </w:t>
      </w:r>
      <w:r w:rsidR="003C09A0" w:rsidRPr="00CA0C8F">
        <w:t>Alexandr Kolchenko</w:t>
      </w:r>
    </w:p>
    <w:p w14:paraId="521A7B4E" w14:textId="77777777" w:rsidR="00A331A8" w:rsidRPr="00EC6E9F" w:rsidRDefault="00A331A8" w:rsidP="00A331A8">
      <w:pPr>
        <w:pStyle w:val="AbschnittBriefe"/>
      </w:pPr>
    </w:p>
    <w:p w14:paraId="5CF94383" w14:textId="77777777" w:rsidR="00A331A8" w:rsidRPr="00A331A8" w:rsidRDefault="0085676B" w:rsidP="00A331A8">
      <w:pPr>
        <w:pStyle w:val="AbschnittBriefe"/>
        <w:rPr>
          <w:highlight w:val="yellow"/>
        </w:rPr>
      </w:pPr>
      <w:r>
        <w:rPr>
          <w:noProof/>
          <w:highlight w:val="yellow"/>
          <w:lang w:eastAsia="de-CH"/>
        </w:rPr>
        <w:pict w14:anchorId="12932FAC">
          <v:shape id="_x0000_s1109" type="#_x0000_t202" style="position:absolute;margin-left:351.55pt;margin-top:144.45pt;width:177.1pt;height:94.75pt;z-index:251656704;mso-position-horizontal-relative:page;mso-position-vertical-relative:page" o:allowincell="f" o:allowoverlap="f" filled="f" stroked="f">
            <v:textbox style="mso-next-textbox:#_x0000_s1109" inset="0,0,0,0">
              <w:txbxContent>
                <w:p w14:paraId="7368E9A0" w14:textId="77777777" w:rsidR="005F5EE2" w:rsidRPr="005F5EE2" w:rsidRDefault="005F5EE2" w:rsidP="005F5EE2">
                  <w:pPr>
                    <w:rPr>
                      <w:sz w:val="22"/>
                      <w:szCs w:val="22"/>
                      <w:lang w:val="en-GB"/>
                    </w:rPr>
                  </w:pPr>
                  <w:r w:rsidRPr="005F5EE2">
                    <w:rPr>
                      <w:sz w:val="22"/>
                      <w:szCs w:val="22"/>
                      <w:lang w:val="en-GB"/>
                    </w:rPr>
                    <w:t xml:space="preserve">Sergey </w:t>
                  </w:r>
                  <w:proofErr w:type="spellStart"/>
                  <w:r w:rsidRPr="005F5EE2">
                    <w:rPr>
                      <w:sz w:val="22"/>
                      <w:szCs w:val="22"/>
                      <w:lang w:val="en-GB"/>
                    </w:rPr>
                    <w:t>Vladilenovich</w:t>
                  </w:r>
                  <w:proofErr w:type="spellEnd"/>
                  <w:r w:rsidRPr="005F5EE2">
                    <w:rPr>
                      <w:sz w:val="22"/>
                      <w:szCs w:val="22"/>
                      <w:lang w:val="en-GB"/>
                    </w:rPr>
                    <w:t xml:space="preserve"> </w:t>
                  </w:r>
                  <w:proofErr w:type="spellStart"/>
                  <w:r w:rsidRPr="005F5EE2">
                    <w:rPr>
                      <w:sz w:val="22"/>
                      <w:szCs w:val="22"/>
                      <w:lang w:val="en-GB"/>
                    </w:rPr>
                    <w:t>Kirienko</w:t>
                  </w:r>
                  <w:proofErr w:type="spellEnd"/>
                </w:p>
                <w:p w14:paraId="1AD79823" w14:textId="77777777" w:rsidR="005F5EE2" w:rsidRPr="005F5EE2" w:rsidRDefault="005F5EE2" w:rsidP="005F5EE2">
                  <w:pPr>
                    <w:rPr>
                      <w:sz w:val="22"/>
                      <w:szCs w:val="22"/>
                      <w:lang w:val="en-GB"/>
                    </w:rPr>
                  </w:pPr>
                  <w:r w:rsidRPr="005F5EE2">
                    <w:rPr>
                      <w:sz w:val="22"/>
                      <w:szCs w:val="22"/>
                      <w:lang w:val="en-GB"/>
                    </w:rPr>
                    <w:t>Administration of the President of the Russian Federation</w:t>
                  </w:r>
                </w:p>
                <w:p w14:paraId="5BF437AD" w14:textId="77777777" w:rsidR="005F5EE2" w:rsidRPr="005F5EE2" w:rsidRDefault="005F5EE2" w:rsidP="005F5EE2">
                  <w:pPr>
                    <w:rPr>
                      <w:sz w:val="22"/>
                      <w:szCs w:val="22"/>
                    </w:rPr>
                  </w:pPr>
                  <w:r w:rsidRPr="005F5EE2">
                    <w:rPr>
                      <w:sz w:val="22"/>
                      <w:szCs w:val="22"/>
                    </w:rPr>
                    <w:t>Ul. Ilika 23/16, pod’ezd 11</w:t>
                  </w:r>
                </w:p>
                <w:p w14:paraId="4308D432" w14:textId="77777777" w:rsidR="005F5EE2" w:rsidRPr="005F5EE2" w:rsidRDefault="005F5EE2" w:rsidP="005F5EE2">
                  <w:pPr>
                    <w:rPr>
                      <w:sz w:val="22"/>
                      <w:szCs w:val="22"/>
                    </w:rPr>
                  </w:pPr>
                  <w:r w:rsidRPr="005F5EE2">
                    <w:rPr>
                      <w:sz w:val="22"/>
                      <w:szCs w:val="22"/>
                    </w:rPr>
                    <w:t>103132 Moscow</w:t>
                  </w:r>
                </w:p>
                <w:p w14:paraId="44C14EAA" w14:textId="77777777" w:rsidR="00A331A8" w:rsidRPr="005F5EE2" w:rsidRDefault="005F5EE2" w:rsidP="005F5EE2">
                  <w:pPr>
                    <w:rPr>
                      <w:szCs w:val="22"/>
                    </w:rPr>
                  </w:pPr>
                  <w:r w:rsidRPr="005F5EE2">
                    <w:rPr>
                      <w:sz w:val="22"/>
                      <w:szCs w:val="22"/>
                    </w:rPr>
                    <w:t>RUSSIA</w:t>
                  </w:r>
                </w:p>
              </w:txbxContent>
            </v:textbox>
            <w10:wrap anchorx="page" anchory="page"/>
            <w10:anchorlock/>
          </v:shape>
        </w:pict>
      </w:r>
      <w:r w:rsidR="003C09A0" w:rsidRPr="003C09A0">
        <w:t xml:space="preserve">Sehr geehrter Herr </w:t>
      </w:r>
      <w:r w:rsidR="00C53912">
        <w:t>Direktor</w:t>
      </w:r>
    </w:p>
    <w:p w14:paraId="619FF32C" w14:textId="77777777" w:rsidR="00A331A8" w:rsidRDefault="00A331A8" w:rsidP="00A331A8">
      <w:pPr>
        <w:pStyle w:val="AbschnittBriefe"/>
        <w:rPr>
          <w:highlight w:val="yellow"/>
        </w:rPr>
      </w:pPr>
    </w:p>
    <w:p w14:paraId="5040BF1E" w14:textId="77777777" w:rsidR="00E47AC9" w:rsidRDefault="00E47AC9" w:rsidP="00E47AC9">
      <w:pPr>
        <w:pStyle w:val="AbschnittBriefe"/>
      </w:pPr>
      <w:r>
        <w:t xml:space="preserve">Das Schicksal der </w:t>
      </w:r>
      <w:r w:rsidR="00C53912">
        <w:t>des</w:t>
      </w:r>
      <w:r w:rsidR="005F5EE2">
        <w:t xml:space="preserve"> Filmregisseur</w:t>
      </w:r>
      <w:r w:rsidR="00C53912">
        <w:t>s</w:t>
      </w:r>
      <w:r w:rsidR="005F5EE2">
        <w:t xml:space="preserve"> </w:t>
      </w:r>
      <w:r w:rsidR="005F5EE2" w:rsidRPr="00CA0C8F">
        <w:rPr>
          <w:b/>
        </w:rPr>
        <w:t>Oleg Senzow (Sentsov)</w:t>
      </w:r>
      <w:r w:rsidR="005F5EE2">
        <w:t xml:space="preserve"> und de</w:t>
      </w:r>
      <w:r w:rsidR="00C53912">
        <w:t>s</w:t>
      </w:r>
      <w:r w:rsidR="005F5EE2">
        <w:t xml:space="preserve"> Aktivist</w:t>
      </w:r>
      <w:r w:rsidR="00C53912">
        <w:t>e</w:t>
      </w:r>
      <w:r>
        <w:t>n</w:t>
      </w:r>
      <w:r w:rsidR="005F5EE2">
        <w:t xml:space="preserve"> </w:t>
      </w:r>
      <w:r w:rsidR="005F5EE2" w:rsidRPr="00CA0C8F">
        <w:rPr>
          <w:b/>
        </w:rPr>
        <w:t>Alexandr Kolchenko</w:t>
      </w:r>
      <w:r>
        <w:t xml:space="preserve"> bereitet mir sehr grosse Sorgen.</w:t>
      </w:r>
    </w:p>
    <w:p w14:paraId="5EF0BD76" w14:textId="77777777" w:rsidR="005F5EE2" w:rsidRDefault="00E47AC9" w:rsidP="00E47AC9">
      <w:pPr>
        <w:pStyle w:val="AbschnittBriefe"/>
      </w:pPr>
      <w:r>
        <w:t>Die beiden jungen Männer sind seit 2015 inhaftiert.</w:t>
      </w:r>
    </w:p>
    <w:p w14:paraId="54A1305B" w14:textId="77777777" w:rsidR="005F5EE2" w:rsidRDefault="005F5EE2" w:rsidP="005F5EE2">
      <w:pPr>
        <w:pStyle w:val="AbschnittBriefe"/>
      </w:pPr>
    </w:p>
    <w:p w14:paraId="46C900C1" w14:textId="77777777" w:rsidR="005F5EE2" w:rsidRDefault="00C53912" w:rsidP="005F5EE2">
      <w:pPr>
        <w:pStyle w:val="AbschnittBriefe"/>
      </w:pPr>
      <w:r>
        <w:t>Ich fordere Sie auf</w:t>
      </w:r>
      <w:r w:rsidR="005F5EE2">
        <w:t xml:space="preserve">, </w:t>
      </w:r>
      <w:r w:rsidRPr="00C53912">
        <w:rPr>
          <w:b/>
        </w:rPr>
        <w:t xml:space="preserve">die sofortige Freilassung von </w:t>
      </w:r>
      <w:r w:rsidR="005F5EE2" w:rsidRPr="00C53912">
        <w:rPr>
          <w:b/>
        </w:rPr>
        <w:t>Oleg Sentsov</w:t>
      </w:r>
      <w:r w:rsidR="005F5EE2">
        <w:t xml:space="preserve"> </w:t>
      </w:r>
      <w:r>
        <w:t>zu veranlassen</w:t>
      </w:r>
      <w:r w:rsidR="005F5EE2">
        <w:t>.</w:t>
      </w:r>
    </w:p>
    <w:p w14:paraId="282EC2F5" w14:textId="77777777" w:rsidR="00A331A8" w:rsidRDefault="00C53912" w:rsidP="005F5EE2">
      <w:pPr>
        <w:pStyle w:val="AbschnittBriefe"/>
      </w:pPr>
      <w:r>
        <w:t>Zudem fordere ich Sie</w:t>
      </w:r>
      <w:r w:rsidR="005F5EE2">
        <w:t xml:space="preserve"> auf, unverzüglich Schritte zur </w:t>
      </w:r>
      <w:r w:rsidR="005F5EE2" w:rsidRPr="00C53912">
        <w:rPr>
          <w:b/>
        </w:rPr>
        <w:t>Überprüfung des Falles von Alexander Koltchenko</w:t>
      </w:r>
      <w:r w:rsidR="005F5EE2">
        <w:t xml:space="preserve"> zu unternehmen, seine Verurteilung aufgrund falscher oder unverhältnismässiger terroristischer Anschuldigungen fallenzulassen und sicherzustellen, </w:t>
      </w:r>
      <w:r w:rsidR="005F5EE2" w:rsidRPr="00C53912">
        <w:rPr>
          <w:b/>
        </w:rPr>
        <w:t>dass er freigelassen wird oder mit einer nachvollziehbaren Anklage vor ein Zivilgericht</w:t>
      </w:r>
      <w:r w:rsidR="005F5EE2">
        <w:t xml:space="preserve"> kommt.</w:t>
      </w:r>
    </w:p>
    <w:p w14:paraId="24F9F87D" w14:textId="77777777" w:rsidR="005F5EE2" w:rsidRPr="00A331A8" w:rsidRDefault="005F5EE2" w:rsidP="005F5EE2">
      <w:pPr>
        <w:pStyle w:val="AbschnittBriefe"/>
        <w:rPr>
          <w:highlight w:val="yellow"/>
        </w:rPr>
      </w:pPr>
    </w:p>
    <w:p w14:paraId="24BE91D4" w14:textId="77777777" w:rsidR="00A331A8" w:rsidRPr="00EC6E9F" w:rsidRDefault="00E47AC9" w:rsidP="00A331A8">
      <w:pPr>
        <w:pStyle w:val="AbschnittBriefe"/>
      </w:pPr>
      <w:r>
        <w:t>In dieser Erwartung verbleibe ich h</w:t>
      </w:r>
      <w:r w:rsidR="00A331A8" w:rsidRPr="00C53912">
        <w:t>ochachtungsvoll</w:t>
      </w:r>
      <w:r>
        <w:t>,</w:t>
      </w:r>
    </w:p>
    <w:p w14:paraId="3DED3141" w14:textId="77777777" w:rsidR="00BA2BC4" w:rsidRDefault="0085676B" w:rsidP="00A331A8">
      <w:pPr>
        <w:pStyle w:val="AbschnittBriefe"/>
      </w:pPr>
      <w:r>
        <w:rPr>
          <w:noProof/>
          <w:lang w:eastAsia="de-CH"/>
        </w:rPr>
        <w:pict w14:anchorId="339896ED">
          <v:shape id="_x0000_s1111" type="#_x0000_t202" style="position:absolute;margin-left:70.9pt;margin-top:777.95pt;width:481.9pt;height:33.45pt;z-index:251658752;mso-position-horizontal-relative:page;mso-position-vertical-relative:page" o:allowincell="f" o:allowoverlap="f" filled="f" stroked="f">
            <v:textbox style="mso-next-textbox:#_x0000_s1111" inset="0,0,0,0">
              <w:txbxContent>
                <w:p w14:paraId="0F5BE620" w14:textId="77777777" w:rsidR="00A331A8" w:rsidRPr="005F5EE2" w:rsidRDefault="00A331A8" w:rsidP="00A331A8">
                  <w:pPr>
                    <w:rPr>
                      <w:b/>
                    </w:rPr>
                  </w:pPr>
                  <w:r w:rsidRPr="005F5EE2">
                    <w:rPr>
                      <w:b/>
                    </w:rPr>
                    <w:t>Kopie:</w:t>
                  </w:r>
                </w:p>
                <w:p w14:paraId="53980B87" w14:textId="77777777" w:rsidR="005F5EE2" w:rsidRPr="005F5EE2" w:rsidRDefault="005F5EE2" w:rsidP="005F5EE2">
                  <w:r w:rsidRPr="005F5EE2">
                    <w:t>Botschaft der Russischen Föderation / Brunnadernrain 37 / 3006 Bern</w:t>
                  </w:r>
                </w:p>
                <w:p w14:paraId="0AFF12D6" w14:textId="77777777" w:rsidR="00A331A8" w:rsidRPr="00A331A8" w:rsidRDefault="005F5EE2" w:rsidP="005F5EE2">
                  <w:r w:rsidRPr="005F5EE2">
                    <w:t>Fax: 031</w:t>
                  </w:r>
                  <w:r>
                    <w:t xml:space="preserve"> 352 55 95 / E-Mail: rusbotschaft@bluewin.ch</w:t>
                  </w:r>
                </w:p>
              </w:txbxContent>
            </v:textbox>
            <w10:wrap anchorx="page" anchory="page"/>
            <w10:anchorlock/>
          </v:shape>
        </w:pict>
      </w:r>
    </w:p>
    <w:p w14:paraId="4F877024" w14:textId="77777777" w:rsidR="005F5EE2" w:rsidRDefault="005F5EE2" w:rsidP="00A331A8">
      <w:pPr>
        <w:pStyle w:val="AbschnittBriefe"/>
      </w:pPr>
    </w:p>
    <w:p w14:paraId="19E5F3A4" w14:textId="77777777" w:rsidR="000C5848" w:rsidRPr="00342831" w:rsidRDefault="000C5848" w:rsidP="00A331A8">
      <w:pPr>
        <w:pStyle w:val="AbschnittBriefe"/>
      </w:pPr>
    </w:p>
    <w:sectPr w:rsidR="000C5848" w:rsidRPr="00342831" w:rsidSect="00BA2BC4">
      <w:headerReference w:type="default" r:id="rId15"/>
      <w:footerReference w:type="default" r:id="rId16"/>
      <w:headerReference w:type="first" r:id="rId17"/>
      <w:footerReference w:type="first" r:id="rId18"/>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7FCB33C" w14:textId="77777777" w:rsidR="00067C06" w:rsidRPr="008702FA" w:rsidRDefault="00067C06" w:rsidP="00553907">
      <w:r w:rsidRPr="008702FA">
        <w:separator/>
      </w:r>
    </w:p>
  </w:endnote>
  <w:endnote w:type="continuationSeparator" w:id="0">
    <w:p w14:paraId="72E700E0" w14:textId="77777777" w:rsidR="00067C06" w:rsidRPr="008702FA" w:rsidRDefault="00067C0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mnesty Trade Gothic">
    <w:altName w:val="Corbel"/>
    <w:charset w:val="00"/>
    <w:family w:val="swiss"/>
    <w:pitch w:val="variable"/>
    <w:sig w:usb0="00000001" w:usb1="5000204A" w:usb2="00000000" w:usb3="00000000" w:csb0="0000009B"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537AF3" w14:textId="77777777" w:rsidR="00020788" w:rsidRPr="00320343" w:rsidRDefault="0085676B" w:rsidP="00020788">
    <w:pPr>
      <w:pStyle w:val="AmnestyAdressblock"/>
    </w:pPr>
    <w:r>
      <w:rPr>
        <w:b/>
        <w:noProof/>
        <w:lang w:eastAsia="de-CH"/>
      </w:rPr>
      <w:pict w14:anchorId="6B6F5756">
        <v:shapetype id="_x0000_t202" coordsize="21600,21600" o:spt="202" path="m0,0l0,21600,21600,21600,2160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14:paraId="21CACC41" w14:textId="77777777" w:rsidR="00020788" w:rsidRDefault="00231ABE" w:rsidP="00020788">
                <w:r>
                  <w:rPr>
                    <w:rFonts w:ascii="Amnesty Trade Gothic" w:hAnsi="Amnesty Trade Gothic"/>
                    <w:noProof/>
                    <w:sz w:val="36"/>
                    <w:lang w:val="fr-FR" w:eastAsia="fr-FR"/>
                  </w:rPr>
                  <w:drawing>
                    <wp:inline distT="0" distB="0" distL="0" distR="0" wp14:anchorId="3530A39E" wp14:editId="2601BD6A">
                      <wp:extent cx="959485" cy="34480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14:paraId="2BA0AE65" w14:textId="77777777" w:rsidR="00333A12" w:rsidRPr="00B90868" w:rsidRDefault="00231ABE" w:rsidP="00020788">
    <w:pPr>
      <w:pStyle w:val="AmnestyAdressblock"/>
      <w:rPr>
        <w:lang w:val="en-GB"/>
      </w:rPr>
    </w:pPr>
    <w:r>
      <w:rPr>
        <w:noProof/>
        <w:lang w:val="fr-FR" w:eastAsia="fr-FR"/>
      </w:rPr>
      <w:drawing>
        <wp:anchor distT="0" distB="0" distL="114300" distR="114300" simplePos="0" relativeHeight="251661312" behindDoc="0" locked="1" layoutInCell="1" allowOverlap="1" wp14:anchorId="29766499" wp14:editId="3DFDF9DB">
          <wp:simplePos x="0" y="0"/>
          <wp:positionH relativeFrom="page">
            <wp:posOffset>6265545</wp:posOffset>
          </wp:positionH>
          <wp:positionV relativeFrom="page">
            <wp:posOffset>9933305</wp:posOffset>
          </wp:positionV>
          <wp:extent cx="807085" cy="312420"/>
          <wp:effectExtent l="19050" t="0" r="0" b="0"/>
          <wp:wrapTopAndBottom/>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B90868">
      <w:rPr>
        <w:lang w:val="en-GB"/>
      </w:rPr>
      <w:t>F: +41 31 307 22 33 . info@amnesty.ch . www.amnesty.ch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CFE682" w14:textId="77777777" w:rsidR="00333A12" w:rsidRPr="00EC6E9F" w:rsidRDefault="00333A12" w:rsidP="00EC6E9F">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B838204" w14:textId="77777777" w:rsidR="002F0468" w:rsidRPr="00AE4BD1" w:rsidRDefault="00AE4BD1" w:rsidP="00333A12">
    <w:pPr>
      <w:pStyle w:val="Pieddepage"/>
    </w:pPr>
    <w:r w:rsidRPr="00AE4BD1">
      <w:t xml:space="preserve">Kopie an: </w:t>
    </w:r>
  </w:p>
  <w:p w14:paraId="5F1FBF80" w14:textId="77777777" w:rsidR="00AE4BD1" w:rsidRPr="00AE4BD1" w:rsidRDefault="00AE4BD1" w:rsidP="00333A1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FE2D9D6" w14:textId="77777777" w:rsidR="00067C06" w:rsidRPr="008702FA" w:rsidRDefault="00067C06" w:rsidP="00553907">
      <w:r w:rsidRPr="008702FA">
        <w:separator/>
      </w:r>
    </w:p>
  </w:footnote>
  <w:footnote w:type="continuationSeparator" w:id="0">
    <w:p w14:paraId="73AFD785" w14:textId="77777777" w:rsidR="00067C06" w:rsidRPr="008702FA" w:rsidRDefault="00067C06"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FBA312" w14:textId="77777777" w:rsidR="00241ED9" w:rsidRDefault="00CE1664" w:rsidP="00CC6921">
    <w:pPr>
      <w:pStyle w:val="En-tte"/>
      <w:framePr w:wrap="around" w:vAnchor="text" w:hAnchor="margin" w:xAlign="right" w:y="1"/>
      <w:rPr>
        <w:rStyle w:val="Numrodepage"/>
      </w:rPr>
    </w:pPr>
    <w:r>
      <w:rPr>
        <w:rStyle w:val="Numrodepage"/>
      </w:rPr>
      <w:fldChar w:fldCharType="begin"/>
    </w:r>
    <w:r w:rsidR="00241ED9">
      <w:rPr>
        <w:rStyle w:val="Numrodepage"/>
      </w:rPr>
      <w:instrText xml:space="preserve">PAGE  </w:instrText>
    </w:r>
    <w:r>
      <w:rPr>
        <w:rStyle w:val="Numrodepage"/>
      </w:rPr>
      <w:fldChar w:fldCharType="end"/>
    </w:r>
  </w:p>
  <w:p w14:paraId="64ABBB36" w14:textId="77777777" w:rsidR="00241ED9" w:rsidRDefault="00241ED9"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3E9501" w14:textId="77777777" w:rsidR="00387FE5" w:rsidRDefault="00CE1664" w:rsidP="00CC6921">
    <w:pPr>
      <w:pStyle w:val="En-tte"/>
      <w:framePr w:wrap="around" w:vAnchor="text" w:hAnchor="margin" w:xAlign="right" w:y="1"/>
      <w:rPr>
        <w:rStyle w:val="Numrodepage"/>
      </w:rPr>
    </w:pPr>
    <w:r>
      <w:rPr>
        <w:rStyle w:val="Numrodepage"/>
      </w:rPr>
      <w:fldChar w:fldCharType="begin"/>
    </w:r>
    <w:r w:rsidR="00387FE5">
      <w:rPr>
        <w:rStyle w:val="Numrodepage"/>
      </w:rPr>
      <w:instrText xml:space="preserve">PAGE  </w:instrText>
    </w:r>
    <w:r>
      <w:rPr>
        <w:rStyle w:val="Numrodepage"/>
      </w:rPr>
      <w:fldChar w:fldCharType="end"/>
    </w:r>
  </w:p>
  <w:p w14:paraId="74E71BE1" w14:textId="77777777" w:rsidR="00387FE5" w:rsidRDefault="00387FE5"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15A489" w14:textId="77777777" w:rsidR="00387FE5" w:rsidRPr="0060540A" w:rsidRDefault="00387FE5"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8D04FE" w14:textId="77777777" w:rsidR="002F0468" w:rsidRPr="008F5CC4" w:rsidRDefault="0085676B" w:rsidP="0051256A">
    <w:pPr>
      <w:pStyle w:val="En-tte"/>
      <w:jc w:val="center"/>
      <w:rPr>
        <w:noProof/>
        <w:sz w:val="16"/>
        <w:szCs w:val="16"/>
        <w:lang w:eastAsia="de-CH"/>
      </w:rPr>
    </w:pPr>
    <w:r>
      <w:rPr>
        <w:noProof/>
        <w:sz w:val="16"/>
        <w:szCs w:val="16"/>
        <w:lang w:eastAsia="de-CH"/>
      </w:rPr>
      <w:pict w14:anchorId="536709D8">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w14:anchorId="32F181A8">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w14:anchorId="7607C9DE">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5113961" w14:textId="77777777" w:rsidR="002F0468" w:rsidRPr="008B30EC" w:rsidRDefault="0085676B" w:rsidP="00012F60">
    <w:pPr>
      <w:pStyle w:val="En-tte"/>
      <w:jc w:val="center"/>
      <w:rPr>
        <w:b/>
        <w:sz w:val="28"/>
        <w:szCs w:val="28"/>
      </w:rPr>
    </w:pPr>
    <w:r>
      <w:rPr>
        <w:b/>
        <w:noProof/>
        <w:sz w:val="28"/>
        <w:szCs w:val="28"/>
        <w:lang w:eastAsia="de-CH"/>
      </w:rPr>
      <w:pict w14:anchorId="23D84090">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14:paraId="50D2E80C" w14:textId="77777777" w:rsidR="00012F60" w:rsidRPr="008B30EC" w:rsidRDefault="0085676B" w:rsidP="00012F60">
    <w:pPr>
      <w:pStyle w:val="En-tte"/>
      <w:jc w:val="center"/>
      <w:rPr>
        <w:sz w:val="28"/>
        <w:szCs w:val="28"/>
      </w:rPr>
    </w:pPr>
    <w:r>
      <w:rPr>
        <w:b/>
        <w:noProof/>
        <w:sz w:val="28"/>
        <w:szCs w:val="28"/>
        <w:lang w:eastAsia="de-CH"/>
      </w:rPr>
      <w:pict w14:anchorId="3A3191FB">
        <v:line id="_x0000_s2109" style="position:absolute;left:0;text-align:left;z-index:251656192;mso-position-horizontal-relative:page" from="17pt,419.6pt" to="38.25pt,419.6pt" o:allowincell="f" o:allowoverlap="f">
          <w10:wrap anchorx="page"/>
        </v:line>
      </w:pict>
    </w:r>
    <w:r>
      <w:rPr>
        <w:b/>
        <w:noProof/>
        <w:sz w:val="28"/>
        <w:szCs w:val="28"/>
        <w:lang w:eastAsia="de-CH"/>
      </w:rPr>
      <w:pict w14:anchorId="1ABA1078">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14:paraId="461CFBD6" w14:textId="77777777" w:rsidR="00012F60" w:rsidRPr="008B30EC" w:rsidRDefault="00012F60" w:rsidP="00012F60">
    <w:pPr>
      <w:pStyle w:val="En-tte"/>
      <w:jc w:val="center"/>
      <w:rPr>
        <w:sz w:val="28"/>
        <w:szCs w:val="28"/>
      </w:rPr>
    </w:pPr>
    <w:r w:rsidRPr="008B30EC">
      <w:rPr>
        <w:sz w:val="28"/>
        <w:szCs w:val="28"/>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B4CAE"/>
    <w:rsid w:val="00004532"/>
    <w:rsid w:val="00012F60"/>
    <w:rsid w:val="00013213"/>
    <w:rsid w:val="00014359"/>
    <w:rsid w:val="00020788"/>
    <w:rsid w:val="00025C14"/>
    <w:rsid w:val="00034C0B"/>
    <w:rsid w:val="00040CB3"/>
    <w:rsid w:val="00067C06"/>
    <w:rsid w:val="00075D51"/>
    <w:rsid w:val="000776CA"/>
    <w:rsid w:val="00095BA5"/>
    <w:rsid w:val="000A33C9"/>
    <w:rsid w:val="000C26CF"/>
    <w:rsid w:val="000C3A18"/>
    <w:rsid w:val="000C5848"/>
    <w:rsid w:val="000D05AF"/>
    <w:rsid w:val="000D1E1A"/>
    <w:rsid w:val="000D63CF"/>
    <w:rsid w:val="00107195"/>
    <w:rsid w:val="00125361"/>
    <w:rsid w:val="001334B2"/>
    <w:rsid w:val="00140C91"/>
    <w:rsid w:val="0015194A"/>
    <w:rsid w:val="00152A99"/>
    <w:rsid w:val="00164691"/>
    <w:rsid w:val="00170EF4"/>
    <w:rsid w:val="001776A4"/>
    <w:rsid w:val="00186C2E"/>
    <w:rsid w:val="001877AE"/>
    <w:rsid w:val="001A7F68"/>
    <w:rsid w:val="001B1DEA"/>
    <w:rsid w:val="001D1400"/>
    <w:rsid w:val="001D501A"/>
    <w:rsid w:val="00207995"/>
    <w:rsid w:val="00231ABE"/>
    <w:rsid w:val="00241ED9"/>
    <w:rsid w:val="0024497D"/>
    <w:rsid w:val="002469F3"/>
    <w:rsid w:val="00254954"/>
    <w:rsid w:val="00254ED0"/>
    <w:rsid w:val="00256D0B"/>
    <w:rsid w:val="002609C7"/>
    <w:rsid w:val="002713BA"/>
    <w:rsid w:val="00274867"/>
    <w:rsid w:val="00274B33"/>
    <w:rsid w:val="00275983"/>
    <w:rsid w:val="00276417"/>
    <w:rsid w:val="0028076B"/>
    <w:rsid w:val="0028252A"/>
    <w:rsid w:val="002A5159"/>
    <w:rsid w:val="002A645F"/>
    <w:rsid w:val="002F0468"/>
    <w:rsid w:val="00303EE5"/>
    <w:rsid w:val="003056FD"/>
    <w:rsid w:val="00305D86"/>
    <w:rsid w:val="00320343"/>
    <w:rsid w:val="00333A12"/>
    <w:rsid w:val="00342831"/>
    <w:rsid w:val="00343B7D"/>
    <w:rsid w:val="00370680"/>
    <w:rsid w:val="003765BA"/>
    <w:rsid w:val="00376EAD"/>
    <w:rsid w:val="00387FE5"/>
    <w:rsid w:val="00396E52"/>
    <w:rsid w:val="003C09A0"/>
    <w:rsid w:val="003C09E1"/>
    <w:rsid w:val="003E77CB"/>
    <w:rsid w:val="003F2034"/>
    <w:rsid w:val="003F2E00"/>
    <w:rsid w:val="004003E1"/>
    <w:rsid w:val="004054E9"/>
    <w:rsid w:val="0041222D"/>
    <w:rsid w:val="00417E41"/>
    <w:rsid w:val="004207F4"/>
    <w:rsid w:val="00446E7B"/>
    <w:rsid w:val="004733B1"/>
    <w:rsid w:val="004927F6"/>
    <w:rsid w:val="00495EA2"/>
    <w:rsid w:val="00497AF9"/>
    <w:rsid w:val="004A2D0C"/>
    <w:rsid w:val="004B15D3"/>
    <w:rsid w:val="004B2C97"/>
    <w:rsid w:val="004B7173"/>
    <w:rsid w:val="004F3441"/>
    <w:rsid w:val="004F6801"/>
    <w:rsid w:val="004F6ED0"/>
    <w:rsid w:val="0050504D"/>
    <w:rsid w:val="00506E6C"/>
    <w:rsid w:val="00510FEC"/>
    <w:rsid w:val="0051256A"/>
    <w:rsid w:val="0052649A"/>
    <w:rsid w:val="00526988"/>
    <w:rsid w:val="00534AE5"/>
    <w:rsid w:val="00540269"/>
    <w:rsid w:val="005470B5"/>
    <w:rsid w:val="0054742C"/>
    <w:rsid w:val="005478B9"/>
    <w:rsid w:val="00552E5F"/>
    <w:rsid w:val="00553907"/>
    <w:rsid w:val="005651A7"/>
    <w:rsid w:val="005864A0"/>
    <w:rsid w:val="00595256"/>
    <w:rsid w:val="00596DDE"/>
    <w:rsid w:val="005A778D"/>
    <w:rsid w:val="005C0044"/>
    <w:rsid w:val="005C36F5"/>
    <w:rsid w:val="005D6620"/>
    <w:rsid w:val="005E0B36"/>
    <w:rsid w:val="005F5EE2"/>
    <w:rsid w:val="00600B0C"/>
    <w:rsid w:val="0060540A"/>
    <w:rsid w:val="006058AB"/>
    <w:rsid w:val="0061101C"/>
    <w:rsid w:val="006244CF"/>
    <w:rsid w:val="00632E4B"/>
    <w:rsid w:val="006519BB"/>
    <w:rsid w:val="00665289"/>
    <w:rsid w:val="006672F2"/>
    <w:rsid w:val="0067489B"/>
    <w:rsid w:val="0067639B"/>
    <w:rsid w:val="006840C3"/>
    <w:rsid w:val="006973E5"/>
    <w:rsid w:val="006A51AC"/>
    <w:rsid w:val="006B566F"/>
    <w:rsid w:val="006B5B6D"/>
    <w:rsid w:val="006C4A39"/>
    <w:rsid w:val="006D1E9C"/>
    <w:rsid w:val="006E676C"/>
    <w:rsid w:val="006F17A0"/>
    <w:rsid w:val="006F1C06"/>
    <w:rsid w:val="0070368F"/>
    <w:rsid w:val="00720F40"/>
    <w:rsid w:val="007210EC"/>
    <w:rsid w:val="00723B23"/>
    <w:rsid w:val="00725708"/>
    <w:rsid w:val="0073376D"/>
    <w:rsid w:val="00735E44"/>
    <w:rsid w:val="00744757"/>
    <w:rsid w:val="00746522"/>
    <w:rsid w:val="00773FD2"/>
    <w:rsid w:val="00781539"/>
    <w:rsid w:val="00783744"/>
    <w:rsid w:val="0079129D"/>
    <w:rsid w:val="007965F7"/>
    <w:rsid w:val="007A3A48"/>
    <w:rsid w:val="007A6568"/>
    <w:rsid w:val="007A7075"/>
    <w:rsid w:val="007B481D"/>
    <w:rsid w:val="007B5B30"/>
    <w:rsid w:val="007C0588"/>
    <w:rsid w:val="007C0BB9"/>
    <w:rsid w:val="007C3A4D"/>
    <w:rsid w:val="007C7DA1"/>
    <w:rsid w:val="00802998"/>
    <w:rsid w:val="00815711"/>
    <w:rsid w:val="00817939"/>
    <w:rsid w:val="0085676B"/>
    <w:rsid w:val="00860EAD"/>
    <w:rsid w:val="00864C07"/>
    <w:rsid w:val="008702FA"/>
    <w:rsid w:val="00873E0F"/>
    <w:rsid w:val="00880F54"/>
    <w:rsid w:val="008821E8"/>
    <w:rsid w:val="00894BFA"/>
    <w:rsid w:val="008A4D9D"/>
    <w:rsid w:val="008B30EC"/>
    <w:rsid w:val="008C3926"/>
    <w:rsid w:val="008D1C31"/>
    <w:rsid w:val="008E6C86"/>
    <w:rsid w:val="008F5CC4"/>
    <w:rsid w:val="00912546"/>
    <w:rsid w:val="009135E4"/>
    <w:rsid w:val="00927CA1"/>
    <w:rsid w:val="00931954"/>
    <w:rsid w:val="00935696"/>
    <w:rsid w:val="009421DF"/>
    <w:rsid w:val="00947320"/>
    <w:rsid w:val="00953FA4"/>
    <w:rsid w:val="00960361"/>
    <w:rsid w:val="00961DE3"/>
    <w:rsid w:val="00963C80"/>
    <w:rsid w:val="00976CEE"/>
    <w:rsid w:val="00982B54"/>
    <w:rsid w:val="0098582C"/>
    <w:rsid w:val="009A178E"/>
    <w:rsid w:val="009B27B5"/>
    <w:rsid w:val="009B6BDE"/>
    <w:rsid w:val="009C3542"/>
    <w:rsid w:val="009E2B74"/>
    <w:rsid w:val="009E2DE1"/>
    <w:rsid w:val="009F212C"/>
    <w:rsid w:val="009F3A50"/>
    <w:rsid w:val="00A106D4"/>
    <w:rsid w:val="00A1547F"/>
    <w:rsid w:val="00A2298E"/>
    <w:rsid w:val="00A331A8"/>
    <w:rsid w:val="00A3454C"/>
    <w:rsid w:val="00A417C8"/>
    <w:rsid w:val="00A43A2F"/>
    <w:rsid w:val="00A54A70"/>
    <w:rsid w:val="00A63C78"/>
    <w:rsid w:val="00A6497C"/>
    <w:rsid w:val="00A73B28"/>
    <w:rsid w:val="00A9605F"/>
    <w:rsid w:val="00AA171E"/>
    <w:rsid w:val="00AA60F1"/>
    <w:rsid w:val="00AB23DD"/>
    <w:rsid w:val="00AC6099"/>
    <w:rsid w:val="00AE05FF"/>
    <w:rsid w:val="00AE2629"/>
    <w:rsid w:val="00AE4BD1"/>
    <w:rsid w:val="00AE7279"/>
    <w:rsid w:val="00AF110C"/>
    <w:rsid w:val="00AF62CB"/>
    <w:rsid w:val="00B01A70"/>
    <w:rsid w:val="00B07E14"/>
    <w:rsid w:val="00B1349E"/>
    <w:rsid w:val="00B2036D"/>
    <w:rsid w:val="00B24716"/>
    <w:rsid w:val="00B27E64"/>
    <w:rsid w:val="00B3343A"/>
    <w:rsid w:val="00B3407D"/>
    <w:rsid w:val="00B44706"/>
    <w:rsid w:val="00B55F5A"/>
    <w:rsid w:val="00B6623D"/>
    <w:rsid w:val="00B71CB1"/>
    <w:rsid w:val="00B73472"/>
    <w:rsid w:val="00B73E40"/>
    <w:rsid w:val="00B813D5"/>
    <w:rsid w:val="00B842F2"/>
    <w:rsid w:val="00B90868"/>
    <w:rsid w:val="00B910E1"/>
    <w:rsid w:val="00B963A5"/>
    <w:rsid w:val="00B96C57"/>
    <w:rsid w:val="00BA2BC4"/>
    <w:rsid w:val="00BA3141"/>
    <w:rsid w:val="00BB71E3"/>
    <w:rsid w:val="00BB7F1D"/>
    <w:rsid w:val="00BC0D9B"/>
    <w:rsid w:val="00BC4C4C"/>
    <w:rsid w:val="00BD32B1"/>
    <w:rsid w:val="00BD6FED"/>
    <w:rsid w:val="00BE012A"/>
    <w:rsid w:val="00BE3223"/>
    <w:rsid w:val="00BE5032"/>
    <w:rsid w:val="00BF2E27"/>
    <w:rsid w:val="00C03BB2"/>
    <w:rsid w:val="00C05A00"/>
    <w:rsid w:val="00C12AF2"/>
    <w:rsid w:val="00C15293"/>
    <w:rsid w:val="00C16265"/>
    <w:rsid w:val="00C17266"/>
    <w:rsid w:val="00C209A4"/>
    <w:rsid w:val="00C20F20"/>
    <w:rsid w:val="00C25283"/>
    <w:rsid w:val="00C2774F"/>
    <w:rsid w:val="00C333F9"/>
    <w:rsid w:val="00C53912"/>
    <w:rsid w:val="00C5556A"/>
    <w:rsid w:val="00C62DC3"/>
    <w:rsid w:val="00C71FD1"/>
    <w:rsid w:val="00C8351F"/>
    <w:rsid w:val="00C84CC4"/>
    <w:rsid w:val="00CA0C8F"/>
    <w:rsid w:val="00CA2B0D"/>
    <w:rsid w:val="00CB13D8"/>
    <w:rsid w:val="00CB1785"/>
    <w:rsid w:val="00CC0329"/>
    <w:rsid w:val="00CC49E1"/>
    <w:rsid w:val="00CC6921"/>
    <w:rsid w:val="00CC7C33"/>
    <w:rsid w:val="00CE1664"/>
    <w:rsid w:val="00CE1E16"/>
    <w:rsid w:val="00CF5765"/>
    <w:rsid w:val="00D045EB"/>
    <w:rsid w:val="00D1445A"/>
    <w:rsid w:val="00D16E83"/>
    <w:rsid w:val="00D2055E"/>
    <w:rsid w:val="00D26ECA"/>
    <w:rsid w:val="00D323BE"/>
    <w:rsid w:val="00D37A73"/>
    <w:rsid w:val="00D44BDF"/>
    <w:rsid w:val="00D6150E"/>
    <w:rsid w:val="00D72DA4"/>
    <w:rsid w:val="00D777DB"/>
    <w:rsid w:val="00D80F93"/>
    <w:rsid w:val="00DA40D0"/>
    <w:rsid w:val="00DD2C87"/>
    <w:rsid w:val="00DE1229"/>
    <w:rsid w:val="00DF22BC"/>
    <w:rsid w:val="00DF5E3F"/>
    <w:rsid w:val="00DF632B"/>
    <w:rsid w:val="00E017A9"/>
    <w:rsid w:val="00E058C3"/>
    <w:rsid w:val="00E210BF"/>
    <w:rsid w:val="00E312B0"/>
    <w:rsid w:val="00E47AC9"/>
    <w:rsid w:val="00E90310"/>
    <w:rsid w:val="00E92C84"/>
    <w:rsid w:val="00E9716E"/>
    <w:rsid w:val="00EA59DB"/>
    <w:rsid w:val="00EB0746"/>
    <w:rsid w:val="00EB0F55"/>
    <w:rsid w:val="00EB1CE1"/>
    <w:rsid w:val="00EB23F6"/>
    <w:rsid w:val="00EB3B4B"/>
    <w:rsid w:val="00EB4CAE"/>
    <w:rsid w:val="00EB513F"/>
    <w:rsid w:val="00EC0C6D"/>
    <w:rsid w:val="00EC6E9F"/>
    <w:rsid w:val="00ED32FE"/>
    <w:rsid w:val="00EE1DA6"/>
    <w:rsid w:val="00EE3746"/>
    <w:rsid w:val="00EE642D"/>
    <w:rsid w:val="00EE7BBB"/>
    <w:rsid w:val="00F03744"/>
    <w:rsid w:val="00F53CBA"/>
    <w:rsid w:val="00F566AA"/>
    <w:rsid w:val="00F60292"/>
    <w:rsid w:val="00F728DA"/>
    <w:rsid w:val="00FA57FD"/>
    <w:rsid w:val="00FB1255"/>
    <w:rsid w:val="00FB6C43"/>
    <w:rsid w:val="00FC6B8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3"/>
    <o:shapelayout v:ext="edit">
      <o:idmap v:ext="edit" data="1"/>
    </o:shapelayout>
  </w:shapeDefaults>
  <w:decimalSymbol w:val="."/>
  <w:listSeparator w:val=","/>
  <w14:docId w14:val="5A22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07"/>
    <w:rPr>
      <w:rFonts w:ascii="Arial" w:hAnsi="Arial" w:cs="Arial"/>
      <w:sz w:val="18"/>
      <w:szCs w:val="18"/>
      <w:lang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Notedefin">
    <w:name w:val="endnote text"/>
    <w:basedOn w:val="Normal"/>
    <w:semiHidden/>
    <w:rsid w:val="00912546"/>
    <w:rPr>
      <w:sz w:val="20"/>
      <w:szCs w:val="20"/>
    </w:rPr>
  </w:style>
  <w:style w:type="character" w:styleId="Marquedenotedefin">
    <w:name w:val="endnote reference"/>
    <w:semiHidden/>
    <w:rsid w:val="00912546"/>
    <w:rPr>
      <w:vertAlign w:val="superscript"/>
    </w:rPr>
  </w:style>
  <w:style w:type="paragraph" w:customStyle="1" w:styleId="BetreffzeileBrief">
    <w:name w:val="Betreffzeile (Brief)"/>
    <w:autoRedefine/>
    <w:rsid w:val="00CA0C8F"/>
    <w:pPr>
      <w:spacing w:line="360" w:lineRule="auto"/>
    </w:pPr>
    <w:rPr>
      <w:rFonts w:ascii="Arial Narrow" w:hAnsi="Arial Narrow" w:cs="Arial"/>
      <w:b/>
      <w:sz w:val="24"/>
      <w:szCs w:val="22"/>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lev">
    <w:name w:val="Strong"/>
    <w:basedOn w:val="Policepardfaut"/>
    <w:uiPriority w:val="22"/>
    <w:qFormat/>
    <w:rsid w:val="00004532"/>
    <w:rPr>
      <w:b/>
      <w:bCs/>
    </w:rPr>
  </w:style>
  <w:style w:type="character" w:styleId="Lienhypertexte">
    <w:name w:val="Hyperlink"/>
    <w:basedOn w:val="Policepardfaut"/>
    <w:rsid w:val="004054E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oc.berne@mea.gov.in" TargetMode="External"/><Relationship Id="rId2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mailto:rusbotschaft@bluewin.ch" TargetMode="Externa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oter" Target="footer2.xml"/><Relationship Id="rId17" Type="http://schemas.openxmlformats.org/officeDocument/2006/relationships/header" Target="header5.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mmani@mani.nic.i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\Users\cornelia\Desktop\BgdV\NEU_BgdV_TEMPLATE_D.dotx</Template>
  <TotalTime>1</TotalTime>
  <Pages>4</Pages>
  <Words>1237</Words>
  <Characters>6804</Characters>
  <Application>Microsoft Macintosh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Christoph Aebi</cp:lastModifiedBy>
  <cp:revision>29</cp:revision>
  <cp:lastPrinted>2010-07-27T09:03:00Z</cp:lastPrinted>
  <dcterms:created xsi:type="dcterms:W3CDTF">2018-08-29T11:59:00Z</dcterms:created>
  <dcterms:modified xsi:type="dcterms:W3CDTF">2018-09-06T15:22:00Z</dcterms:modified>
</cp:coreProperties>
</file>