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060940">
        <w:trPr>
          <w:trHeight w:val="397"/>
        </w:trPr>
        <w:tc>
          <w:tcPr>
            <w:tcW w:w="1949" w:type="pct"/>
          </w:tcPr>
          <w:p w:rsidR="00D1445A" w:rsidRPr="00060940" w:rsidRDefault="00025C14" w:rsidP="005C2754">
            <w:pPr>
              <w:pStyle w:val="BgdV12P"/>
            </w:pPr>
            <w:r w:rsidRPr="00060940">
              <w:t>Briefe gegen das Vergessen</w:t>
            </w:r>
            <w:r w:rsidR="00D1445A" w:rsidRPr="00060940">
              <w:t xml:space="preserve"> - 1/</w:t>
            </w:r>
            <w:r w:rsidR="005C2754">
              <w:t>2</w:t>
            </w:r>
          </w:p>
        </w:tc>
        <w:tc>
          <w:tcPr>
            <w:tcW w:w="3051" w:type="pct"/>
          </w:tcPr>
          <w:p w:rsidR="00D1445A" w:rsidRPr="00060940" w:rsidRDefault="00026117" w:rsidP="001877AE">
            <w:pPr>
              <w:pStyle w:val="MonatJahr12P"/>
            </w:pPr>
            <w:r w:rsidRPr="00060940">
              <w:t>Februar 2017</w:t>
            </w:r>
          </w:p>
        </w:tc>
      </w:tr>
      <w:tr w:rsidR="008C3926" w:rsidRPr="00060940">
        <w:trPr>
          <w:trHeight w:val="583"/>
        </w:trPr>
        <w:tc>
          <w:tcPr>
            <w:tcW w:w="5000" w:type="pct"/>
            <w:gridSpan w:val="2"/>
            <w:vAlign w:val="bottom"/>
          </w:tcPr>
          <w:p w:rsidR="008C3926" w:rsidRPr="00060940" w:rsidRDefault="00C659E0" w:rsidP="00C659E0">
            <w:pPr>
              <w:pStyle w:val="TITELTHEMEN24P"/>
            </w:pPr>
            <w:r w:rsidRPr="00060940">
              <w:t>Journalist seit 7 Jahren verschwunden</w:t>
            </w:r>
          </w:p>
        </w:tc>
      </w:tr>
      <w:tr w:rsidR="008C3926" w:rsidRPr="00060940">
        <w:trPr>
          <w:trHeight w:val="454"/>
        </w:trPr>
        <w:tc>
          <w:tcPr>
            <w:tcW w:w="5000" w:type="pct"/>
            <w:gridSpan w:val="2"/>
          </w:tcPr>
          <w:p w:rsidR="008C3926" w:rsidRPr="00060940" w:rsidRDefault="00026117" w:rsidP="0067489B">
            <w:pPr>
              <w:pStyle w:val="LAND14P"/>
            </w:pPr>
            <w:r w:rsidRPr="00060940">
              <w:t>Sri Lanka</w:t>
            </w:r>
          </w:p>
        </w:tc>
      </w:tr>
      <w:tr w:rsidR="008C3926" w:rsidRPr="00060940">
        <w:tc>
          <w:tcPr>
            <w:tcW w:w="5000" w:type="pct"/>
            <w:gridSpan w:val="2"/>
          </w:tcPr>
          <w:p w:rsidR="008C3926" w:rsidRPr="00060940" w:rsidRDefault="00026117" w:rsidP="008A4D9D">
            <w:pPr>
              <w:pStyle w:val="Namen9P"/>
              <w:rPr>
                <w:sz w:val="20"/>
              </w:rPr>
            </w:pPr>
            <w:r w:rsidRPr="00060940">
              <w:rPr>
                <w:sz w:val="20"/>
              </w:rPr>
              <w:t>Prageeth Eknaligoda</w:t>
            </w:r>
          </w:p>
        </w:tc>
      </w:tr>
    </w:tbl>
    <w:p w:rsidR="00976CEE" w:rsidRPr="00060940" w:rsidRDefault="00976CEE">
      <w:pPr>
        <w:rPr>
          <w:sz w:val="20"/>
        </w:rPr>
      </w:pPr>
    </w:p>
    <w:p w:rsidR="0061101C" w:rsidRPr="00060940" w:rsidRDefault="0061101C">
      <w:pPr>
        <w:rPr>
          <w:sz w:val="20"/>
        </w:rPr>
      </w:pPr>
    </w:p>
    <w:tbl>
      <w:tblPr>
        <w:tblW w:w="4963" w:type="pct"/>
        <w:tblLayout w:type="fixed"/>
        <w:tblLook w:val="01E0"/>
      </w:tblPr>
      <w:tblGrid>
        <w:gridCol w:w="10457"/>
      </w:tblGrid>
      <w:tr w:rsidR="008C3926" w:rsidRPr="00060940">
        <w:trPr>
          <w:cantSplit/>
        </w:trPr>
        <w:tc>
          <w:tcPr>
            <w:tcW w:w="5000" w:type="pct"/>
            <w:noWrap/>
          </w:tcPr>
          <w:p w:rsidR="00026117" w:rsidRPr="00060940" w:rsidRDefault="00026117" w:rsidP="00026117">
            <w:pPr>
              <w:pStyle w:val="Fallbeschrieb"/>
              <w:rPr>
                <w:sz w:val="20"/>
              </w:rPr>
            </w:pPr>
            <w:r w:rsidRPr="00060940">
              <w:rPr>
                <w:sz w:val="20"/>
              </w:rPr>
              <w:t xml:space="preserve">Das Verschwinden des sri-lankischen Journalisten und Karikaturisten Prageeth Eknaligoda jährte sich im Januar zum siebten Mal. Er verschwand am 24. Januar 2010 im Vorfeld der damaligen Präsidentschaftswahlen. Prageeth Eknaligoda war für </w:t>
            </w:r>
            <w:r w:rsidR="005426B2" w:rsidRPr="00060940">
              <w:rPr>
                <w:sz w:val="20"/>
              </w:rPr>
              <w:t>«</w:t>
            </w:r>
            <w:r w:rsidRPr="00060940">
              <w:rPr>
                <w:sz w:val="20"/>
              </w:rPr>
              <w:t>Lanka-e-News</w:t>
            </w:r>
            <w:r w:rsidR="005426B2" w:rsidRPr="00060940">
              <w:rPr>
                <w:sz w:val="20"/>
              </w:rPr>
              <w:t>»</w:t>
            </w:r>
            <w:r w:rsidRPr="00060940">
              <w:rPr>
                <w:sz w:val="20"/>
              </w:rPr>
              <w:t xml:space="preserve"> in der Hauptstadt Colombo tätig und kritisierte die Regierung offen. Vor seinem Verschwinden veröffentlichte er eine Analyse über die beiden Präsidentschaftskandidaten, die zum Vorteil des Oppositionskandidaten ausfiel. Amnesty International befürchtet, dass er wegen seiner journalistischen Arbeit Opfer des Verschwindenlassens wurde.</w:t>
            </w:r>
          </w:p>
          <w:p w:rsidR="00026117" w:rsidRPr="00060940" w:rsidRDefault="00026117" w:rsidP="00026117">
            <w:pPr>
              <w:pStyle w:val="Fallbeschrieb"/>
              <w:rPr>
                <w:sz w:val="20"/>
              </w:rPr>
            </w:pPr>
            <w:r w:rsidRPr="00060940">
              <w:rPr>
                <w:sz w:val="20"/>
              </w:rPr>
              <w:t>In Sri Lanka werden das Antiterrorgesetz und Notstandsbestimmungen immer wieder angewendet, um kritische Medien zum Schweigen zu bringen. Journalist</w:t>
            </w:r>
            <w:r w:rsidR="005426B2" w:rsidRPr="00060940">
              <w:rPr>
                <w:sz w:val="20"/>
              </w:rPr>
              <w:t>I</w:t>
            </w:r>
            <w:r w:rsidRPr="00060940">
              <w:rPr>
                <w:sz w:val="20"/>
              </w:rPr>
              <w:t>nnen werden in Sri Lanka sowohl von Angehörigen der Sicherheitskräfte als auch von Mitgliedern bewaffneter Gruppen drangsaliert, entführt, tätlich angegriffen oder sogar getötet. Seit 2005 ist niemand im Zusammenhang mit der Tötung von Journalist</w:t>
            </w:r>
            <w:r w:rsidR="005426B2" w:rsidRPr="00060940">
              <w:rPr>
                <w:sz w:val="20"/>
              </w:rPr>
              <w:t>I</w:t>
            </w:r>
            <w:r w:rsidRPr="00060940">
              <w:rPr>
                <w:sz w:val="20"/>
              </w:rPr>
              <w:t xml:space="preserve">nnen strafrechtlich verfolgt worden. </w:t>
            </w:r>
          </w:p>
          <w:p w:rsidR="008C3926" w:rsidRPr="00060940" w:rsidRDefault="00026117" w:rsidP="00026117">
            <w:pPr>
              <w:pStyle w:val="Fallbeschrieb"/>
              <w:rPr>
                <w:sz w:val="20"/>
              </w:rPr>
            </w:pPr>
            <w:r w:rsidRPr="00060940">
              <w:rPr>
                <w:sz w:val="20"/>
              </w:rPr>
              <w:t xml:space="preserve">Die Ehefrau von Prageeth Eknaligoda, Sandya Eknaligoda, setzt sich unermüdlich für die Aufklärung des Schicksals ihres Mannes ein. Sie wird deshalb immer wieder drangsaliert und war in jüngster Zeit einer Hetzkampagne ausgesetzt. </w:t>
            </w:r>
          </w:p>
        </w:tc>
      </w:tr>
    </w:tbl>
    <w:p w:rsidR="008C3926" w:rsidRPr="00060940" w:rsidRDefault="008C3926" w:rsidP="008C3926">
      <w:pPr>
        <w:tabs>
          <w:tab w:val="left" w:pos="6085"/>
        </w:tabs>
        <w:rPr>
          <w:sz w:val="20"/>
        </w:rPr>
      </w:pPr>
    </w:p>
    <w:p w:rsidR="00B44706" w:rsidRPr="00060940" w:rsidRDefault="00B44706" w:rsidP="008C3926">
      <w:pPr>
        <w:tabs>
          <w:tab w:val="left" w:pos="6085"/>
        </w:tabs>
        <w:rPr>
          <w:sz w:val="20"/>
        </w:rPr>
      </w:pPr>
    </w:p>
    <w:tbl>
      <w:tblPr>
        <w:tblW w:w="4963" w:type="pct"/>
        <w:tblLook w:val="01E0"/>
      </w:tblPr>
      <w:tblGrid>
        <w:gridCol w:w="10457"/>
      </w:tblGrid>
      <w:tr w:rsidR="008C3926" w:rsidRPr="00060940">
        <w:trPr>
          <w:trHeight w:val="340"/>
        </w:trPr>
        <w:tc>
          <w:tcPr>
            <w:tcW w:w="5000" w:type="pct"/>
          </w:tcPr>
          <w:p w:rsidR="008C3926" w:rsidRPr="00060940" w:rsidRDefault="00226A8B" w:rsidP="00860EAD">
            <w:pPr>
              <w:pStyle w:val="BriefvorschlagundForderungen"/>
              <w:rPr>
                <w:sz w:val="20"/>
              </w:rPr>
            </w:pPr>
            <w:r w:rsidRPr="00060940">
              <w:rPr>
                <w:sz w:val="20"/>
              </w:rPr>
              <w:t>Empfohlene Aktionen / Forderungen auf deutsch</w:t>
            </w:r>
          </w:p>
        </w:tc>
      </w:tr>
      <w:tr w:rsidR="001A7F68" w:rsidRPr="00060940">
        <w:trPr>
          <w:trHeight w:val="149"/>
        </w:trPr>
        <w:tc>
          <w:tcPr>
            <w:tcW w:w="5000" w:type="pct"/>
          </w:tcPr>
          <w:p w:rsidR="001A7F68" w:rsidRPr="00060940" w:rsidRDefault="00026117" w:rsidP="004B15D3">
            <w:pPr>
              <w:pStyle w:val="BitteschreibenSie"/>
              <w:rPr>
                <w:sz w:val="20"/>
              </w:rPr>
            </w:pPr>
            <w:r w:rsidRPr="00060940">
              <w:rPr>
                <w:sz w:val="20"/>
              </w:rPr>
              <w:t xml:space="preserve">Bitte schreiben Sie höflich formulierte Briefe in gutem Singhalesisch, Tamil, Englisch oder auf Deutsch </w:t>
            </w:r>
            <w:r w:rsidRPr="00060940">
              <w:rPr>
                <w:b/>
                <w:sz w:val="20"/>
              </w:rPr>
              <w:t>an den Generalstaatsanwalt von Sri Lanka</w:t>
            </w:r>
            <w:r w:rsidRPr="00060940">
              <w:rPr>
                <w:sz w:val="20"/>
              </w:rPr>
              <w:t>, in denen Sie ihn bitten, umgehend eine umfassende und unparteiische Untersuchung des Verschwindenlassens von Prageeth Eknaligoda in die Wege zu leiten. Bitte Sie ihn zudem, sicherzustellen, dass alle Personen, gegen die Beweise für eine Straftat vorliegen, strafrechtlich verfolgt und in Übereinstimmung mit internationalen Standards für faire Verfahren vor Gericht gestellt werden. Fordern Sie ihn darüber hinaus auf, dafür zu sorgen, dass die Familie von Prageeth Eknaligoda vor Drangsalierungen und Repressalien geschützt wird.</w:t>
            </w:r>
          </w:p>
        </w:tc>
      </w:tr>
      <w:tr w:rsidR="00CE1E16" w:rsidRPr="00060940">
        <w:trPr>
          <w:trHeight w:val="149"/>
        </w:trPr>
        <w:tc>
          <w:tcPr>
            <w:tcW w:w="5000" w:type="pct"/>
          </w:tcPr>
          <w:p w:rsidR="00CE1E16" w:rsidRPr="00060940" w:rsidRDefault="00CE1E16" w:rsidP="004B15D3">
            <w:pPr>
              <w:pStyle w:val="BitteschreibenSie"/>
              <w:rPr>
                <w:sz w:val="20"/>
              </w:rPr>
            </w:pPr>
          </w:p>
        </w:tc>
      </w:tr>
      <w:tr w:rsidR="00CE1E16" w:rsidRPr="00060940">
        <w:trPr>
          <w:trHeight w:val="149"/>
        </w:trPr>
        <w:tc>
          <w:tcPr>
            <w:tcW w:w="5000" w:type="pct"/>
          </w:tcPr>
          <w:p w:rsidR="00CE1E16" w:rsidRPr="00060940" w:rsidRDefault="00CE1E16" w:rsidP="004B15D3">
            <w:pPr>
              <w:pStyle w:val="BitteschreibenSie"/>
              <w:rPr>
                <w:sz w:val="20"/>
              </w:rPr>
            </w:pPr>
            <w:r w:rsidRPr="00060940">
              <w:rPr>
                <w:sz w:val="20"/>
              </w:rPr>
              <w:sym w:font="Wingdings" w:char="F0E0"/>
            </w:r>
            <w:r w:rsidRPr="00060940">
              <w:rPr>
                <w:sz w:val="20"/>
              </w:rPr>
              <w:t xml:space="preserve"> Anrede: </w:t>
            </w:r>
            <w:r w:rsidR="00CA59DF" w:rsidRPr="00060940">
              <w:rPr>
                <w:sz w:val="20"/>
              </w:rPr>
              <w:t>Dear Attorney General / Sehr geehrter Herr Generalstaatsanwalt</w:t>
            </w:r>
          </w:p>
        </w:tc>
      </w:tr>
      <w:tr w:rsidR="00982B54" w:rsidRPr="00060940">
        <w:trPr>
          <w:trHeight w:val="138"/>
        </w:trPr>
        <w:tc>
          <w:tcPr>
            <w:tcW w:w="5000" w:type="pct"/>
          </w:tcPr>
          <w:p w:rsidR="00982B54" w:rsidRPr="00060940" w:rsidRDefault="00982B54" w:rsidP="004B15D3">
            <w:pPr>
              <w:pStyle w:val="BitteschreibenSie"/>
              <w:rPr>
                <w:sz w:val="20"/>
              </w:rPr>
            </w:pPr>
          </w:p>
        </w:tc>
      </w:tr>
      <w:tr w:rsidR="009E2DE1" w:rsidRPr="00060940">
        <w:tc>
          <w:tcPr>
            <w:tcW w:w="5000" w:type="pct"/>
          </w:tcPr>
          <w:p w:rsidR="009E2DE1" w:rsidRPr="00060940" w:rsidRDefault="009E2DE1" w:rsidP="00060940">
            <w:pPr>
              <w:pStyle w:val="BitteschreibenSie"/>
              <w:rPr>
                <w:sz w:val="20"/>
              </w:rPr>
            </w:pPr>
            <w:r w:rsidRPr="00060940">
              <w:rPr>
                <w:sz w:val="20"/>
              </w:rPr>
              <w:sym w:font="Wingdings" w:char="F0E0"/>
            </w:r>
            <w:r w:rsidRPr="00060940">
              <w:rPr>
                <w:sz w:val="20"/>
              </w:rPr>
              <w:t xml:space="preserve"> Einen fertigen </w:t>
            </w:r>
            <w:r w:rsidRPr="00060940">
              <w:rPr>
                <w:b/>
                <w:sz w:val="20"/>
              </w:rPr>
              <w:t>Modellbrief auf Deutsch</w:t>
            </w:r>
            <w:r w:rsidRPr="00060940">
              <w:rPr>
                <w:sz w:val="20"/>
              </w:rPr>
              <w:t xml:space="preserve"> zu diesem Fall finden Sie </w:t>
            </w:r>
            <w:r w:rsidRPr="00060940">
              <w:rPr>
                <w:b/>
                <w:sz w:val="20"/>
              </w:rPr>
              <w:t>auf Seite 4</w:t>
            </w:r>
            <w:r w:rsidR="00060940" w:rsidRPr="00060940">
              <w:rPr>
                <w:b/>
                <w:sz w:val="20"/>
              </w:rPr>
              <w:t>.</w:t>
            </w:r>
          </w:p>
        </w:tc>
      </w:tr>
    </w:tbl>
    <w:p w:rsidR="009A178E" w:rsidRPr="00060940" w:rsidRDefault="009A178E" w:rsidP="008C3926">
      <w:pPr>
        <w:tabs>
          <w:tab w:val="left" w:pos="6085"/>
        </w:tabs>
        <w:rPr>
          <w:sz w:val="20"/>
          <w:szCs w:val="20"/>
        </w:rPr>
      </w:pPr>
    </w:p>
    <w:p w:rsidR="009A178E" w:rsidRPr="00060940" w:rsidRDefault="009A178E" w:rsidP="008C3926">
      <w:pPr>
        <w:tabs>
          <w:tab w:val="left" w:pos="6085"/>
        </w:tabs>
        <w:rPr>
          <w:sz w:val="20"/>
          <w:szCs w:val="20"/>
        </w:rPr>
      </w:pPr>
    </w:p>
    <w:p w:rsidR="00B44706" w:rsidRPr="00060940" w:rsidRDefault="00004532" w:rsidP="008C3926">
      <w:pPr>
        <w:tabs>
          <w:tab w:val="left" w:pos="6085"/>
        </w:tabs>
        <w:rPr>
          <w:sz w:val="20"/>
          <w:szCs w:val="20"/>
        </w:rPr>
      </w:pPr>
      <w:r w:rsidRPr="00060940">
        <w:rPr>
          <w:rStyle w:val="Strong"/>
          <w:sz w:val="20"/>
          <w:szCs w:val="20"/>
        </w:rPr>
        <w:t xml:space="preserve">Porto: </w:t>
      </w:r>
      <w:r w:rsidRPr="00060940">
        <w:rPr>
          <w:sz w:val="20"/>
          <w:szCs w:val="20"/>
        </w:rPr>
        <w:t>Europa: CHF 1.50 / übrige Länder: CHF 2.00</w:t>
      </w:r>
    </w:p>
    <w:p w:rsidR="00004532" w:rsidRPr="00060940" w:rsidRDefault="00004532" w:rsidP="008C3926">
      <w:pPr>
        <w:tabs>
          <w:tab w:val="left" w:pos="6085"/>
        </w:tabs>
        <w:rPr>
          <w:sz w:val="20"/>
          <w:szCs w:val="20"/>
        </w:rPr>
      </w:pPr>
    </w:p>
    <w:tbl>
      <w:tblPr>
        <w:tblW w:w="4963" w:type="pct"/>
        <w:tblLook w:val="01E0"/>
      </w:tblPr>
      <w:tblGrid>
        <w:gridCol w:w="5921"/>
        <w:gridCol w:w="4536"/>
      </w:tblGrid>
      <w:tr w:rsidR="008C3926" w:rsidRPr="00060940">
        <w:trPr>
          <w:trHeight w:val="340"/>
        </w:trPr>
        <w:tc>
          <w:tcPr>
            <w:tcW w:w="2831" w:type="pct"/>
            <w:tcBorders>
              <w:left w:val="single" w:sz="2" w:space="0" w:color="auto"/>
              <w:right w:val="single" w:sz="2" w:space="0" w:color="auto"/>
            </w:tcBorders>
          </w:tcPr>
          <w:p w:rsidR="008C3926" w:rsidRPr="00060940" w:rsidRDefault="006244CF" w:rsidP="00254ED0">
            <w:pPr>
              <w:pStyle w:val="BriefvorschlagundForderungen"/>
              <w:rPr>
                <w:sz w:val="20"/>
              </w:rPr>
            </w:pPr>
            <w:r w:rsidRPr="00060940">
              <w:rPr>
                <w:sz w:val="20"/>
              </w:rPr>
              <w:t>Höflich formulierten</w:t>
            </w:r>
            <w:r w:rsidR="00A54A70" w:rsidRPr="00060940">
              <w:rPr>
                <w:sz w:val="20"/>
              </w:rPr>
              <w:t xml:space="preserve"> Brief</w:t>
            </w:r>
            <w:r w:rsidR="00254ED0" w:rsidRPr="00060940">
              <w:rPr>
                <w:sz w:val="20"/>
              </w:rPr>
              <w:t xml:space="preserve"> schicken </w:t>
            </w:r>
            <w:r w:rsidR="00A54A70" w:rsidRPr="00060940">
              <w:rPr>
                <w:sz w:val="20"/>
              </w:rPr>
              <w:t>an</w:t>
            </w:r>
          </w:p>
        </w:tc>
        <w:tc>
          <w:tcPr>
            <w:tcW w:w="2169" w:type="pct"/>
            <w:tcBorders>
              <w:left w:val="single" w:sz="2" w:space="0" w:color="auto"/>
            </w:tcBorders>
          </w:tcPr>
          <w:p w:rsidR="008C3926" w:rsidRPr="00060940" w:rsidRDefault="008C3926" w:rsidP="004B15D3">
            <w:pPr>
              <w:pStyle w:val="HflichformulierterBriefan"/>
              <w:rPr>
                <w:sz w:val="20"/>
              </w:rPr>
            </w:pPr>
            <w:r w:rsidRPr="00060940">
              <w:rPr>
                <w:sz w:val="20"/>
              </w:rPr>
              <w:t>Kopie an</w:t>
            </w:r>
          </w:p>
        </w:tc>
      </w:tr>
      <w:tr w:rsidR="00CA59DF" w:rsidRPr="00060940">
        <w:tc>
          <w:tcPr>
            <w:tcW w:w="2831" w:type="pct"/>
            <w:tcBorders>
              <w:left w:val="single" w:sz="2" w:space="0" w:color="auto"/>
              <w:right w:val="single" w:sz="2" w:space="0" w:color="auto"/>
            </w:tcBorders>
          </w:tcPr>
          <w:p w:rsidR="00CA59DF" w:rsidRPr="00060940" w:rsidRDefault="00CA59DF" w:rsidP="00E90310">
            <w:pPr>
              <w:pStyle w:val="Adressen1-3"/>
              <w:rPr>
                <w:sz w:val="20"/>
              </w:rPr>
            </w:pPr>
            <w:r w:rsidRPr="00060940">
              <w:rPr>
                <w:sz w:val="20"/>
              </w:rPr>
              <w:t>Hon. Jayantha Jayasuriya</w:t>
            </w:r>
            <w:r w:rsidR="00063C9D" w:rsidRPr="00060940">
              <w:rPr>
                <w:sz w:val="20"/>
              </w:rPr>
              <w:br/>
            </w:r>
            <w:r w:rsidRPr="00060940">
              <w:rPr>
                <w:sz w:val="20"/>
              </w:rPr>
              <w:t>President’s Counsel</w:t>
            </w:r>
            <w:r w:rsidR="00063C9D" w:rsidRPr="00060940">
              <w:rPr>
                <w:sz w:val="20"/>
              </w:rPr>
              <w:br/>
            </w:r>
            <w:r w:rsidRPr="00060940">
              <w:rPr>
                <w:sz w:val="20"/>
              </w:rPr>
              <w:t>Attorney General</w:t>
            </w:r>
            <w:r w:rsidR="00063C9D" w:rsidRPr="00060940">
              <w:rPr>
                <w:sz w:val="20"/>
              </w:rPr>
              <w:br/>
            </w:r>
            <w:r w:rsidRPr="00060940">
              <w:rPr>
                <w:sz w:val="20"/>
              </w:rPr>
              <w:t>P. O. Box 502</w:t>
            </w:r>
            <w:r w:rsidR="00063C9D" w:rsidRPr="00060940">
              <w:rPr>
                <w:sz w:val="20"/>
              </w:rPr>
              <w:br/>
            </w:r>
            <w:r w:rsidRPr="00060940">
              <w:rPr>
                <w:sz w:val="20"/>
              </w:rPr>
              <w:t>Hulfsdorp</w:t>
            </w:r>
            <w:r w:rsidR="00063C9D" w:rsidRPr="00060940">
              <w:rPr>
                <w:sz w:val="20"/>
              </w:rPr>
              <w:br/>
            </w:r>
            <w:r w:rsidRPr="00060940">
              <w:rPr>
                <w:sz w:val="20"/>
              </w:rPr>
              <w:t>Colombo 12</w:t>
            </w:r>
            <w:r w:rsidR="00063C9D" w:rsidRPr="00060940">
              <w:rPr>
                <w:sz w:val="20"/>
              </w:rPr>
              <w:br/>
            </w:r>
            <w:r w:rsidR="00CA695D" w:rsidRPr="00060940">
              <w:rPr>
                <w:sz w:val="20"/>
              </w:rPr>
              <w:t>Sri Lanka</w:t>
            </w:r>
            <w:r w:rsidR="00063C9D" w:rsidRPr="00060940">
              <w:rPr>
                <w:sz w:val="20"/>
              </w:rPr>
              <w:br/>
            </w:r>
            <w:r w:rsidR="00063C9D" w:rsidRPr="00060940">
              <w:rPr>
                <w:sz w:val="20"/>
              </w:rPr>
              <w:br/>
            </w:r>
            <w:r w:rsidRPr="00060940">
              <w:rPr>
                <w:sz w:val="16"/>
              </w:rPr>
              <w:t>Anrede: Dear Attorney General / Sehr geehrter Herr Generalstaatsanwalt</w:t>
            </w:r>
          </w:p>
        </w:tc>
        <w:tc>
          <w:tcPr>
            <w:tcW w:w="2169" w:type="pct"/>
            <w:tcBorders>
              <w:left w:val="single" w:sz="2" w:space="0" w:color="auto"/>
            </w:tcBorders>
          </w:tcPr>
          <w:p w:rsidR="00CA59DF" w:rsidRPr="00060940" w:rsidRDefault="005A401D" w:rsidP="008D06C1">
            <w:pPr>
              <w:pStyle w:val="Adressen1-3"/>
              <w:rPr>
                <w:sz w:val="20"/>
              </w:rPr>
            </w:pPr>
            <w:r w:rsidRPr="00060940">
              <w:rPr>
                <w:sz w:val="20"/>
              </w:rPr>
              <w:t>Botschaft der Demokratischen Sozialistischen Republik Sri Lanka</w:t>
            </w:r>
            <w:r w:rsidR="00063C9D" w:rsidRPr="00060940">
              <w:rPr>
                <w:sz w:val="20"/>
              </w:rPr>
              <w:br/>
            </w:r>
            <w:r w:rsidRPr="00060940">
              <w:rPr>
                <w:sz w:val="20"/>
              </w:rPr>
              <w:t>Niklasstrasse 19</w:t>
            </w:r>
            <w:r w:rsidR="00063C9D" w:rsidRPr="00060940">
              <w:rPr>
                <w:sz w:val="20"/>
              </w:rPr>
              <w:br/>
            </w:r>
            <w:r w:rsidRPr="00060940">
              <w:rPr>
                <w:sz w:val="20"/>
              </w:rPr>
              <w:t>D-14163 Berlin</w:t>
            </w:r>
            <w:r w:rsidR="00063C9D" w:rsidRPr="00060940">
              <w:rPr>
                <w:sz w:val="20"/>
              </w:rPr>
              <w:br/>
            </w:r>
            <w:r w:rsidR="002F0374" w:rsidRPr="00060940">
              <w:rPr>
                <w:sz w:val="20"/>
              </w:rPr>
              <w:t>Deutschland</w:t>
            </w:r>
            <w:r w:rsidR="00063C9D" w:rsidRPr="00060940">
              <w:rPr>
                <w:sz w:val="20"/>
              </w:rPr>
              <w:br/>
            </w:r>
            <w:r w:rsidR="00063C9D" w:rsidRPr="00060940">
              <w:rPr>
                <w:sz w:val="20"/>
              </w:rPr>
              <w:br/>
            </w:r>
            <w:r w:rsidR="002F0374" w:rsidRPr="00060940">
              <w:rPr>
                <w:sz w:val="20"/>
              </w:rPr>
              <w:t>Fax: 004930</w:t>
            </w:r>
            <w:r w:rsidR="00063C9D" w:rsidRPr="00060940">
              <w:rPr>
                <w:sz w:val="20"/>
              </w:rPr>
              <w:t xml:space="preserve"> -</w:t>
            </w:r>
            <w:r w:rsidR="002F0374" w:rsidRPr="00060940">
              <w:rPr>
                <w:sz w:val="20"/>
              </w:rPr>
              <w:t xml:space="preserve"> 80 90 97 57</w:t>
            </w:r>
            <w:r w:rsidR="00063C9D" w:rsidRPr="00060940">
              <w:rPr>
                <w:sz w:val="20"/>
              </w:rPr>
              <w:br/>
            </w:r>
            <w:r w:rsidR="002F0374" w:rsidRPr="00060940">
              <w:rPr>
                <w:sz w:val="20"/>
              </w:rPr>
              <w:t>E-</w:t>
            </w:r>
            <w:r w:rsidR="008D06C1" w:rsidRPr="00060940">
              <w:rPr>
                <w:sz w:val="20"/>
              </w:rPr>
              <w:t>M</w:t>
            </w:r>
            <w:r w:rsidR="002F0374" w:rsidRPr="00060940">
              <w:rPr>
                <w:sz w:val="20"/>
              </w:rPr>
              <w:t xml:space="preserve">ail: </w:t>
            </w:r>
            <w:hyperlink r:id="rId7" w:history="1">
              <w:r w:rsidRPr="004926F9">
                <w:rPr>
                  <w:rStyle w:val="Hyperlink"/>
                  <w:sz w:val="20"/>
                </w:rPr>
                <w:t>info@srilanka-botschaft.de</w:t>
              </w:r>
            </w:hyperlink>
            <w:r w:rsidRPr="00060940">
              <w:rPr>
                <w:sz w:val="20"/>
              </w:rPr>
              <w:t xml:space="preserve"> </w:t>
            </w:r>
          </w:p>
        </w:tc>
      </w:tr>
    </w:tbl>
    <w:p w:rsidR="00276417" w:rsidRPr="00060940" w:rsidRDefault="00276417" w:rsidP="00B44706">
      <w:pPr>
        <w:rPr>
          <w:sz w:val="2"/>
          <w:szCs w:val="2"/>
        </w:rPr>
      </w:pPr>
    </w:p>
    <w:p w:rsidR="00107195" w:rsidRPr="00060940" w:rsidRDefault="00107195" w:rsidP="00B44706">
      <w:pPr>
        <w:rPr>
          <w:sz w:val="2"/>
          <w:szCs w:val="2"/>
        </w:rPr>
        <w:sectPr w:rsidR="00107195" w:rsidRPr="00060940">
          <w:headerReference w:type="even" r:id="rId8"/>
          <w:footerReference w:type="default" r:id="rId9"/>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060940">
        <w:trPr>
          <w:trHeight w:val="397"/>
        </w:trPr>
        <w:tc>
          <w:tcPr>
            <w:tcW w:w="1935" w:type="pct"/>
          </w:tcPr>
          <w:p w:rsidR="00387FE5" w:rsidRPr="00060940" w:rsidRDefault="00387FE5" w:rsidP="005C2754">
            <w:pPr>
              <w:pStyle w:val="BgdV12P"/>
            </w:pPr>
            <w:r w:rsidRPr="00060940">
              <w:lastRenderedPageBreak/>
              <w:t xml:space="preserve">Briefe gegen das Vergessen - </w:t>
            </w:r>
            <w:r w:rsidR="00C5556A" w:rsidRPr="00060940">
              <w:t>2</w:t>
            </w:r>
            <w:r w:rsidRPr="00060940">
              <w:t>/</w:t>
            </w:r>
            <w:r w:rsidR="005C2754">
              <w:t>2</w:t>
            </w:r>
          </w:p>
        </w:tc>
        <w:tc>
          <w:tcPr>
            <w:tcW w:w="3065" w:type="pct"/>
          </w:tcPr>
          <w:p w:rsidR="00387FE5" w:rsidRPr="00060940" w:rsidRDefault="00026117" w:rsidP="00CC6921">
            <w:pPr>
              <w:pStyle w:val="MonatJahr12P"/>
            </w:pPr>
            <w:r w:rsidRPr="00060940">
              <w:t>Februar 2017</w:t>
            </w:r>
          </w:p>
        </w:tc>
      </w:tr>
      <w:tr w:rsidR="00387FE5" w:rsidRPr="00060940">
        <w:trPr>
          <w:trHeight w:val="583"/>
        </w:trPr>
        <w:tc>
          <w:tcPr>
            <w:tcW w:w="5000" w:type="pct"/>
            <w:gridSpan w:val="2"/>
          </w:tcPr>
          <w:p w:rsidR="00387FE5" w:rsidRPr="00060940" w:rsidRDefault="00C659E0" w:rsidP="00C659E0">
            <w:pPr>
              <w:pStyle w:val="TITELTHEMEN24P"/>
            </w:pPr>
            <w:r w:rsidRPr="00060940">
              <w:t>Sorge um Sicherheit von NGO-Mitarbeitenden</w:t>
            </w:r>
          </w:p>
        </w:tc>
      </w:tr>
      <w:tr w:rsidR="00387FE5" w:rsidRPr="00060940">
        <w:trPr>
          <w:trHeight w:val="454"/>
        </w:trPr>
        <w:tc>
          <w:tcPr>
            <w:tcW w:w="5000" w:type="pct"/>
            <w:gridSpan w:val="2"/>
          </w:tcPr>
          <w:p w:rsidR="00387FE5" w:rsidRPr="00060940" w:rsidRDefault="00026117" w:rsidP="00CC6921">
            <w:pPr>
              <w:pStyle w:val="LAND14P"/>
            </w:pPr>
            <w:r w:rsidRPr="00060940">
              <w:t>Ägypten</w:t>
            </w:r>
          </w:p>
        </w:tc>
      </w:tr>
      <w:tr w:rsidR="00387FE5" w:rsidRPr="00060940">
        <w:tc>
          <w:tcPr>
            <w:tcW w:w="5000" w:type="pct"/>
            <w:gridSpan w:val="2"/>
          </w:tcPr>
          <w:p w:rsidR="00387FE5" w:rsidRPr="00060940" w:rsidRDefault="00026117" w:rsidP="00026117">
            <w:pPr>
              <w:pStyle w:val="Namen9P"/>
              <w:rPr>
                <w:sz w:val="20"/>
              </w:rPr>
            </w:pPr>
            <w:r w:rsidRPr="00060940">
              <w:rPr>
                <w:sz w:val="20"/>
              </w:rPr>
              <w:t>Mitarbeitende von Menschenrechtsorganisationen</w:t>
            </w:r>
          </w:p>
        </w:tc>
      </w:tr>
    </w:tbl>
    <w:p w:rsidR="00387FE5" w:rsidRPr="00060940" w:rsidRDefault="00387FE5" w:rsidP="00387FE5">
      <w:pPr>
        <w:rPr>
          <w:sz w:val="20"/>
        </w:rPr>
      </w:pPr>
    </w:p>
    <w:p w:rsidR="00387FE5" w:rsidRPr="00060940" w:rsidRDefault="00387FE5" w:rsidP="00387FE5">
      <w:pPr>
        <w:rPr>
          <w:sz w:val="20"/>
        </w:rPr>
      </w:pPr>
    </w:p>
    <w:tbl>
      <w:tblPr>
        <w:tblW w:w="4963" w:type="pct"/>
        <w:tblLayout w:type="fixed"/>
        <w:tblLook w:val="01E0"/>
      </w:tblPr>
      <w:tblGrid>
        <w:gridCol w:w="10457"/>
      </w:tblGrid>
      <w:tr w:rsidR="00665289" w:rsidRPr="00060940">
        <w:trPr>
          <w:cantSplit/>
        </w:trPr>
        <w:tc>
          <w:tcPr>
            <w:tcW w:w="5000" w:type="pct"/>
            <w:noWrap/>
          </w:tcPr>
          <w:p w:rsidR="00026117" w:rsidRPr="00060940" w:rsidRDefault="00026117" w:rsidP="00026117">
            <w:pPr>
              <w:pStyle w:val="Fallbeschrieb"/>
              <w:rPr>
                <w:sz w:val="20"/>
              </w:rPr>
            </w:pPr>
            <w:r w:rsidRPr="00060940">
              <w:rPr>
                <w:sz w:val="20"/>
              </w:rPr>
              <w:t>Im Juni 2013 wurden 43 ägyptische und ausländische Mitarbeiter</w:t>
            </w:r>
            <w:r w:rsidR="005426B2" w:rsidRPr="00060940">
              <w:rPr>
                <w:sz w:val="20"/>
              </w:rPr>
              <w:t>I</w:t>
            </w:r>
            <w:r w:rsidRPr="00060940">
              <w:rPr>
                <w:sz w:val="20"/>
              </w:rPr>
              <w:t xml:space="preserve">nnen von NGOs im Rahmen eines Prozesses, der unter der Bezeichnung </w:t>
            </w:r>
            <w:r w:rsidR="005426B2" w:rsidRPr="00060940">
              <w:rPr>
                <w:sz w:val="20"/>
              </w:rPr>
              <w:t>«</w:t>
            </w:r>
            <w:r w:rsidRPr="00060940">
              <w:rPr>
                <w:sz w:val="20"/>
              </w:rPr>
              <w:t>Verfahren 173</w:t>
            </w:r>
            <w:r w:rsidR="005426B2" w:rsidRPr="00060940">
              <w:rPr>
                <w:sz w:val="20"/>
              </w:rPr>
              <w:t>»</w:t>
            </w:r>
            <w:r w:rsidRPr="00060940">
              <w:rPr>
                <w:sz w:val="20"/>
              </w:rPr>
              <w:t xml:space="preserve"> bekannt ist, zu Haftstrafen zwischen einem und fünf Jahren verurteilt. Zudem wurden mehrere ausländische Nichtregierungsorganisationen geschlossen.</w:t>
            </w:r>
          </w:p>
          <w:p w:rsidR="00026117" w:rsidRPr="00060940" w:rsidRDefault="00026117" w:rsidP="00026117">
            <w:pPr>
              <w:pStyle w:val="Fallbeschrieb"/>
              <w:rPr>
                <w:sz w:val="20"/>
              </w:rPr>
            </w:pPr>
            <w:r w:rsidRPr="00060940">
              <w:rPr>
                <w:sz w:val="20"/>
              </w:rPr>
              <w:t>Im vergangenen Jahr haben Untersuchungsrichter</w:t>
            </w:r>
            <w:r w:rsidR="005426B2" w:rsidRPr="00060940">
              <w:rPr>
                <w:sz w:val="20"/>
              </w:rPr>
              <w:t>I</w:t>
            </w:r>
            <w:r w:rsidRPr="00060940">
              <w:rPr>
                <w:sz w:val="20"/>
              </w:rPr>
              <w:t>nnen den Druck auf ägyptische Menschenrechtsorganisationen noch weiter verstärkt: Sie verhängten willkürliche Reiseverbote, ordneten Festnahmen von Mitarbeitern an und lie</w:t>
            </w:r>
            <w:r w:rsidR="005426B2" w:rsidRPr="00060940">
              <w:rPr>
                <w:sz w:val="20"/>
              </w:rPr>
              <w:t>ss</w:t>
            </w:r>
            <w:r w:rsidRPr="00060940">
              <w:rPr>
                <w:sz w:val="20"/>
              </w:rPr>
              <w:t>en Finanzmittel von Organisationen einfrieren. Durch massive Einschränkungen der Meinungs-, Vereinigungs- und Versammlungsfreiheit soll die Menschenrechtsbewegung des Landes zerschlagen und jegliche abweichende Meinungsäu</w:t>
            </w:r>
            <w:r w:rsidR="005426B2" w:rsidRPr="00060940">
              <w:rPr>
                <w:sz w:val="20"/>
              </w:rPr>
              <w:t>ss</w:t>
            </w:r>
            <w:r w:rsidRPr="00060940">
              <w:rPr>
                <w:sz w:val="20"/>
              </w:rPr>
              <w:t>erung im Keim erstickt werden. Führende Menschenrechtler</w:t>
            </w:r>
            <w:r w:rsidR="005426B2" w:rsidRPr="00060940">
              <w:rPr>
                <w:sz w:val="20"/>
              </w:rPr>
              <w:t>I</w:t>
            </w:r>
            <w:r w:rsidRPr="00060940">
              <w:rPr>
                <w:sz w:val="20"/>
              </w:rPr>
              <w:t xml:space="preserve">nnen sind in Gefahr, wegen politisch motivierter Anklagen zu lebenslanger Haft verurteilt zu werden. </w:t>
            </w:r>
          </w:p>
          <w:p w:rsidR="00665289" w:rsidRPr="00060940" w:rsidRDefault="00026117" w:rsidP="003605F2">
            <w:pPr>
              <w:pStyle w:val="Fallbeschrieb"/>
              <w:rPr>
                <w:sz w:val="20"/>
              </w:rPr>
            </w:pPr>
            <w:r w:rsidRPr="00060940">
              <w:rPr>
                <w:sz w:val="20"/>
              </w:rPr>
              <w:t xml:space="preserve">Zudem liegt Präsident Abdel Fattah al-Sisi ein Entwurf für ein restriktives </w:t>
            </w:r>
            <w:r w:rsidR="003605F2" w:rsidRPr="00060940">
              <w:rPr>
                <w:sz w:val="20"/>
              </w:rPr>
              <w:t>NGO-</w:t>
            </w:r>
            <w:r w:rsidRPr="00060940">
              <w:rPr>
                <w:sz w:val="20"/>
              </w:rPr>
              <w:t>Gesetz zur Unterschrift vor. Durch das neue Gesetz würden sich die staatlichen Eingriffe in die Arbeit von Nichtregierungsorganisationen noch weiter verstärken.</w:t>
            </w:r>
          </w:p>
        </w:tc>
      </w:tr>
    </w:tbl>
    <w:p w:rsidR="00665289" w:rsidRPr="00060940" w:rsidRDefault="00665289" w:rsidP="00665289">
      <w:pPr>
        <w:tabs>
          <w:tab w:val="left" w:pos="6085"/>
        </w:tabs>
        <w:rPr>
          <w:sz w:val="20"/>
        </w:rPr>
      </w:pPr>
    </w:p>
    <w:p w:rsidR="00665289" w:rsidRPr="00060940" w:rsidRDefault="00665289" w:rsidP="00665289">
      <w:pPr>
        <w:tabs>
          <w:tab w:val="left" w:pos="6085"/>
        </w:tabs>
        <w:rPr>
          <w:sz w:val="20"/>
        </w:rPr>
      </w:pPr>
    </w:p>
    <w:tbl>
      <w:tblPr>
        <w:tblW w:w="4963" w:type="pct"/>
        <w:tblLook w:val="01E0"/>
      </w:tblPr>
      <w:tblGrid>
        <w:gridCol w:w="10457"/>
      </w:tblGrid>
      <w:tr w:rsidR="00665289" w:rsidRPr="00060940">
        <w:trPr>
          <w:trHeight w:val="340"/>
        </w:trPr>
        <w:tc>
          <w:tcPr>
            <w:tcW w:w="5000" w:type="pct"/>
          </w:tcPr>
          <w:p w:rsidR="00665289" w:rsidRPr="00060940" w:rsidRDefault="00226A8B" w:rsidP="009135E4">
            <w:pPr>
              <w:pStyle w:val="BriefvorschlagundForderungen"/>
              <w:rPr>
                <w:sz w:val="20"/>
              </w:rPr>
            </w:pPr>
            <w:r w:rsidRPr="00060940">
              <w:rPr>
                <w:sz w:val="20"/>
              </w:rPr>
              <w:t>Empfohlene Aktionen / Forderungen auf deutsch</w:t>
            </w:r>
          </w:p>
        </w:tc>
      </w:tr>
      <w:tr w:rsidR="00665289" w:rsidRPr="00060940">
        <w:trPr>
          <w:trHeight w:val="149"/>
        </w:trPr>
        <w:tc>
          <w:tcPr>
            <w:tcW w:w="5000" w:type="pct"/>
          </w:tcPr>
          <w:p w:rsidR="00665289" w:rsidRPr="00060940" w:rsidRDefault="003605F2" w:rsidP="00026117">
            <w:pPr>
              <w:pStyle w:val="Fallbeschrieb"/>
              <w:rPr>
                <w:sz w:val="20"/>
              </w:rPr>
            </w:pPr>
            <w:r w:rsidRPr="00060940">
              <w:rPr>
                <w:sz w:val="20"/>
              </w:rPr>
              <w:t xml:space="preserve">Bitte schreiben Sie höflich formulierte Briefe in gutem Arabisch, Englisch oder auf Deutsch </w:t>
            </w:r>
            <w:r w:rsidRPr="00060940">
              <w:rPr>
                <w:b/>
                <w:sz w:val="20"/>
              </w:rPr>
              <w:t>an den Staatspräsidenten Ägyptens</w:t>
            </w:r>
            <w:r w:rsidRPr="00060940">
              <w:rPr>
                <w:sz w:val="20"/>
              </w:rPr>
              <w:t>, in denen Sie ihn bitten, dafür zu sorgen, dass das politisch motivierte «Verfahren 173» eingestellt und die Drangsalierung und Einschüchterung von MenschenrechtsverteidigerInnen beendet werden, namentlich willkürliche Festnahmen, Verhöre, Reiseverbote, das Einfrieren von Geldmitteln, konstruierte Anklagen und Schliessungen von Organisationen. Bitten Sie den Präsidenten ausserdem, das neue NGO-Gesetz nicht zu unterzeichnen, weil es gegen die ägyptische Verfassung von 2014 sowie das Völkerrecht und internationale Standards zum Recht auf Vereinigungsfreiheit verstösst.</w:t>
            </w:r>
          </w:p>
        </w:tc>
      </w:tr>
      <w:tr w:rsidR="00CE1E16" w:rsidRPr="00060940">
        <w:trPr>
          <w:trHeight w:val="149"/>
        </w:trPr>
        <w:tc>
          <w:tcPr>
            <w:tcW w:w="5000" w:type="pct"/>
          </w:tcPr>
          <w:p w:rsidR="00CE1E16" w:rsidRPr="00060940" w:rsidRDefault="00CE1E16" w:rsidP="009135E4">
            <w:pPr>
              <w:pStyle w:val="BitteschreibenSie"/>
              <w:rPr>
                <w:sz w:val="20"/>
              </w:rPr>
            </w:pPr>
          </w:p>
        </w:tc>
      </w:tr>
      <w:tr w:rsidR="00CE1E16" w:rsidRPr="00060940">
        <w:trPr>
          <w:trHeight w:val="149"/>
        </w:trPr>
        <w:tc>
          <w:tcPr>
            <w:tcW w:w="5000" w:type="pct"/>
          </w:tcPr>
          <w:p w:rsidR="00CE1E16" w:rsidRPr="00060940" w:rsidRDefault="00CE1E16" w:rsidP="009135E4">
            <w:pPr>
              <w:pStyle w:val="BitteschreibenSie"/>
              <w:rPr>
                <w:sz w:val="20"/>
              </w:rPr>
            </w:pPr>
            <w:r w:rsidRPr="00060940">
              <w:rPr>
                <w:sz w:val="20"/>
              </w:rPr>
              <w:sym w:font="Wingdings" w:char="F0E0"/>
            </w:r>
            <w:r w:rsidRPr="00060940">
              <w:rPr>
                <w:sz w:val="20"/>
              </w:rPr>
              <w:t xml:space="preserve"> Anrede</w:t>
            </w:r>
            <w:r w:rsidR="0059236D" w:rsidRPr="00060940">
              <w:rPr>
                <w:sz w:val="20"/>
              </w:rPr>
              <w:t xml:space="preserve"> (Präsident)</w:t>
            </w:r>
            <w:r w:rsidRPr="00060940">
              <w:rPr>
                <w:sz w:val="20"/>
              </w:rPr>
              <w:t xml:space="preserve">: </w:t>
            </w:r>
            <w:r w:rsidR="00026117" w:rsidRPr="00060940">
              <w:rPr>
                <w:sz w:val="20"/>
                <w:lang w:val="en-GB"/>
              </w:rPr>
              <w:t>Excellency / Exzellenz</w:t>
            </w:r>
          </w:p>
        </w:tc>
      </w:tr>
      <w:tr w:rsidR="0059236D" w:rsidRPr="00060940">
        <w:trPr>
          <w:trHeight w:val="149"/>
        </w:trPr>
        <w:tc>
          <w:tcPr>
            <w:tcW w:w="5000" w:type="pct"/>
          </w:tcPr>
          <w:p w:rsidR="0059236D" w:rsidRPr="00060940" w:rsidRDefault="0059236D" w:rsidP="0059236D">
            <w:pPr>
              <w:pStyle w:val="BitteschreibenSie"/>
              <w:rPr>
                <w:sz w:val="20"/>
              </w:rPr>
            </w:pPr>
            <w:r w:rsidRPr="00060940">
              <w:rPr>
                <w:sz w:val="20"/>
              </w:rPr>
              <w:sym w:font="Wingdings" w:char="F0E0"/>
            </w:r>
            <w:r w:rsidRPr="00060940">
              <w:rPr>
                <w:sz w:val="20"/>
              </w:rPr>
              <w:t xml:space="preserve"> </w:t>
            </w:r>
            <w:r w:rsidRPr="00060940">
              <w:rPr>
                <w:sz w:val="16"/>
              </w:rPr>
              <w:t>Anrede (Ministerin): Your Excellency, / Sehr geehrte Frau Ministerin,</w:t>
            </w:r>
          </w:p>
        </w:tc>
      </w:tr>
      <w:tr w:rsidR="00665289" w:rsidRPr="00060940">
        <w:trPr>
          <w:trHeight w:val="138"/>
        </w:trPr>
        <w:tc>
          <w:tcPr>
            <w:tcW w:w="5000" w:type="pct"/>
          </w:tcPr>
          <w:p w:rsidR="00665289" w:rsidRPr="00060940" w:rsidRDefault="00665289" w:rsidP="009135E4">
            <w:pPr>
              <w:pStyle w:val="BitteschreibenSie"/>
              <w:rPr>
                <w:sz w:val="20"/>
              </w:rPr>
            </w:pPr>
          </w:p>
        </w:tc>
      </w:tr>
      <w:tr w:rsidR="00AC6099" w:rsidRPr="00060940">
        <w:tc>
          <w:tcPr>
            <w:tcW w:w="5000" w:type="pct"/>
          </w:tcPr>
          <w:p w:rsidR="00AC6099" w:rsidRPr="00060940" w:rsidRDefault="00AC6099" w:rsidP="00060940">
            <w:pPr>
              <w:pStyle w:val="BitteschreibenSie"/>
              <w:rPr>
                <w:sz w:val="20"/>
              </w:rPr>
            </w:pPr>
            <w:r w:rsidRPr="00060940">
              <w:rPr>
                <w:sz w:val="20"/>
              </w:rPr>
              <w:sym w:font="Wingdings" w:char="F0E0"/>
            </w:r>
            <w:r w:rsidRPr="00060940">
              <w:rPr>
                <w:sz w:val="20"/>
              </w:rPr>
              <w:t xml:space="preserve"> Einen fertigen </w:t>
            </w:r>
            <w:r w:rsidRPr="00060940">
              <w:rPr>
                <w:b/>
                <w:sz w:val="20"/>
              </w:rPr>
              <w:t>Modellbrief auf Deutsch</w:t>
            </w:r>
            <w:r w:rsidRPr="00060940">
              <w:rPr>
                <w:sz w:val="20"/>
              </w:rPr>
              <w:t xml:space="preserve"> zu diesem Fall finden Sie </w:t>
            </w:r>
            <w:r w:rsidRPr="00060940">
              <w:rPr>
                <w:b/>
                <w:sz w:val="20"/>
              </w:rPr>
              <w:t>auf Seite 5</w:t>
            </w:r>
            <w:r w:rsidR="00060940" w:rsidRPr="00060940">
              <w:rPr>
                <w:b/>
                <w:sz w:val="20"/>
              </w:rPr>
              <w:t>.</w:t>
            </w:r>
          </w:p>
        </w:tc>
      </w:tr>
    </w:tbl>
    <w:p w:rsidR="00665289" w:rsidRPr="00060940" w:rsidRDefault="00665289" w:rsidP="00665289">
      <w:pPr>
        <w:tabs>
          <w:tab w:val="left" w:pos="6085"/>
        </w:tabs>
        <w:rPr>
          <w:sz w:val="20"/>
          <w:szCs w:val="20"/>
        </w:rPr>
      </w:pPr>
    </w:p>
    <w:p w:rsidR="009A178E" w:rsidRPr="00060940" w:rsidRDefault="009A178E" w:rsidP="00665289">
      <w:pPr>
        <w:tabs>
          <w:tab w:val="left" w:pos="6085"/>
        </w:tabs>
        <w:rPr>
          <w:sz w:val="20"/>
          <w:szCs w:val="20"/>
        </w:rPr>
      </w:pPr>
    </w:p>
    <w:p w:rsidR="00665289" w:rsidRPr="00060940" w:rsidRDefault="00004532" w:rsidP="00665289">
      <w:pPr>
        <w:tabs>
          <w:tab w:val="left" w:pos="6085"/>
        </w:tabs>
        <w:rPr>
          <w:sz w:val="20"/>
          <w:szCs w:val="20"/>
        </w:rPr>
      </w:pPr>
      <w:r w:rsidRPr="00060940">
        <w:rPr>
          <w:rStyle w:val="Strong"/>
          <w:sz w:val="20"/>
          <w:szCs w:val="20"/>
        </w:rPr>
        <w:t xml:space="preserve">Porto: </w:t>
      </w:r>
      <w:r w:rsidRPr="00060940">
        <w:rPr>
          <w:sz w:val="20"/>
          <w:szCs w:val="20"/>
        </w:rPr>
        <w:t>Europa: CHF 1.50 / übrige Länder: CHF 2.00</w:t>
      </w:r>
    </w:p>
    <w:p w:rsidR="00004532" w:rsidRPr="00060940" w:rsidRDefault="00004532" w:rsidP="00665289">
      <w:pPr>
        <w:tabs>
          <w:tab w:val="left" w:pos="6085"/>
        </w:tabs>
        <w:rPr>
          <w:sz w:val="20"/>
          <w:szCs w:val="20"/>
        </w:rPr>
      </w:pPr>
    </w:p>
    <w:tbl>
      <w:tblPr>
        <w:tblW w:w="4963" w:type="pct"/>
        <w:tblLook w:val="01E0"/>
      </w:tblPr>
      <w:tblGrid>
        <w:gridCol w:w="6203"/>
        <w:gridCol w:w="4254"/>
      </w:tblGrid>
      <w:tr w:rsidR="00665289" w:rsidRPr="00060940">
        <w:trPr>
          <w:trHeight w:val="340"/>
        </w:trPr>
        <w:tc>
          <w:tcPr>
            <w:tcW w:w="2966" w:type="pct"/>
            <w:tcBorders>
              <w:left w:val="single" w:sz="2" w:space="0" w:color="auto"/>
              <w:right w:val="single" w:sz="2" w:space="0" w:color="auto"/>
            </w:tcBorders>
          </w:tcPr>
          <w:p w:rsidR="00665289" w:rsidRPr="00060940" w:rsidRDefault="00665289" w:rsidP="009135E4">
            <w:pPr>
              <w:pStyle w:val="BriefvorschlagundForderungen"/>
              <w:rPr>
                <w:sz w:val="20"/>
              </w:rPr>
            </w:pPr>
            <w:r w:rsidRPr="00060940">
              <w:rPr>
                <w:sz w:val="20"/>
              </w:rPr>
              <w:t>Höflich formulierten Brief schicken an</w:t>
            </w:r>
          </w:p>
        </w:tc>
        <w:tc>
          <w:tcPr>
            <w:tcW w:w="2034" w:type="pct"/>
            <w:tcBorders>
              <w:left w:val="single" w:sz="2" w:space="0" w:color="auto"/>
            </w:tcBorders>
          </w:tcPr>
          <w:p w:rsidR="00665289" w:rsidRPr="00060940" w:rsidRDefault="00665289" w:rsidP="009135E4">
            <w:pPr>
              <w:pStyle w:val="HflichformulierterBriefan"/>
              <w:rPr>
                <w:sz w:val="20"/>
              </w:rPr>
            </w:pPr>
            <w:r w:rsidRPr="00060940">
              <w:rPr>
                <w:sz w:val="20"/>
              </w:rPr>
              <w:t>Kopie an</w:t>
            </w:r>
          </w:p>
        </w:tc>
      </w:tr>
      <w:tr w:rsidR="00A75FE5" w:rsidRPr="00060940">
        <w:trPr>
          <w:trHeight w:val="2538"/>
        </w:trPr>
        <w:tc>
          <w:tcPr>
            <w:tcW w:w="2966" w:type="pct"/>
            <w:tcBorders>
              <w:left w:val="single" w:sz="2" w:space="0" w:color="auto"/>
              <w:right w:val="single" w:sz="2" w:space="0" w:color="auto"/>
            </w:tcBorders>
          </w:tcPr>
          <w:p w:rsidR="00A75FE5" w:rsidRPr="00060940" w:rsidRDefault="00A75FE5" w:rsidP="00A75FE5">
            <w:pPr>
              <w:pStyle w:val="Fallbeschrieb"/>
              <w:rPr>
                <w:sz w:val="20"/>
                <w:lang w:val="en-GB"/>
              </w:rPr>
            </w:pPr>
            <w:r w:rsidRPr="00060940">
              <w:rPr>
                <w:sz w:val="20"/>
                <w:szCs w:val="20"/>
                <w:lang w:val="en-GB"/>
              </w:rPr>
              <w:t xml:space="preserve">President </w:t>
            </w:r>
            <w:r w:rsidRPr="00060940">
              <w:rPr>
                <w:sz w:val="20"/>
                <w:lang w:val="en-GB"/>
              </w:rPr>
              <w:t>Abdel Fattah al-Sisi</w:t>
            </w:r>
            <w:r w:rsidR="00063C9D" w:rsidRPr="00060940">
              <w:rPr>
                <w:sz w:val="20"/>
                <w:lang w:val="en-GB"/>
              </w:rPr>
              <w:br/>
            </w:r>
            <w:r w:rsidRPr="00060940">
              <w:rPr>
                <w:sz w:val="20"/>
                <w:lang w:val="en-GB"/>
              </w:rPr>
              <w:t>Office of the President</w:t>
            </w:r>
            <w:r w:rsidR="00063C9D" w:rsidRPr="00060940">
              <w:rPr>
                <w:sz w:val="20"/>
                <w:lang w:val="en-GB"/>
              </w:rPr>
              <w:br/>
            </w:r>
            <w:r w:rsidRPr="00060940">
              <w:rPr>
                <w:sz w:val="20"/>
                <w:lang w:val="en-GB"/>
              </w:rPr>
              <w:t>Al Ittihadia Palace</w:t>
            </w:r>
            <w:r w:rsidR="00063C9D" w:rsidRPr="00060940">
              <w:rPr>
                <w:sz w:val="20"/>
                <w:lang w:val="en-GB"/>
              </w:rPr>
              <w:br/>
            </w:r>
            <w:r w:rsidRPr="00060940">
              <w:rPr>
                <w:sz w:val="20"/>
                <w:lang w:val="en-GB"/>
              </w:rPr>
              <w:t>Cairo</w:t>
            </w:r>
            <w:r w:rsidR="00063C9D" w:rsidRPr="00060940">
              <w:rPr>
                <w:sz w:val="20"/>
                <w:lang w:val="en-GB"/>
              </w:rPr>
              <w:br/>
            </w:r>
            <w:r w:rsidRPr="00060940">
              <w:rPr>
                <w:sz w:val="20"/>
                <w:lang w:val="en-GB"/>
              </w:rPr>
              <w:t>Egypt</w:t>
            </w:r>
            <w:r w:rsidR="00063C9D" w:rsidRPr="00060940">
              <w:rPr>
                <w:sz w:val="20"/>
                <w:lang w:val="en-GB"/>
              </w:rPr>
              <w:br/>
            </w:r>
            <w:r w:rsidR="00063C9D" w:rsidRPr="00060940">
              <w:rPr>
                <w:sz w:val="20"/>
                <w:lang w:val="en-GB"/>
              </w:rPr>
              <w:br/>
            </w:r>
            <w:r w:rsidRPr="00060940">
              <w:rPr>
                <w:sz w:val="20"/>
                <w:lang w:val="en-GB"/>
              </w:rPr>
              <w:t xml:space="preserve">Fax: 00 202 – 23 91 14 41 </w:t>
            </w:r>
            <w:r w:rsidR="00063C9D" w:rsidRPr="00060940">
              <w:rPr>
                <w:sz w:val="20"/>
                <w:lang w:val="en-GB"/>
              </w:rPr>
              <w:br/>
            </w:r>
            <w:r w:rsidRPr="00060940">
              <w:rPr>
                <w:sz w:val="20"/>
                <w:lang w:val="en-GB"/>
              </w:rPr>
              <w:t xml:space="preserve">E-Mail: </w:t>
            </w:r>
            <w:hyperlink r:id="rId10" w:history="1">
              <w:r w:rsidRPr="004926F9">
                <w:rPr>
                  <w:rStyle w:val="Hyperlink"/>
                  <w:sz w:val="20"/>
                  <w:lang w:val="en-GB"/>
                </w:rPr>
                <w:t>p.spokesman@op.gov.eg</w:t>
              </w:r>
            </w:hyperlink>
            <w:r w:rsidRPr="00060940">
              <w:rPr>
                <w:sz w:val="20"/>
                <w:lang w:val="en-GB"/>
              </w:rPr>
              <w:t xml:space="preserve"> </w:t>
            </w:r>
            <w:r w:rsidR="00063C9D" w:rsidRPr="00060940">
              <w:rPr>
                <w:sz w:val="20"/>
                <w:lang w:val="en-GB"/>
              </w:rPr>
              <w:br/>
            </w:r>
            <w:r w:rsidR="00063C9D" w:rsidRPr="00060940">
              <w:rPr>
                <w:sz w:val="20"/>
                <w:lang w:val="en-GB"/>
              </w:rPr>
              <w:br/>
            </w:r>
            <w:r w:rsidRPr="00060940">
              <w:rPr>
                <w:sz w:val="16"/>
                <w:lang w:val="en-GB"/>
              </w:rPr>
              <w:t>Anrede: Excellency / Exzellenz</w:t>
            </w:r>
          </w:p>
        </w:tc>
        <w:tc>
          <w:tcPr>
            <w:tcW w:w="2034" w:type="pct"/>
            <w:vMerge w:val="restart"/>
            <w:tcBorders>
              <w:left w:val="single" w:sz="2" w:space="0" w:color="auto"/>
            </w:tcBorders>
          </w:tcPr>
          <w:p w:rsidR="00A75FE5" w:rsidRPr="00060940" w:rsidRDefault="00A75FE5" w:rsidP="008D06C1">
            <w:pPr>
              <w:pStyle w:val="Adressen1-3"/>
              <w:rPr>
                <w:sz w:val="20"/>
              </w:rPr>
            </w:pPr>
            <w:r w:rsidRPr="00060940">
              <w:rPr>
                <w:sz w:val="20"/>
              </w:rPr>
              <w:t>Botschaft der Arabischen Republik Ägypten</w:t>
            </w:r>
            <w:r w:rsidR="00063C9D" w:rsidRPr="00060940">
              <w:rPr>
                <w:sz w:val="20"/>
              </w:rPr>
              <w:br/>
            </w:r>
            <w:r w:rsidRPr="00060940">
              <w:rPr>
                <w:sz w:val="20"/>
              </w:rPr>
              <w:t>Elfenauweg 61</w:t>
            </w:r>
            <w:r w:rsidR="00063C9D" w:rsidRPr="00060940">
              <w:rPr>
                <w:sz w:val="20"/>
              </w:rPr>
              <w:br/>
            </w:r>
            <w:r w:rsidRPr="00060940">
              <w:rPr>
                <w:sz w:val="20"/>
              </w:rPr>
              <w:t>3006 Bern</w:t>
            </w:r>
            <w:r w:rsidR="00063C9D" w:rsidRPr="00060940">
              <w:rPr>
                <w:sz w:val="20"/>
              </w:rPr>
              <w:br/>
            </w:r>
            <w:r w:rsidR="00063C9D" w:rsidRPr="00060940">
              <w:rPr>
                <w:sz w:val="20"/>
              </w:rPr>
              <w:br/>
            </w:r>
            <w:r w:rsidRPr="00060940">
              <w:rPr>
                <w:sz w:val="20"/>
              </w:rPr>
              <w:t>Fax: 031 352 06 25</w:t>
            </w:r>
            <w:r w:rsidR="00063C9D" w:rsidRPr="00060940">
              <w:rPr>
                <w:sz w:val="20"/>
              </w:rPr>
              <w:br/>
            </w:r>
            <w:r w:rsidRPr="00060940">
              <w:rPr>
                <w:sz w:val="20"/>
              </w:rPr>
              <w:t>E-</w:t>
            </w:r>
            <w:r w:rsidR="008D06C1" w:rsidRPr="00060940">
              <w:rPr>
                <w:sz w:val="20"/>
              </w:rPr>
              <w:t>M</w:t>
            </w:r>
            <w:r w:rsidRPr="00060940">
              <w:rPr>
                <w:sz w:val="20"/>
              </w:rPr>
              <w:t xml:space="preserve">ail: </w:t>
            </w:r>
            <w:hyperlink r:id="rId11" w:history="1">
              <w:r w:rsidRPr="004926F9">
                <w:rPr>
                  <w:rStyle w:val="Hyperlink"/>
                  <w:sz w:val="20"/>
                </w:rPr>
                <w:t>embassy.bern@mfa.gov.eg</w:t>
              </w:r>
            </w:hyperlink>
            <w:r w:rsidRPr="00060940">
              <w:rPr>
                <w:sz w:val="20"/>
              </w:rPr>
              <w:t xml:space="preserve"> </w:t>
            </w:r>
          </w:p>
        </w:tc>
      </w:tr>
      <w:tr w:rsidR="00A75FE5" w:rsidRPr="00060940">
        <w:tc>
          <w:tcPr>
            <w:tcW w:w="2966" w:type="pct"/>
            <w:tcBorders>
              <w:left w:val="single" w:sz="2" w:space="0" w:color="auto"/>
              <w:right w:val="single" w:sz="2" w:space="0" w:color="auto"/>
            </w:tcBorders>
          </w:tcPr>
          <w:p w:rsidR="00A75FE5" w:rsidRPr="00060940" w:rsidRDefault="00FC563B" w:rsidP="00FC563B">
            <w:pPr>
              <w:pStyle w:val="Fallbeschrieb"/>
              <w:rPr>
                <w:sz w:val="20"/>
              </w:rPr>
            </w:pPr>
            <w:r w:rsidRPr="00060940">
              <w:rPr>
                <w:sz w:val="14"/>
                <w:szCs w:val="20"/>
              </w:rPr>
              <w:t>Ministerin für soziale Solidarität</w:t>
            </w:r>
            <w:r w:rsidR="00A75FE5" w:rsidRPr="00060940">
              <w:rPr>
                <w:sz w:val="14"/>
                <w:szCs w:val="20"/>
              </w:rPr>
              <w:br/>
              <w:t>Ghada Waly</w:t>
            </w:r>
            <w:r w:rsidR="00A75FE5" w:rsidRPr="00060940">
              <w:rPr>
                <w:sz w:val="14"/>
                <w:szCs w:val="20"/>
              </w:rPr>
              <w:br/>
              <w:t>Ministry of Social Solidarity</w:t>
            </w:r>
            <w:r w:rsidR="00A75FE5" w:rsidRPr="00060940">
              <w:rPr>
                <w:sz w:val="14"/>
                <w:szCs w:val="20"/>
              </w:rPr>
              <w:br/>
              <w:t>19 Maraghi Street</w:t>
            </w:r>
            <w:r w:rsidR="00A75FE5" w:rsidRPr="00060940">
              <w:rPr>
                <w:sz w:val="14"/>
                <w:szCs w:val="20"/>
              </w:rPr>
              <w:br/>
              <w:t>Agouza, Giza</w:t>
            </w:r>
            <w:r w:rsidR="00A75FE5" w:rsidRPr="00060940">
              <w:rPr>
                <w:sz w:val="14"/>
                <w:szCs w:val="20"/>
              </w:rPr>
              <w:br/>
              <w:t>Egypt</w:t>
            </w:r>
            <w:r w:rsidR="00A75FE5" w:rsidRPr="00060940">
              <w:rPr>
                <w:sz w:val="14"/>
                <w:szCs w:val="20"/>
              </w:rPr>
              <w:br/>
            </w:r>
            <w:r w:rsidR="00055133" w:rsidRPr="00060940">
              <w:rPr>
                <w:sz w:val="14"/>
                <w:szCs w:val="20"/>
              </w:rPr>
              <w:br/>
            </w:r>
            <w:r w:rsidR="00A75FE5" w:rsidRPr="00060940">
              <w:rPr>
                <w:sz w:val="14"/>
                <w:szCs w:val="20"/>
              </w:rPr>
              <w:t>Fax: +202 3337 5390</w:t>
            </w:r>
            <w:r w:rsidR="00A75FE5" w:rsidRPr="00060940">
              <w:rPr>
                <w:sz w:val="14"/>
                <w:szCs w:val="20"/>
              </w:rPr>
              <w:br/>
            </w:r>
            <w:r w:rsidR="00055133" w:rsidRPr="00060940">
              <w:rPr>
                <w:sz w:val="14"/>
                <w:szCs w:val="20"/>
              </w:rPr>
              <w:br/>
            </w:r>
            <w:r w:rsidR="00063C9D" w:rsidRPr="00060940">
              <w:rPr>
                <w:sz w:val="14"/>
                <w:szCs w:val="20"/>
              </w:rPr>
              <w:t>Anrede</w:t>
            </w:r>
            <w:r w:rsidR="00A75FE5" w:rsidRPr="00060940">
              <w:rPr>
                <w:sz w:val="14"/>
                <w:szCs w:val="20"/>
              </w:rPr>
              <w:t xml:space="preserve"> : Your Excellency, / </w:t>
            </w:r>
            <w:r w:rsidRPr="00060940">
              <w:rPr>
                <w:sz w:val="14"/>
                <w:szCs w:val="20"/>
              </w:rPr>
              <w:t>Sehr geehrte Frau Ministerin,</w:t>
            </w:r>
          </w:p>
        </w:tc>
        <w:tc>
          <w:tcPr>
            <w:tcW w:w="2034" w:type="pct"/>
            <w:vMerge/>
            <w:tcBorders>
              <w:left w:val="single" w:sz="2" w:space="0" w:color="auto"/>
            </w:tcBorders>
          </w:tcPr>
          <w:p w:rsidR="00A75FE5" w:rsidRPr="00060940" w:rsidRDefault="00A75FE5" w:rsidP="005A401D">
            <w:pPr>
              <w:pStyle w:val="Adressen1-3"/>
              <w:rPr>
                <w:sz w:val="20"/>
              </w:rPr>
            </w:pPr>
          </w:p>
        </w:tc>
      </w:tr>
    </w:tbl>
    <w:p w:rsidR="00387FE5" w:rsidRPr="00060940" w:rsidRDefault="00387FE5" w:rsidP="00B44706">
      <w:pPr>
        <w:rPr>
          <w:sz w:val="2"/>
          <w:szCs w:val="2"/>
        </w:rPr>
      </w:pPr>
    </w:p>
    <w:p w:rsidR="00387FE5" w:rsidRPr="00060940" w:rsidRDefault="00387FE5" w:rsidP="00B44706">
      <w:pPr>
        <w:rPr>
          <w:sz w:val="2"/>
          <w:szCs w:val="2"/>
        </w:rPr>
        <w:sectPr w:rsidR="00387FE5" w:rsidRPr="00060940">
          <w:headerReference w:type="even" r:id="rId12"/>
          <w:headerReference w:type="default" r:id="rId13"/>
          <w:pgSz w:w="11907" w:h="16840" w:code="9"/>
          <w:pgMar w:top="794" w:right="794" w:bottom="794" w:left="794" w:header="720" w:footer="720" w:gutter="0"/>
          <w:cols w:space="708"/>
          <w:docGrid w:linePitch="360"/>
        </w:sectPr>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B47F3F" w:rsidP="00A9605F">
      <w:pPr>
        <w:pStyle w:val="AbschnittBriefe"/>
      </w:pPr>
      <w:r>
        <w:rPr>
          <w:noProof/>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6192;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8B30EC" w:rsidRPr="00060940" w:rsidRDefault="008B30EC" w:rsidP="00A9605F">
      <w:pPr>
        <w:pStyle w:val="AbschnittBriefe"/>
      </w:pPr>
    </w:p>
    <w:p w:rsidR="00912546" w:rsidRPr="00060940" w:rsidRDefault="00912546" w:rsidP="00A9605F">
      <w:pPr>
        <w:pStyle w:val="AbschnittBriefe"/>
      </w:pPr>
    </w:p>
    <w:p w:rsidR="009F212C" w:rsidRPr="00060940" w:rsidRDefault="009F212C" w:rsidP="00A9605F">
      <w:pPr>
        <w:pStyle w:val="AbschnittBriefe"/>
      </w:pPr>
    </w:p>
    <w:p w:rsidR="005470B5" w:rsidRPr="00060940" w:rsidRDefault="005470B5" w:rsidP="00A9605F">
      <w:pPr>
        <w:pStyle w:val="AbschnittBriefe"/>
      </w:pPr>
    </w:p>
    <w:p w:rsidR="00912546" w:rsidRPr="00060940" w:rsidRDefault="00AA60F1" w:rsidP="00A9605F">
      <w:pPr>
        <w:pStyle w:val="AbschnittBriefe"/>
      </w:pPr>
      <w:r w:rsidRPr="00060940">
        <w:t xml:space="preserve">                                                                                                </w:t>
      </w:r>
      <w:r w:rsidR="009F212C" w:rsidRPr="00060940">
        <w:t>Ort und Datum:</w:t>
      </w:r>
    </w:p>
    <w:p w:rsidR="0028252A" w:rsidRPr="00060940" w:rsidRDefault="0028252A" w:rsidP="00A9605F">
      <w:pPr>
        <w:pStyle w:val="AbschnittBriefe"/>
      </w:pPr>
    </w:p>
    <w:p w:rsidR="00A331A8" w:rsidRPr="00060940" w:rsidRDefault="00A331A8" w:rsidP="00A9605F">
      <w:pPr>
        <w:pStyle w:val="AbschnittBriefe"/>
      </w:pPr>
    </w:p>
    <w:p w:rsidR="003352BA" w:rsidRPr="00060940" w:rsidRDefault="003352BA" w:rsidP="00A9605F">
      <w:pPr>
        <w:pStyle w:val="AbschnittBriefe"/>
      </w:pPr>
    </w:p>
    <w:p w:rsidR="0028252A" w:rsidRPr="00060940" w:rsidRDefault="003352BA" w:rsidP="006D1E9C">
      <w:pPr>
        <w:pStyle w:val="BetreffzeileBrief"/>
      </w:pPr>
      <w:r w:rsidRPr="00060940">
        <w:t xml:space="preserve">Betrifft: </w:t>
      </w:r>
      <w:r w:rsidR="00E5299F" w:rsidRPr="00060940">
        <w:t>Prageeth Eknaligoda</w:t>
      </w:r>
    </w:p>
    <w:p w:rsidR="00E5299F" w:rsidRPr="00060940" w:rsidRDefault="00B47F3F" w:rsidP="00E5299F">
      <w:pPr>
        <w:pStyle w:val="AbschnittBriefe"/>
      </w:pPr>
      <w:r>
        <w:rPr>
          <w:noProof/>
          <w:lang w:eastAsia="de-CH"/>
        </w:rPr>
        <w:pict>
          <v:shape id="_x0000_s1081" type="#_x0000_t202" style="position:absolute;margin-left:351.55pt;margin-top:144.45pt;width:177.1pt;height:94.75pt;z-index:251655168;mso-position-horizontal-relative:page;mso-position-vertical-relative:page" o:allowincell="f" o:allowoverlap="f" filled="f" stroked="f">
            <v:textbox style="mso-next-textbox:#_x0000_s1081" inset="0,0,0,0">
              <w:txbxContent>
                <w:p w:rsidR="00B4663B" w:rsidRPr="00B4663B" w:rsidRDefault="00B4663B" w:rsidP="00B4663B">
                  <w:pPr>
                    <w:rPr>
                      <w:sz w:val="22"/>
                      <w:szCs w:val="22"/>
                      <w:lang w:val="en-GB"/>
                    </w:rPr>
                  </w:pPr>
                  <w:r w:rsidRPr="00B4663B">
                    <w:rPr>
                      <w:sz w:val="22"/>
                      <w:szCs w:val="22"/>
                      <w:lang w:val="en-GB"/>
                    </w:rPr>
                    <w:t>Hon. Jayantha Jayasuriya</w:t>
                  </w:r>
                </w:p>
                <w:p w:rsidR="00B4663B" w:rsidRPr="00B4663B" w:rsidRDefault="00B4663B" w:rsidP="00B4663B">
                  <w:pPr>
                    <w:rPr>
                      <w:sz w:val="22"/>
                      <w:szCs w:val="22"/>
                      <w:lang w:val="en-GB"/>
                    </w:rPr>
                  </w:pPr>
                  <w:r w:rsidRPr="00B4663B">
                    <w:rPr>
                      <w:sz w:val="22"/>
                      <w:szCs w:val="22"/>
                      <w:lang w:val="en-GB"/>
                    </w:rPr>
                    <w:t>President’s Counsel</w:t>
                  </w:r>
                </w:p>
                <w:p w:rsidR="00B4663B" w:rsidRPr="00B4663B" w:rsidRDefault="00B4663B" w:rsidP="00B4663B">
                  <w:pPr>
                    <w:rPr>
                      <w:sz w:val="22"/>
                      <w:szCs w:val="22"/>
                      <w:lang w:val="en-GB"/>
                    </w:rPr>
                  </w:pPr>
                  <w:r w:rsidRPr="00B4663B">
                    <w:rPr>
                      <w:sz w:val="22"/>
                      <w:szCs w:val="22"/>
                      <w:lang w:val="en-GB"/>
                    </w:rPr>
                    <w:t>Attorney General</w:t>
                  </w:r>
                </w:p>
                <w:p w:rsidR="00B4663B" w:rsidRPr="00B4663B" w:rsidRDefault="00B4663B" w:rsidP="00B4663B">
                  <w:pPr>
                    <w:rPr>
                      <w:sz w:val="22"/>
                      <w:szCs w:val="22"/>
                      <w:lang w:val="en-GB"/>
                    </w:rPr>
                  </w:pPr>
                  <w:r w:rsidRPr="00B4663B">
                    <w:rPr>
                      <w:sz w:val="22"/>
                      <w:szCs w:val="22"/>
                      <w:lang w:val="en-GB"/>
                    </w:rPr>
                    <w:t>P. O. Box 502</w:t>
                  </w:r>
                </w:p>
                <w:p w:rsidR="00B4663B" w:rsidRPr="00B4663B" w:rsidRDefault="00B4663B" w:rsidP="00B4663B">
                  <w:pPr>
                    <w:rPr>
                      <w:sz w:val="22"/>
                      <w:szCs w:val="22"/>
                      <w:lang w:val="en-GB"/>
                    </w:rPr>
                  </w:pPr>
                  <w:r w:rsidRPr="00B4663B">
                    <w:rPr>
                      <w:sz w:val="22"/>
                      <w:szCs w:val="22"/>
                      <w:lang w:val="en-GB"/>
                    </w:rPr>
                    <w:t>Hulfsdorp</w:t>
                  </w:r>
                </w:p>
                <w:p w:rsidR="00B4663B" w:rsidRPr="00B4663B" w:rsidRDefault="00B4663B" w:rsidP="00B4663B">
                  <w:pPr>
                    <w:rPr>
                      <w:sz w:val="22"/>
                      <w:szCs w:val="22"/>
                      <w:lang w:val="en-GB"/>
                    </w:rPr>
                  </w:pPr>
                  <w:r w:rsidRPr="00B4663B">
                    <w:rPr>
                      <w:sz w:val="22"/>
                      <w:szCs w:val="22"/>
                      <w:lang w:val="en-GB"/>
                    </w:rPr>
                    <w:t>Colombo 12</w:t>
                  </w:r>
                </w:p>
                <w:p w:rsidR="005470B5" w:rsidRPr="00B4663B" w:rsidRDefault="00B4663B" w:rsidP="00B4663B">
                  <w:pPr>
                    <w:rPr>
                      <w:szCs w:val="22"/>
                    </w:rPr>
                  </w:pPr>
                  <w:r w:rsidRPr="00B4663B">
                    <w:rPr>
                      <w:sz w:val="22"/>
                      <w:szCs w:val="22"/>
                    </w:rPr>
                    <w:t>Sri Lanka</w:t>
                  </w:r>
                </w:p>
              </w:txbxContent>
            </v:textbox>
            <w10:wrap anchorx="page" anchory="page"/>
            <w10:anchorlock/>
          </v:shape>
        </w:pict>
      </w:r>
    </w:p>
    <w:p w:rsidR="00E5299F" w:rsidRPr="00060940" w:rsidRDefault="00E5299F" w:rsidP="00E5299F">
      <w:pPr>
        <w:pStyle w:val="AbschnittBriefe"/>
      </w:pPr>
      <w:r w:rsidRPr="00060940">
        <w:t>Sehr geehrter Herr Generalstaatsanwalt</w:t>
      </w:r>
    </w:p>
    <w:p w:rsidR="00E5299F" w:rsidRPr="00060940" w:rsidRDefault="00E5299F" w:rsidP="00E5299F">
      <w:pPr>
        <w:pStyle w:val="AbschnittBriefe"/>
      </w:pPr>
    </w:p>
    <w:p w:rsidR="00E5299F" w:rsidRPr="00060940" w:rsidRDefault="00680D88" w:rsidP="00E5299F">
      <w:pPr>
        <w:pStyle w:val="AbschnittBriefe"/>
      </w:pPr>
      <w:r>
        <w:t>Im Januar</w:t>
      </w:r>
      <w:r w:rsidR="00E5299F" w:rsidRPr="00060940">
        <w:t xml:space="preserve"> jährt</w:t>
      </w:r>
      <w:r>
        <w:t>e</w:t>
      </w:r>
      <w:r w:rsidR="00E5299F" w:rsidRPr="00060940">
        <w:t xml:space="preserve"> sich das Verschwinden des sri-lankischen Journalisten und Karikaturisten </w:t>
      </w:r>
      <w:r w:rsidR="00E5299F" w:rsidRPr="00060940">
        <w:rPr>
          <w:b/>
        </w:rPr>
        <w:t>Prageeth Eknaligoda</w:t>
      </w:r>
      <w:r w:rsidR="00E5299F" w:rsidRPr="00060940">
        <w:t xml:space="preserve"> zum siebten Mal. Er verschwand am 24. Januar 2010 im Vorfeld der damaligen Präsidentschaftswahlen. Prageeth Eknaligoda war für «Lanka-e-News» in der Hauptstadt Colombo tätig und kritisierte die Regierung offen. Vor seinem Verschwinden veröffentlichte er eine Analyse über die beiden Präsidentschaftskandidaten, die zum Vorteil des Oppositionskandidaten ausfiel. Es besteht Anlass zu der Befürchtung, dass er wegen seiner journalistischen Arbeit Opfer des Verschwindenlassens wurde.</w:t>
      </w:r>
    </w:p>
    <w:p w:rsidR="00E5299F" w:rsidRPr="00060940" w:rsidRDefault="00E5299F" w:rsidP="00E5299F">
      <w:pPr>
        <w:pStyle w:val="AbschnittBriefe"/>
      </w:pPr>
      <w:r w:rsidRPr="00060940">
        <w:t>Die Ehefrau von Prageeth Eknaligoda, Sandya Eknaligoda, wird immer wieder drangsaliert und war in jüngster Zeit einer Hetzkampagne ausgesetzt, weil sie sich für die Aufklärung des Schicksals ihres Mannes einsetzt.</w:t>
      </w:r>
    </w:p>
    <w:p w:rsidR="00B62B7E" w:rsidRPr="00060940" w:rsidRDefault="00B62B7E" w:rsidP="00E5299F">
      <w:pPr>
        <w:pStyle w:val="AbschnittBriefe"/>
      </w:pPr>
    </w:p>
    <w:p w:rsidR="00E5299F" w:rsidRPr="00060940" w:rsidRDefault="00E5299F" w:rsidP="00E5299F">
      <w:pPr>
        <w:pStyle w:val="AbschnittBriefe"/>
      </w:pPr>
      <w:r w:rsidRPr="00060940">
        <w:t>Es besorgt mich sehr, dass in Sri Lanka das Antiterrorgesetz und die Notstandsbestimmungen immer wieder angewendet werden, um kritische Medien zum Schweigen zu bringen. Journalist</w:t>
      </w:r>
      <w:r w:rsidR="00B62B7E" w:rsidRPr="00060940">
        <w:t>I</w:t>
      </w:r>
      <w:r w:rsidRPr="00060940">
        <w:t xml:space="preserve">nnen werden sowohl von Angehörigen der Sicherheitskräfte als auch von Mitgliedern bewaffneter Gruppen drangsaliert, entführt, tätlich angegriffen oder sogar getötet. </w:t>
      </w:r>
    </w:p>
    <w:p w:rsidR="00B62B7E" w:rsidRPr="00060940" w:rsidRDefault="00B62B7E" w:rsidP="00E5299F">
      <w:pPr>
        <w:pStyle w:val="AbschnittBriefe"/>
      </w:pPr>
    </w:p>
    <w:p w:rsidR="00E5299F" w:rsidRPr="00060940" w:rsidRDefault="00E5299F" w:rsidP="00E5299F">
      <w:pPr>
        <w:pStyle w:val="AbschnittBriefe"/>
      </w:pPr>
      <w:r w:rsidRPr="00060940">
        <w:t xml:space="preserve">Ich möchte Sie bitten, </w:t>
      </w:r>
      <w:r w:rsidRPr="00060940">
        <w:rPr>
          <w:b/>
        </w:rPr>
        <w:t>umgehend eine umfassende und unparteiische Untersuchung des Verschwindenlassens von Prageeth Eknaligoda</w:t>
      </w:r>
      <w:r w:rsidRPr="00060940">
        <w:t xml:space="preserve"> in die Wege zu leiten. </w:t>
      </w:r>
    </w:p>
    <w:p w:rsidR="00E5299F" w:rsidRPr="00060940" w:rsidRDefault="00E5299F" w:rsidP="00E5299F">
      <w:pPr>
        <w:pStyle w:val="AbschnittBriefe"/>
      </w:pPr>
      <w:r w:rsidRPr="00060940">
        <w:t>Stellen Sie bitte au</w:t>
      </w:r>
      <w:r w:rsidR="003352BA" w:rsidRPr="00060940">
        <w:t>ss</w:t>
      </w:r>
      <w:r w:rsidRPr="00060940">
        <w:t xml:space="preserve">erdem sicher, dass alle Personen, gegen die Beweise für eine Straftat vorliegen, strafrechtlich verfolgt und in Übereinstimmung mit internationalen Standards für faire Verfahren vor Gericht gestellt werden. </w:t>
      </w:r>
    </w:p>
    <w:p w:rsidR="00E5299F" w:rsidRPr="00060940" w:rsidRDefault="00E5299F" w:rsidP="00E5299F">
      <w:pPr>
        <w:pStyle w:val="AbschnittBriefe"/>
      </w:pPr>
      <w:r w:rsidRPr="00060940">
        <w:t xml:space="preserve">Ich appelliere zudem an Sie, </w:t>
      </w:r>
      <w:r w:rsidRPr="00060940">
        <w:rPr>
          <w:b/>
        </w:rPr>
        <w:t>dafür zu sorgen, dass die Familie von Prageeth Eknaligoda vor Drangsalierungen und Repressalien geschützt wird</w:t>
      </w:r>
      <w:r w:rsidRPr="00060940">
        <w:t>.</w:t>
      </w:r>
    </w:p>
    <w:p w:rsidR="00E5299F" w:rsidRPr="00060940" w:rsidRDefault="00E5299F" w:rsidP="00E5299F">
      <w:pPr>
        <w:pStyle w:val="AbschnittBriefe"/>
      </w:pPr>
    </w:p>
    <w:p w:rsidR="00AE4BD1" w:rsidRPr="00060940" w:rsidRDefault="00B62B7E" w:rsidP="00E5299F">
      <w:pPr>
        <w:pStyle w:val="AbschnittBriefe"/>
      </w:pPr>
      <w:r w:rsidRPr="00060940">
        <w:t>H</w:t>
      </w:r>
      <w:r w:rsidR="00A331A8" w:rsidRPr="00060940">
        <w:t>ochachtungsvoll</w:t>
      </w:r>
    </w:p>
    <w:p w:rsidR="00B4663B" w:rsidRPr="00060940" w:rsidRDefault="00B4663B" w:rsidP="00A9605F">
      <w:pPr>
        <w:pStyle w:val="AbschnittBriefe"/>
      </w:pPr>
    </w:p>
    <w:p w:rsidR="00B4663B" w:rsidRPr="00060940" w:rsidRDefault="00B4663B" w:rsidP="00A9605F">
      <w:pPr>
        <w:pStyle w:val="AbschnittBriefe"/>
      </w:pPr>
    </w:p>
    <w:p w:rsidR="00A331A8" w:rsidRPr="00060940" w:rsidRDefault="00B47F3F" w:rsidP="00A331A8">
      <w:pPr>
        <w:pStyle w:val="AbschnittBriefe"/>
      </w:pPr>
      <w:r>
        <w:rPr>
          <w:noProof/>
          <w:lang w:eastAsia="de-CH"/>
        </w:rPr>
        <w:pict>
          <v:shape id="_x0000_s1106" type="#_x0000_t202" style="position:absolute;margin-left:70.9pt;margin-top:784.45pt;width:481.9pt;height:33.45pt;z-index:251657216;mso-position-horizontal-relative:page;mso-position-vertical-relative:page" o:allowincell="f" o:allowoverlap="f" filled="f" stroked="f">
            <v:textbox style="mso-next-textbox:#_x0000_s1106" inset="0,0,0,0">
              <w:txbxContent>
                <w:p w:rsidR="0028252A" w:rsidRPr="00B4663B" w:rsidRDefault="0028252A" w:rsidP="0028252A">
                  <w:pPr>
                    <w:rPr>
                      <w:b/>
                    </w:rPr>
                  </w:pPr>
                  <w:r w:rsidRPr="00B4663B">
                    <w:rPr>
                      <w:b/>
                    </w:rPr>
                    <w:t>Kopie:</w:t>
                  </w:r>
                </w:p>
                <w:p w:rsidR="00B4663B" w:rsidRDefault="00B4663B" w:rsidP="00B4663B">
                  <w:r w:rsidRPr="00B4663B">
                    <w:t>Botschaft</w:t>
                  </w:r>
                  <w:r>
                    <w:t xml:space="preserve"> der Demokratischen Sozialistischen Republik Sri Lanka, Niklasstrasse 19, D-14163 Berlin, Deutschland.</w:t>
                  </w:r>
                </w:p>
                <w:p w:rsidR="00A331A8" w:rsidRPr="00A331A8" w:rsidRDefault="00B4663B" w:rsidP="00B4663B">
                  <w:r>
                    <w:t>Fax: 004930 - 80 90 97 57 . E-mail: info@srilanka-botschaft.de</w:t>
                  </w:r>
                </w:p>
              </w:txbxContent>
            </v:textbox>
            <w10:wrap anchorx="page" anchory="page"/>
            <w10:anchorlock/>
          </v:shape>
        </w:pict>
      </w:r>
      <w:r w:rsidR="00333A12" w:rsidRPr="00060940">
        <w:br w:type="page"/>
      </w: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B47F3F" w:rsidP="00A331A8">
      <w:pPr>
        <w:pStyle w:val="AbschnittBriefe"/>
      </w:pPr>
      <w:r>
        <w:rPr>
          <w:noProof/>
          <w:lang w:eastAsia="de-CH"/>
        </w:rPr>
        <w:pict>
          <v:shape id="_x0000_s1110" type="#_x0000_t202" style="position:absolute;margin-left:70.9pt;margin-top:72.5pt;width:155.9pt;height:85.05pt;z-index:251659264;mso-position-horizontal-relative:page;mso-position-vertical-relative:page" o:allowincell="f" o:allowoverlap="f" filled="f" stroked="f">
            <v:textbox style="mso-next-textbox:#_x0000_s1110" inset="0,0,0,0">
              <w:txbxContent>
                <w:p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A331A8" w:rsidP="00A331A8">
      <w:pPr>
        <w:pStyle w:val="AbschnittBriefe"/>
      </w:pPr>
    </w:p>
    <w:p w:rsidR="00AA60F1" w:rsidRPr="00060940" w:rsidRDefault="00AA60F1" w:rsidP="00AA60F1">
      <w:pPr>
        <w:pStyle w:val="AbschnittBriefe"/>
      </w:pPr>
      <w:r w:rsidRPr="00060940">
        <w:t xml:space="preserve">                                                                                                Ort und Datum:</w:t>
      </w:r>
    </w:p>
    <w:p w:rsidR="00A331A8" w:rsidRPr="00060940" w:rsidRDefault="00A331A8" w:rsidP="00A331A8">
      <w:pPr>
        <w:pStyle w:val="AbschnittBriefe"/>
      </w:pPr>
    </w:p>
    <w:p w:rsidR="00A331A8" w:rsidRPr="00060940" w:rsidRDefault="00A331A8" w:rsidP="00A331A8">
      <w:pPr>
        <w:pStyle w:val="AbschnittBriefe"/>
      </w:pPr>
    </w:p>
    <w:p w:rsidR="00A331A8" w:rsidRPr="00060940" w:rsidRDefault="003352BA" w:rsidP="006D1E9C">
      <w:pPr>
        <w:pStyle w:val="BetreffzeileBrief"/>
      </w:pPr>
      <w:r w:rsidRPr="00060940">
        <w:t>Betrifft: Ägyptische Menschenrechtsorganisationen</w:t>
      </w:r>
    </w:p>
    <w:p w:rsidR="003352BA" w:rsidRPr="00060940" w:rsidRDefault="00B47F3F" w:rsidP="003352BA">
      <w:pPr>
        <w:pStyle w:val="AbschnittBriefe"/>
      </w:pPr>
      <w:r>
        <w:rPr>
          <w:noProof/>
          <w:lang w:eastAsia="de-CH"/>
        </w:rPr>
        <w:pict>
          <v:shape id="_x0000_s1109" type="#_x0000_t202" style="position:absolute;margin-left:351.55pt;margin-top:144.45pt;width:177.1pt;height:94.75pt;z-index:251658240;mso-position-horizontal-relative:page;mso-position-vertical-relative:page" o:allowincell="f" o:allowoverlap="f" filled="f" stroked="f">
            <v:textbox style="mso-next-textbox:#_x0000_s1109" inset="0,0,0,0">
              <w:txbxContent>
                <w:p w:rsidR="00B4663B" w:rsidRPr="00B4663B" w:rsidRDefault="00B4663B" w:rsidP="00B4663B">
                  <w:pPr>
                    <w:rPr>
                      <w:sz w:val="22"/>
                      <w:szCs w:val="22"/>
                      <w:lang w:val="en-GB"/>
                    </w:rPr>
                  </w:pPr>
                  <w:r w:rsidRPr="00B4663B">
                    <w:rPr>
                      <w:sz w:val="22"/>
                      <w:szCs w:val="22"/>
                      <w:lang w:val="en-GB"/>
                    </w:rPr>
                    <w:t>President Abdel Fattah al-Sisi</w:t>
                  </w:r>
                </w:p>
                <w:p w:rsidR="00B4663B" w:rsidRPr="00B4663B" w:rsidRDefault="00B4663B" w:rsidP="00B4663B">
                  <w:pPr>
                    <w:rPr>
                      <w:sz w:val="22"/>
                      <w:szCs w:val="22"/>
                      <w:lang w:val="en-GB"/>
                    </w:rPr>
                  </w:pPr>
                  <w:r w:rsidRPr="00B4663B">
                    <w:rPr>
                      <w:sz w:val="22"/>
                      <w:szCs w:val="22"/>
                      <w:lang w:val="en-GB"/>
                    </w:rPr>
                    <w:t>Office of the President</w:t>
                  </w:r>
                </w:p>
                <w:p w:rsidR="00B4663B" w:rsidRPr="00B4663B" w:rsidRDefault="00B4663B" w:rsidP="00B4663B">
                  <w:pPr>
                    <w:rPr>
                      <w:sz w:val="22"/>
                      <w:szCs w:val="22"/>
                    </w:rPr>
                  </w:pPr>
                  <w:r w:rsidRPr="00B4663B">
                    <w:rPr>
                      <w:sz w:val="22"/>
                      <w:szCs w:val="22"/>
                    </w:rPr>
                    <w:t>Al Ittihadia Palace</w:t>
                  </w:r>
                </w:p>
                <w:p w:rsidR="00B4663B" w:rsidRPr="00B4663B" w:rsidRDefault="00B4663B" w:rsidP="00B4663B">
                  <w:pPr>
                    <w:rPr>
                      <w:sz w:val="22"/>
                      <w:szCs w:val="22"/>
                    </w:rPr>
                  </w:pPr>
                  <w:r w:rsidRPr="00B4663B">
                    <w:rPr>
                      <w:sz w:val="22"/>
                      <w:szCs w:val="22"/>
                    </w:rPr>
                    <w:t>Cairo</w:t>
                  </w:r>
                </w:p>
                <w:p w:rsidR="00A331A8" w:rsidRPr="00B4663B" w:rsidRDefault="00B4663B" w:rsidP="00B4663B">
                  <w:pPr>
                    <w:rPr>
                      <w:szCs w:val="22"/>
                    </w:rPr>
                  </w:pPr>
                  <w:r w:rsidRPr="00B4663B">
                    <w:rPr>
                      <w:sz w:val="22"/>
                      <w:szCs w:val="22"/>
                    </w:rPr>
                    <w:t>Egypt</w:t>
                  </w:r>
                </w:p>
              </w:txbxContent>
            </v:textbox>
            <w10:wrap anchorx="page" anchory="page"/>
            <w10:anchorlock/>
          </v:shape>
        </w:pict>
      </w:r>
    </w:p>
    <w:p w:rsidR="003352BA" w:rsidRPr="00060940" w:rsidRDefault="003352BA" w:rsidP="003352BA">
      <w:pPr>
        <w:pStyle w:val="AbschnittBriefe"/>
      </w:pPr>
      <w:r w:rsidRPr="00060940">
        <w:t>Exzellenz</w:t>
      </w:r>
    </w:p>
    <w:p w:rsidR="003352BA" w:rsidRPr="00060940" w:rsidRDefault="003352BA" w:rsidP="003352BA">
      <w:pPr>
        <w:pStyle w:val="AbschnittBriefe"/>
      </w:pPr>
    </w:p>
    <w:p w:rsidR="003352BA" w:rsidRPr="00060940" w:rsidRDefault="003352BA" w:rsidP="003352BA">
      <w:pPr>
        <w:pStyle w:val="AbschnittBriefe"/>
      </w:pPr>
      <w:r w:rsidRPr="00060940">
        <w:t xml:space="preserve">Die </w:t>
      </w:r>
      <w:r w:rsidRPr="00060940">
        <w:rPr>
          <w:b/>
        </w:rPr>
        <w:t>Menschenrechtslage in Ägypten</w:t>
      </w:r>
      <w:r w:rsidRPr="00060940">
        <w:t xml:space="preserve"> </w:t>
      </w:r>
      <w:r w:rsidR="003605F2" w:rsidRPr="00060940">
        <w:t>macht mir grosse Sorge</w:t>
      </w:r>
      <w:r w:rsidRPr="00060940">
        <w:t>. Im Juni 2013 wurden 43 ägyptische und ausländische MitarbeiterInnen von NGOs im Rahmen eines Prozesses, der unter der Bezeichnung «Verfahren 173» bekannt ist, zu Haftstrafen zwischen einem Jahr und fünf Jahren verurteilt. Zudem wurden mehrere ausländische Nichtregierungsorganisationen geschlossen.</w:t>
      </w:r>
    </w:p>
    <w:p w:rsidR="003352BA" w:rsidRPr="00060940" w:rsidRDefault="003352BA" w:rsidP="003352BA">
      <w:pPr>
        <w:pStyle w:val="AbschnittBriefe"/>
      </w:pPr>
      <w:r w:rsidRPr="00060940">
        <w:t>Im vergangenen Jahr haben UntersuchungsrichterInnen den Druck auf ägyptische Menschenrechtsorganisationen noch weiter verstärkt: Sie verhängten offenbar willkürliche Reiseverbote, ordneten Festnahmen von MitarbeiterInnen an und liessen Finanzmittel von Organisationen einfrieren. Durch Einschränkungen der Meinungs-, Vereinigungs- und Versammlungsfreiheit werden MenschenrechtsverteidigerInnen ins Visier genommen und abweichende Meinungen im Keim erstickt. Führende MenschenrechtlerInnen sind in Gefahr, wegen politisch motivierter Anklagen zu lebenslanger Haft verurteilt zu werden.</w:t>
      </w:r>
    </w:p>
    <w:p w:rsidR="003352BA" w:rsidRPr="00060940" w:rsidRDefault="003352BA" w:rsidP="003352BA">
      <w:pPr>
        <w:pStyle w:val="AbschnittBriefe"/>
      </w:pPr>
      <w:r w:rsidRPr="00060940">
        <w:t xml:space="preserve">Zudem besorgt mich der neue Entwurf für ein restriktives </w:t>
      </w:r>
      <w:r w:rsidR="003605F2" w:rsidRPr="00060940">
        <w:t>NGO-</w:t>
      </w:r>
      <w:r w:rsidRPr="00060940">
        <w:t>Gesetz, das Ihnen als Präsident zur Unterschrift vorliegt. Durch das neue Gesetz könnte der Staat noch stärker in die Arbeit von NGOs eingreifen.</w:t>
      </w:r>
    </w:p>
    <w:p w:rsidR="003352BA" w:rsidRPr="00060940" w:rsidRDefault="003352BA" w:rsidP="003352BA">
      <w:pPr>
        <w:pStyle w:val="AbschnittBriefe"/>
      </w:pPr>
    </w:p>
    <w:p w:rsidR="003352BA" w:rsidRPr="00060940" w:rsidRDefault="003605F2" w:rsidP="003352BA">
      <w:pPr>
        <w:pStyle w:val="AbschnittBriefe"/>
      </w:pPr>
      <w:r w:rsidRPr="00060940">
        <w:t>Setzten</w:t>
      </w:r>
      <w:r w:rsidR="003352BA" w:rsidRPr="00060940">
        <w:t xml:space="preserve"> Sie sich bitte dafür </w:t>
      </w:r>
      <w:r w:rsidRPr="00060940">
        <w:t>ein</w:t>
      </w:r>
      <w:r w:rsidR="003352BA" w:rsidRPr="00060940">
        <w:t xml:space="preserve">, </w:t>
      </w:r>
      <w:r w:rsidR="003352BA" w:rsidRPr="00060940">
        <w:rPr>
          <w:b/>
        </w:rPr>
        <w:t xml:space="preserve">dass das neue </w:t>
      </w:r>
      <w:r w:rsidRPr="00060940">
        <w:rPr>
          <w:b/>
        </w:rPr>
        <w:t>NGO-</w:t>
      </w:r>
      <w:r w:rsidR="003352BA" w:rsidRPr="00060940">
        <w:rPr>
          <w:b/>
        </w:rPr>
        <w:t>Gesetz</w:t>
      </w:r>
      <w:r w:rsidRPr="00060940">
        <w:rPr>
          <w:b/>
        </w:rPr>
        <w:t xml:space="preserve"> </w:t>
      </w:r>
      <w:r w:rsidR="003352BA" w:rsidRPr="00060940">
        <w:rPr>
          <w:b/>
        </w:rPr>
        <w:t>nicht in Kraft tritt</w:t>
      </w:r>
      <w:r w:rsidR="003352BA" w:rsidRPr="00060940">
        <w:t>, da es gegen die ägyptische Verfassung von 2014 sowie das Völkerrecht und internationale Standards zum Recht auf Vereinigungsfreiheit verstösst.</w:t>
      </w:r>
    </w:p>
    <w:p w:rsidR="003352BA" w:rsidRPr="00060940" w:rsidRDefault="003352BA" w:rsidP="003352BA">
      <w:pPr>
        <w:pStyle w:val="AbschnittBriefe"/>
        <w:rPr>
          <w:b/>
        </w:rPr>
      </w:pPr>
      <w:r w:rsidRPr="00060940">
        <w:t xml:space="preserve">Ich möchte Sie zudem bitten, dafür zu sorgen, </w:t>
      </w:r>
      <w:r w:rsidRPr="00060940">
        <w:rPr>
          <w:b/>
        </w:rPr>
        <w:t>dass das politisch motivierte «Verfahren 173» eingestellt und die Drangsalierung und Einschüchterung von MenschenrechtsverteidigerInnen</w:t>
      </w:r>
      <w:r w:rsidRPr="00060940">
        <w:t xml:space="preserve"> – darunter willkürliche Festnahmen, Verhöre, Reiseverbote, </w:t>
      </w:r>
      <w:r w:rsidR="003605F2" w:rsidRPr="00060940">
        <w:t xml:space="preserve">das </w:t>
      </w:r>
      <w:r w:rsidRPr="00060940">
        <w:t xml:space="preserve">Einfrieren von Geldmitteln, konstruierte Anklagen und Schliessungen von Organisationen – </w:t>
      </w:r>
      <w:r w:rsidRPr="00060940">
        <w:rPr>
          <w:b/>
        </w:rPr>
        <w:t>beendet wird.</w:t>
      </w:r>
    </w:p>
    <w:p w:rsidR="003352BA" w:rsidRPr="00060940" w:rsidRDefault="003352BA" w:rsidP="003352BA">
      <w:pPr>
        <w:pStyle w:val="AbschnittBriefe"/>
      </w:pPr>
    </w:p>
    <w:p w:rsidR="00A331A8" w:rsidRPr="00060940" w:rsidRDefault="00A331A8" w:rsidP="003352BA">
      <w:pPr>
        <w:pStyle w:val="AbschnittBriefe"/>
      </w:pPr>
      <w:r w:rsidRPr="00060940">
        <w:t>Hochachtungsvoll</w:t>
      </w:r>
    </w:p>
    <w:p w:rsidR="00B4663B" w:rsidRPr="00060940" w:rsidRDefault="00B4663B" w:rsidP="00A331A8">
      <w:pPr>
        <w:pStyle w:val="AbschnittBriefe"/>
      </w:pPr>
    </w:p>
    <w:p w:rsidR="00BA2BC4" w:rsidRPr="00342831" w:rsidRDefault="00B47F3F" w:rsidP="003352BA">
      <w:pPr>
        <w:pStyle w:val="AbschnittBriefe"/>
      </w:pPr>
      <w:r>
        <w:rPr>
          <w:noProof/>
          <w:lang w:eastAsia="de-CH"/>
        </w:rPr>
        <w:pict>
          <v:shape id="_x0000_s1111" type="#_x0000_t202" style="position:absolute;margin-left:70.9pt;margin-top:784.45pt;width:481.9pt;height:33.45pt;z-index:251660288;mso-position-horizontal-relative:page;mso-position-vertical-relative:page" o:allowincell="f" o:allowoverlap="f" filled="f" stroked="f">
            <v:textbox style="mso-next-textbox:#_x0000_s1111" inset="0,0,0,0">
              <w:txbxContent>
                <w:p w:rsidR="00A331A8" w:rsidRPr="00B4663B" w:rsidRDefault="00A331A8" w:rsidP="00A331A8">
                  <w:pPr>
                    <w:rPr>
                      <w:b/>
                    </w:rPr>
                  </w:pPr>
                  <w:r w:rsidRPr="00B4663B">
                    <w:rPr>
                      <w:b/>
                    </w:rPr>
                    <w:t>Kopie:</w:t>
                  </w:r>
                </w:p>
                <w:p w:rsidR="00B4663B" w:rsidRDefault="00B4663B" w:rsidP="00B4663B">
                  <w:r w:rsidRPr="00B4663B">
                    <w:t>Botschaft</w:t>
                  </w:r>
                  <w:r>
                    <w:t xml:space="preserve"> der Arabischen Republik Ägypten, Elfenauweg 61, 3006 Bern.</w:t>
                  </w:r>
                </w:p>
                <w:p w:rsidR="00A331A8" w:rsidRPr="00A331A8" w:rsidRDefault="00B4663B" w:rsidP="00B4663B">
                  <w:r>
                    <w:t>Fax: 031 352 06 25 . E-mail: embassy.bern@mfa.gov.eg</w:t>
                  </w:r>
                </w:p>
              </w:txbxContent>
            </v:textbox>
            <w10:wrap anchorx="page" anchory="page"/>
            <w10:anchorlock/>
          </v:shape>
        </w:pict>
      </w:r>
    </w:p>
    <w:sectPr w:rsidR="00BA2BC4" w:rsidRPr="00342831" w:rsidSect="00BA2BC4">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C6A" w:rsidRPr="008702FA" w:rsidRDefault="00EF0C6A" w:rsidP="00553907">
      <w:r w:rsidRPr="008702FA">
        <w:separator/>
      </w:r>
    </w:p>
  </w:endnote>
  <w:endnote w:type="continuationSeparator" w:id="0">
    <w:p w:rsidR="00EF0C6A" w:rsidRPr="008702FA" w:rsidRDefault="00EF0C6A"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B47F3F" w:rsidP="00020788">
    <w:pPr>
      <w:pStyle w:val="AmnestyAdressblock"/>
    </w:pPr>
    <w:r w:rsidRPr="00B47F3F">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FC2052" w:rsidP="00020788">
                <w:r>
                  <w:rPr>
                    <w:rFonts w:ascii="Amnesty Trade Gothic" w:hAnsi="Amnesty Trade Gothic"/>
                    <w:noProof/>
                    <w:sz w:val="36"/>
                    <w:lang w:eastAsia="de-CH"/>
                  </w:rPr>
                  <w:drawing>
                    <wp:inline distT="0" distB="0" distL="0" distR="0">
                      <wp:extent cx="958215" cy="3511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8215" cy="35115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4926F9" w:rsidRDefault="00FC2052" w:rsidP="00020788">
    <w:pPr>
      <w:pStyle w:val="AmnestyAdressblock"/>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4926F9">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C6A" w:rsidRPr="008702FA" w:rsidRDefault="00EF0C6A" w:rsidP="00553907">
      <w:r w:rsidRPr="008702FA">
        <w:separator/>
      </w:r>
    </w:p>
  </w:footnote>
  <w:footnote w:type="continuationSeparator" w:id="0">
    <w:p w:rsidR="00EF0C6A" w:rsidRPr="008702FA" w:rsidRDefault="00EF0C6A"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B47F3F"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B47F3F"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B47F3F"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B47F3F"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B47F3F" w:rsidP="00012F60">
    <w:pPr>
      <w:pStyle w:val="Header"/>
      <w:jc w:val="center"/>
      <w:rPr>
        <w:sz w:val="28"/>
        <w:szCs w:val="28"/>
      </w:rPr>
    </w:pPr>
    <w:r w:rsidRPr="00B47F3F">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B47F3F">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grammar="clean"/>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A59DF"/>
    <w:rsid w:val="00004532"/>
    <w:rsid w:val="000063BD"/>
    <w:rsid w:val="00012F60"/>
    <w:rsid w:val="00014359"/>
    <w:rsid w:val="00020788"/>
    <w:rsid w:val="00025C14"/>
    <w:rsid w:val="00026117"/>
    <w:rsid w:val="00040CB3"/>
    <w:rsid w:val="00055133"/>
    <w:rsid w:val="00060940"/>
    <w:rsid w:val="00063C9D"/>
    <w:rsid w:val="00075D51"/>
    <w:rsid w:val="000776CA"/>
    <w:rsid w:val="00095BA5"/>
    <w:rsid w:val="000A33C9"/>
    <w:rsid w:val="000C26CF"/>
    <w:rsid w:val="000C3A18"/>
    <w:rsid w:val="000D05AF"/>
    <w:rsid w:val="000D1E1A"/>
    <w:rsid w:val="000D63CF"/>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3F10"/>
    <w:rsid w:val="001D501A"/>
    <w:rsid w:val="00207995"/>
    <w:rsid w:val="00226A8B"/>
    <w:rsid w:val="00241ED9"/>
    <w:rsid w:val="0024497D"/>
    <w:rsid w:val="00254954"/>
    <w:rsid w:val="00254ED0"/>
    <w:rsid w:val="00256D0B"/>
    <w:rsid w:val="002609C7"/>
    <w:rsid w:val="002713BA"/>
    <w:rsid w:val="00274867"/>
    <w:rsid w:val="00275983"/>
    <w:rsid w:val="00276417"/>
    <w:rsid w:val="0028076B"/>
    <w:rsid w:val="0028252A"/>
    <w:rsid w:val="002F0374"/>
    <w:rsid w:val="002F0468"/>
    <w:rsid w:val="00303EE5"/>
    <w:rsid w:val="00305D86"/>
    <w:rsid w:val="00320343"/>
    <w:rsid w:val="00333A12"/>
    <w:rsid w:val="003352BA"/>
    <w:rsid w:val="00342831"/>
    <w:rsid w:val="00343B7D"/>
    <w:rsid w:val="003605F2"/>
    <w:rsid w:val="00370680"/>
    <w:rsid w:val="003765BA"/>
    <w:rsid w:val="00376EAD"/>
    <w:rsid w:val="00385D9A"/>
    <w:rsid w:val="00387FE5"/>
    <w:rsid w:val="00396E52"/>
    <w:rsid w:val="003C09E1"/>
    <w:rsid w:val="003E77CB"/>
    <w:rsid w:val="003F2034"/>
    <w:rsid w:val="003F2E00"/>
    <w:rsid w:val="004003E1"/>
    <w:rsid w:val="0041222D"/>
    <w:rsid w:val="00417E41"/>
    <w:rsid w:val="00446E7B"/>
    <w:rsid w:val="004733B1"/>
    <w:rsid w:val="004926F9"/>
    <w:rsid w:val="004927F6"/>
    <w:rsid w:val="00495EA2"/>
    <w:rsid w:val="00497AF9"/>
    <w:rsid w:val="004A2D0C"/>
    <w:rsid w:val="004B15D3"/>
    <w:rsid w:val="004B2C97"/>
    <w:rsid w:val="004B7173"/>
    <w:rsid w:val="004F3441"/>
    <w:rsid w:val="004F6ED0"/>
    <w:rsid w:val="0050504D"/>
    <w:rsid w:val="00506E6C"/>
    <w:rsid w:val="00510FEC"/>
    <w:rsid w:val="0051256A"/>
    <w:rsid w:val="0052649A"/>
    <w:rsid w:val="00526988"/>
    <w:rsid w:val="00534AE5"/>
    <w:rsid w:val="00540269"/>
    <w:rsid w:val="005426B2"/>
    <w:rsid w:val="005470B5"/>
    <w:rsid w:val="005478B9"/>
    <w:rsid w:val="00552E5F"/>
    <w:rsid w:val="00553907"/>
    <w:rsid w:val="005651A7"/>
    <w:rsid w:val="005864A0"/>
    <w:rsid w:val="0059236D"/>
    <w:rsid w:val="00595256"/>
    <w:rsid w:val="00596DDE"/>
    <w:rsid w:val="005A401D"/>
    <w:rsid w:val="005A778D"/>
    <w:rsid w:val="005C0044"/>
    <w:rsid w:val="005C2754"/>
    <w:rsid w:val="005C36F5"/>
    <w:rsid w:val="005D6620"/>
    <w:rsid w:val="005E0B36"/>
    <w:rsid w:val="00600B0C"/>
    <w:rsid w:val="0060540A"/>
    <w:rsid w:val="006058AB"/>
    <w:rsid w:val="0061101C"/>
    <w:rsid w:val="006244CF"/>
    <w:rsid w:val="006413D4"/>
    <w:rsid w:val="006454F8"/>
    <w:rsid w:val="006519BB"/>
    <w:rsid w:val="00665289"/>
    <w:rsid w:val="006672F2"/>
    <w:rsid w:val="0067489B"/>
    <w:rsid w:val="0067639B"/>
    <w:rsid w:val="00680D88"/>
    <w:rsid w:val="006840C3"/>
    <w:rsid w:val="006973E5"/>
    <w:rsid w:val="006A51AC"/>
    <w:rsid w:val="006B566F"/>
    <w:rsid w:val="006B5B6D"/>
    <w:rsid w:val="006C4A39"/>
    <w:rsid w:val="006D1E9C"/>
    <w:rsid w:val="006F17A0"/>
    <w:rsid w:val="006F1C06"/>
    <w:rsid w:val="00720F40"/>
    <w:rsid w:val="007210EC"/>
    <w:rsid w:val="00723B23"/>
    <w:rsid w:val="00725708"/>
    <w:rsid w:val="0073376D"/>
    <w:rsid w:val="00735E44"/>
    <w:rsid w:val="00744757"/>
    <w:rsid w:val="00746522"/>
    <w:rsid w:val="00773FD2"/>
    <w:rsid w:val="00781539"/>
    <w:rsid w:val="00783744"/>
    <w:rsid w:val="007A3A48"/>
    <w:rsid w:val="007A6568"/>
    <w:rsid w:val="007A7075"/>
    <w:rsid w:val="007B481D"/>
    <w:rsid w:val="007C0588"/>
    <w:rsid w:val="007C0BB9"/>
    <w:rsid w:val="007C3A4D"/>
    <w:rsid w:val="007C7DA1"/>
    <w:rsid w:val="00802998"/>
    <w:rsid w:val="00815711"/>
    <w:rsid w:val="00817939"/>
    <w:rsid w:val="00860EAD"/>
    <w:rsid w:val="00864C07"/>
    <w:rsid w:val="008702FA"/>
    <w:rsid w:val="008716AC"/>
    <w:rsid w:val="00873E0F"/>
    <w:rsid w:val="00894BFA"/>
    <w:rsid w:val="008A4D9D"/>
    <w:rsid w:val="008B30EC"/>
    <w:rsid w:val="008C3926"/>
    <w:rsid w:val="008D06C1"/>
    <w:rsid w:val="008D1C31"/>
    <w:rsid w:val="008D2E4E"/>
    <w:rsid w:val="008E6C86"/>
    <w:rsid w:val="008F5CC4"/>
    <w:rsid w:val="008F6557"/>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2518"/>
    <w:rsid w:val="009E2C95"/>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75FE5"/>
    <w:rsid w:val="00A9605F"/>
    <w:rsid w:val="00AA171E"/>
    <w:rsid w:val="00AA60F1"/>
    <w:rsid w:val="00AB23DD"/>
    <w:rsid w:val="00AC6099"/>
    <w:rsid w:val="00AE2629"/>
    <w:rsid w:val="00AE4BD1"/>
    <w:rsid w:val="00AE7279"/>
    <w:rsid w:val="00AF62CB"/>
    <w:rsid w:val="00B01A70"/>
    <w:rsid w:val="00B07E14"/>
    <w:rsid w:val="00B1349E"/>
    <w:rsid w:val="00B2036D"/>
    <w:rsid w:val="00B24716"/>
    <w:rsid w:val="00B27E64"/>
    <w:rsid w:val="00B3343A"/>
    <w:rsid w:val="00B44706"/>
    <w:rsid w:val="00B4663B"/>
    <w:rsid w:val="00B47F3F"/>
    <w:rsid w:val="00B55F5A"/>
    <w:rsid w:val="00B62B7E"/>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62DC3"/>
    <w:rsid w:val="00C659E0"/>
    <w:rsid w:val="00C71FD1"/>
    <w:rsid w:val="00C8351F"/>
    <w:rsid w:val="00CA2B0D"/>
    <w:rsid w:val="00CA59DF"/>
    <w:rsid w:val="00CA695D"/>
    <w:rsid w:val="00CB13D8"/>
    <w:rsid w:val="00CB1785"/>
    <w:rsid w:val="00CC49E1"/>
    <w:rsid w:val="00CC6921"/>
    <w:rsid w:val="00CE1E16"/>
    <w:rsid w:val="00CF5765"/>
    <w:rsid w:val="00D045EB"/>
    <w:rsid w:val="00D14139"/>
    <w:rsid w:val="00D1445A"/>
    <w:rsid w:val="00D16E83"/>
    <w:rsid w:val="00D2055E"/>
    <w:rsid w:val="00D26ECA"/>
    <w:rsid w:val="00D323BE"/>
    <w:rsid w:val="00D37A73"/>
    <w:rsid w:val="00D44BDF"/>
    <w:rsid w:val="00D72DA4"/>
    <w:rsid w:val="00D777DB"/>
    <w:rsid w:val="00D80F93"/>
    <w:rsid w:val="00DA40D0"/>
    <w:rsid w:val="00DD2C87"/>
    <w:rsid w:val="00DE1229"/>
    <w:rsid w:val="00DF22BC"/>
    <w:rsid w:val="00DF5E3F"/>
    <w:rsid w:val="00DF632B"/>
    <w:rsid w:val="00E058C3"/>
    <w:rsid w:val="00E210BF"/>
    <w:rsid w:val="00E5299F"/>
    <w:rsid w:val="00E564B8"/>
    <w:rsid w:val="00E7319C"/>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EF0C6A"/>
    <w:rsid w:val="00F03744"/>
    <w:rsid w:val="00F53CBA"/>
    <w:rsid w:val="00F566AA"/>
    <w:rsid w:val="00F60292"/>
    <w:rsid w:val="00F728DA"/>
    <w:rsid w:val="00FA57FD"/>
    <w:rsid w:val="00FB1255"/>
    <w:rsid w:val="00FC2052"/>
    <w:rsid w:val="00FC563B"/>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CA59DF"/>
    <w:rPr>
      <w:color w:val="0000FF"/>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rilanka-botschaft.de"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assy.bern@mfa.gov.e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spokesman@op.gov.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_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_BgdV_TEMPLATE_D</Template>
  <TotalTime>0</TotalTime>
  <Pages>4</Pages>
  <Words>1305</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9512</CharactersWithSpaces>
  <SharedDoc>false</SharedDoc>
  <HLinks>
    <vt:vector size="18" baseType="variant">
      <vt:variant>
        <vt:i4>5308520</vt:i4>
      </vt:variant>
      <vt:variant>
        <vt:i4>6</vt:i4>
      </vt:variant>
      <vt:variant>
        <vt:i4>0</vt:i4>
      </vt:variant>
      <vt:variant>
        <vt:i4>5</vt:i4>
      </vt:variant>
      <vt:variant>
        <vt:lpwstr>mailto:embassy.bern@mfa.gov.eg</vt:lpwstr>
      </vt:variant>
      <vt:variant>
        <vt:lpwstr/>
      </vt:variant>
      <vt:variant>
        <vt:i4>983081</vt:i4>
      </vt:variant>
      <vt:variant>
        <vt:i4>3</vt:i4>
      </vt:variant>
      <vt:variant>
        <vt:i4>0</vt:i4>
      </vt:variant>
      <vt:variant>
        <vt:i4>5</vt:i4>
      </vt:variant>
      <vt:variant>
        <vt:lpwstr>mailto:p.spokesman@op.gov.eg</vt:lpwstr>
      </vt:variant>
      <vt:variant>
        <vt:lpwstr/>
      </vt:variant>
      <vt:variant>
        <vt:i4>3670090</vt:i4>
      </vt:variant>
      <vt:variant>
        <vt:i4>0</vt:i4>
      </vt:variant>
      <vt:variant>
        <vt:i4>0</vt:i4>
      </vt:variant>
      <vt:variant>
        <vt:i4>5</vt:i4>
      </vt:variant>
      <vt:variant>
        <vt:lpwstr>mailto:info@srilanka-botschaft.de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cp:revision>
  <cp:lastPrinted>2010-07-27T09:03:00Z</cp:lastPrinted>
  <dcterms:created xsi:type="dcterms:W3CDTF">2017-02-27T20:05:00Z</dcterms:created>
  <dcterms:modified xsi:type="dcterms:W3CDTF">2017-02-27T20:05:00Z</dcterms:modified>
</cp:coreProperties>
</file>