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63" w:type="pct"/>
        <w:tblCellMar>
          <w:left w:w="0" w:type="dxa"/>
          <w:right w:w="0" w:type="dxa"/>
        </w:tblCellMar>
        <w:tblLook w:val="01E0" w:firstRow="1" w:lastRow="1" w:firstColumn="1" w:lastColumn="1" w:noHBand="0" w:noVBand="0"/>
      </w:tblPr>
      <w:tblGrid>
        <w:gridCol w:w="5429"/>
        <w:gridCol w:w="4814"/>
      </w:tblGrid>
      <w:tr w:rsidR="000D53B7" w14:paraId="7AF400F8" w14:textId="77777777" w:rsidTr="00B513D7">
        <w:trPr>
          <w:cantSplit/>
          <w:trHeight w:val="150"/>
        </w:trPr>
        <w:tc>
          <w:tcPr>
            <w:tcW w:w="2650" w:type="pct"/>
            <w:tcBorders>
              <w:bottom w:val="single" w:sz="4" w:space="0" w:color="auto"/>
            </w:tcBorders>
            <w:hideMark/>
          </w:tcPr>
          <w:p w14:paraId="760C4C8D" w14:textId="2261A4C1" w:rsidR="000D53B7" w:rsidRPr="00456866" w:rsidRDefault="00936020" w:rsidP="0001656D">
            <w:pPr>
              <w:pStyle w:val="BgdV12P"/>
            </w:pPr>
            <w:r w:rsidRPr="0001656D">
              <w:t>Monatsbriefe</w:t>
            </w:r>
            <w:r w:rsidR="000D53B7" w:rsidRPr="0001656D">
              <w:t xml:space="preserve"> </w:t>
            </w:r>
            <w:r w:rsidR="00C05F1D" w:rsidRPr="00C05F1D">
              <w:t>–</w:t>
            </w:r>
            <w:r w:rsidR="000D53B7" w:rsidRPr="0001656D">
              <w:t xml:space="preserve"> </w:t>
            </w:r>
            <w:r w:rsidR="00227F02">
              <w:t>Dezember</w:t>
            </w:r>
            <w:r w:rsidR="00227F02" w:rsidRPr="007247B5">
              <w:rPr>
                <w:color w:val="548DD4" w:themeColor="text2" w:themeTint="99"/>
              </w:rPr>
              <w:t>*</w:t>
            </w:r>
            <w:r w:rsidR="000D53B7" w:rsidRPr="0001656D">
              <w:t xml:space="preserve"> 202</w:t>
            </w:r>
            <w:r w:rsidR="00227F02">
              <w:t>4</w:t>
            </w:r>
          </w:p>
        </w:tc>
        <w:tc>
          <w:tcPr>
            <w:tcW w:w="2350" w:type="pct"/>
            <w:tcBorders>
              <w:bottom w:val="single" w:sz="4" w:space="0" w:color="auto"/>
            </w:tcBorders>
          </w:tcPr>
          <w:p w14:paraId="50E1A140" w14:textId="7D2072A3" w:rsidR="000D53B7" w:rsidRPr="0001656D" w:rsidRDefault="000D53B7" w:rsidP="001843F2">
            <w:pPr>
              <w:pStyle w:val="MonatJahr12P"/>
              <w:jc w:val="right"/>
              <w:rPr>
                <w:sz w:val="28"/>
                <w:szCs w:val="32"/>
              </w:rPr>
            </w:pPr>
            <w:r w:rsidRPr="0001656D">
              <w:rPr>
                <w:sz w:val="28"/>
                <w:szCs w:val="32"/>
              </w:rPr>
              <w:t>Briefaktion</w:t>
            </w:r>
            <w:r w:rsidR="00C05F1D">
              <w:rPr>
                <w:sz w:val="28"/>
                <w:szCs w:val="32"/>
              </w:rPr>
              <w:t xml:space="preserve"> </w:t>
            </w:r>
            <w:r w:rsidR="00227F02">
              <w:rPr>
                <w:sz w:val="28"/>
                <w:szCs w:val="32"/>
              </w:rPr>
              <w:t>1</w:t>
            </w:r>
            <w:r w:rsidRPr="0001656D">
              <w:rPr>
                <w:sz w:val="28"/>
                <w:szCs w:val="32"/>
              </w:rPr>
              <w:t xml:space="preserve">: </w:t>
            </w:r>
            <w:r w:rsidR="00227F02">
              <w:rPr>
                <w:b/>
                <w:bCs/>
                <w:sz w:val="28"/>
                <w:szCs w:val="32"/>
              </w:rPr>
              <w:t>Briefmarathon</w:t>
            </w:r>
          </w:p>
        </w:tc>
      </w:tr>
      <w:tr w:rsidR="00776437" w14:paraId="199AB488" w14:textId="77777777" w:rsidTr="00B513D7">
        <w:trPr>
          <w:cantSplit/>
          <w:trHeight w:val="397"/>
        </w:trPr>
        <w:tc>
          <w:tcPr>
            <w:tcW w:w="5000" w:type="pct"/>
            <w:gridSpan w:val="2"/>
            <w:tcBorders>
              <w:top w:val="single" w:sz="4" w:space="0" w:color="auto"/>
            </w:tcBorders>
            <w:vAlign w:val="center"/>
          </w:tcPr>
          <w:p w14:paraId="7DD6196F" w14:textId="77777777" w:rsidR="00776437" w:rsidRPr="00CA7349" w:rsidRDefault="00776437" w:rsidP="00B513D7">
            <w:pPr>
              <w:ind w:right="40"/>
              <w:jc w:val="both"/>
              <w:rPr>
                <w:sz w:val="14"/>
                <w:szCs w:val="14"/>
              </w:rPr>
            </w:pPr>
            <w:r w:rsidRPr="00CA7349">
              <w:rPr>
                <w:sz w:val="14"/>
                <w:szCs w:val="14"/>
              </w:rPr>
              <w:t xml:space="preserve">Die </w:t>
            </w:r>
            <w:r w:rsidR="00AE0397" w:rsidRPr="00CA7349">
              <w:rPr>
                <w:sz w:val="14"/>
                <w:szCs w:val="14"/>
              </w:rPr>
              <w:t>«</w:t>
            </w:r>
            <w:r w:rsidRPr="00CA7349">
              <w:rPr>
                <w:sz w:val="14"/>
                <w:szCs w:val="14"/>
              </w:rPr>
              <w:t>Monatsbriefe</w:t>
            </w:r>
            <w:r w:rsidR="00AE0397" w:rsidRPr="00CA7349">
              <w:rPr>
                <w:sz w:val="14"/>
                <w:szCs w:val="14"/>
              </w:rPr>
              <w:t>»</w:t>
            </w:r>
            <w:r w:rsidRPr="00CA7349">
              <w:rPr>
                <w:sz w:val="14"/>
                <w:szCs w:val="14"/>
              </w:rPr>
              <w:t xml:space="preserve"> </w:t>
            </w:r>
            <w:r w:rsidR="00AE0397" w:rsidRPr="00CA7349">
              <w:rPr>
                <w:sz w:val="14"/>
                <w:szCs w:val="14"/>
              </w:rPr>
              <w:t>(</w:t>
            </w:r>
            <w:r w:rsidR="00AE0397" w:rsidRPr="00273E49">
              <w:rPr>
                <w:b/>
                <w:bCs/>
                <w:sz w:val="14"/>
                <w:szCs w:val="14"/>
              </w:rPr>
              <w:t>vormals «Briefe gegen das Vergessen»</w:t>
            </w:r>
            <w:r w:rsidR="00AE0397" w:rsidRPr="00CA7349">
              <w:rPr>
                <w:sz w:val="14"/>
                <w:szCs w:val="14"/>
              </w:rPr>
              <w:t xml:space="preserve">) </w:t>
            </w:r>
            <w:r w:rsidRPr="00CA7349">
              <w:rPr>
                <w:sz w:val="14"/>
                <w:szCs w:val="14"/>
              </w:rPr>
              <w:t xml:space="preserve">sind Briefaktionen im Rahmen der </w:t>
            </w:r>
            <w:r w:rsidR="00AE0397" w:rsidRPr="00CA7349">
              <w:rPr>
                <w:sz w:val="14"/>
                <w:szCs w:val="14"/>
              </w:rPr>
              <w:t>«</w:t>
            </w:r>
            <w:r w:rsidRPr="00CA7349">
              <w:rPr>
                <w:sz w:val="14"/>
                <w:szCs w:val="14"/>
              </w:rPr>
              <w:t>Urgent Actions</w:t>
            </w:r>
            <w:r w:rsidR="00AE0397" w:rsidRPr="00CA7349">
              <w:rPr>
                <w:sz w:val="14"/>
                <w:szCs w:val="14"/>
              </w:rPr>
              <w:t>»</w:t>
            </w:r>
            <w:r w:rsidRPr="00CA7349">
              <w:rPr>
                <w:sz w:val="14"/>
                <w:szCs w:val="14"/>
              </w:rPr>
              <w:t xml:space="preserve">. Für </w:t>
            </w:r>
            <w:r w:rsidR="00E55042">
              <w:rPr>
                <w:sz w:val="14"/>
                <w:szCs w:val="14"/>
              </w:rPr>
              <w:t xml:space="preserve">das Abo der </w:t>
            </w:r>
            <w:r w:rsidRPr="00273E49">
              <w:rPr>
                <w:sz w:val="14"/>
                <w:szCs w:val="14"/>
              </w:rPr>
              <w:t xml:space="preserve">Monatsbriefe wählen wir </w:t>
            </w:r>
            <w:r w:rsidR="00E55042" w:rsidRPr="00273E49">
              <w:rPr>
                <w:sz w:val="14"/>
                <w:szCs w:val="14"/>
              </w:rPr>
              <w:t xml:space="preserve">monatlich jeweils zwei </w:t>
            </w:r>
            <w:r w:rsidRPr="00273E49">
              <w:rPr>
                <w:sz w:val="14"/>
                <w:szCs w:val="14"/>
              </w:rPr>
              <w:t xml:space="preserve">Aktionen aus, für </w:t>
            </w:r>
            <w:r w:rsidR="00E55042" w:rsidRPr="00273E49">
              <w:rPr>
                <w:sz w:val="14"/>
                <w:szCs w:val="14"/>
              </w:rPr>
              <w:t>die</w:t>
            </w:r>
            <w:r w:rsidRPr="00273E49">
              <w:rPr>
                <w:sz w:val="14"/>
                <w:szCs w:val="14"/>
              </w:rPr>
              <w:t xml:space="preserve"> ein </w:t>
            </w:r>
            <w:r w:rsidR="00AE0397" w:rsidRPr="00273E49">
              <w:rPr>
                <w:sz w:val="14"/>
                <w:szCs w:val="14"/>
              </w:rPr>
              <w:t>V</w:t>
            </w:r>
            <w:r w:rsidRPr="00273E49">
              <w:rPr>
                <w:sz w:val="14"/>
                <w:szCs w:val="14"/>
              </w:rPr>
              <w:t xml:space="preserve">ersand </w:t>
            </w:r>
            <w:r w:rsidR="00AE0397" w:rsidRPr="00273E49">
              <w:rPr>
                <w:sz w:val="14"/>
                <w:szCs w:val="14"/>
              </w:rPr>
              <w:t xml:space="preserve">per Post </w:t>
            </w:r>
            <w:r w:rsidRPr="00273E49">
              <w:rPr>
                <w:sz w:val="14"/>
                <w:szCs w:val="14"/>
              </w:rPr>
              <w:t>an die Zielperson möglich</w:t>
            </w:r>
            <w:r w:rsidR="00CA7349" w:rsidRPr="00273E49">
              <w:rPr>
                <w:sz w:val="14"/>
                <w:szCs w:val="14"/>
              </w:rPr>
              <w:t xml:space="preserve"> </w:t>
            </w:r>
            <w:r w:rsidR="00AE0397" w:rsidRPr="00273E49">
              <w:rPr>
                <w:sz w:val="14"/>
                <w:szCs w:val="14"/>
              </w:rPr>
              <w:t xml:space="preserve">ist und die Frist zum Mitmachen </w:t>
            </w:r>
            <w:r w:rsidR="00273E49">
              <w:rPr>
                <w:sz w:val="14"/>
                <w:szCs w:val="14"/>
              </w:rPr>
              <w:t xml:space="preserve">i.d.R </w:t>
            </w:r>
            <w:r w:rsidR="00AE0397" w:rsidRPr="00273E49">
              <w:rPr>
                <w:sz w:val="14"/>
                <w:szCs w:val="14"/>
              </w:rPr>
              <w:t>mindestens zwei Monate</w:t>
            </w:r>
            <w:r w:rsidR="00AE0397" w:rsidRPr="00CA7349">
              <w:rPr>
                <w:sz w:val="14"/>
                <w:szCs w:val="14"/>
              </w:rPr>
              <w:t xml:space="preserve"> beträgt.</w:t>
            </w:r>
          </w:p>
        </w:tc>
      </w:tr>
      <w:tr w:rsidR="00227F02" w:rsidRPr="008B6633" w14:paraId="660F4339" w14:textId="77777777" w:rsidTr="00097736">
        <w:tblPrEx>
          <w:tblCellMar>
            <w:left w:w="108" w:type="dxa"/>
            <w:right w:w="108" w:type="dxa"/>
          </w:tblCellMar>
        </w:tblPrEx>
        <w:trPr>
          <w:cantSplit/>
        </w:trPr>
        <w:tc>
          <w:tcPr>
            <w:tcW w:w="5000" w:type="pct"/>
            <w:gridSpan w:val="2"/>
          </w:tcPr>
          <w:p w14:paraId="6D5B63C4" w14:textId="7D1DB401" w:rsidR="00227F02" w:rsidRPr="00D56EF2" w:rsidRDefault="00227F02" w:rsidP="00227F02">
            <w:pPr>
              <w:ind w:left="-106"/>
              <w:rPr>
                <w:sz w:val="20"/>
                <w:szCs w:val="20"/>
                <w:lang w:val="de-CH"/>
              </w:rPr>
            </w:pPr>
            <w:r w:rsidRPr="007247B5">
              <w:rPr>
                <w:b/>
                <w:bCs/>
                <w:color w:val="548DD4" w:themeColor="text2" w:themeTint="99"/>
                <w:sz w:val="24"/>
                <w:szCs w:val="24"/>
                <w:lang w:val="de-CH"/>
              </w:rPr>
              <w:t>*</w:t>
            </w:r>
            <w:r w:rsidRPr="00D56EF2">
              <w:rPr>
                <w:sz w:val="20"/>
                <w:szCs w:val="20"/>
                <w:lang w:val="de-CH"/>
              </w:rPr>
              <w:t xml:space="preserve">Im Dezember unterstützen wir traditionell den </w:t>
            </w:r>
            <w:r w:rsidRPr="00D56EF2">
              <w:rPr>
                <w:rFonts w:ascii="Arial Narrow" w:hAnsi="Arial Narrow"/>
                <w:b/>
                <w:bCs/>
                <w:sz w:val="24"/>
                <w:szCs w:val="24"/>
                <w:highlight w:val="yellow"/>
                <w:lang w:val="de-CH"/>
              </w:rPr>
              <w:t>BRIEFMARATHON</w:t>
            </w:r>
          </w:p>
        </w:tc>
      </w:tr>
    </w:tbl>
    <w:p w14:paraId="5F0C8CF6" w14:textId="77777777" w:rsidR="00BA6D02" w:rsidRDefault="00BA6D02" w:rsidP="00B513D7"/>
    <w:tbl>
      <w:tblPr>
        <w:tblW w:w="4963" w:type="pct"/>
        <w:tblLook w:val="01E0" w:firstRow="1" w:lastRow="1" w:firstColumn="1" w:lastColumn="1" w:noHBand="0" w:noVBand="0"/>
      </w:tblPr>
      <w:tblGrid>
        <w:gridCol w:w="10243"/>
      </w:tblGrid>
      <w:tr w:rsidR="00BA6D02" w:rsidRPr="00192A62" w14:paraId="38332B05" w14:textId="77777777" w:rsidTr="00BA6D02">
        <w:trPr>
          <w:trHeight w:val="80"/>
        </w:trPr>
        <w:tc>
          <w:tcPr>
            <w:tcW w:w="5000" w:type="pct"/>
            <w:vAlign w:val="bottom"/>
            <w:hideMark/>
          </w:tcPr>
          <w:p w14:paraId="7F88A51C" w14:textId="61EAFF47" w:rsidR="00BA6D02" w:rsidRPr="00BA6D02" w:rsidRDefault="00227F02" w:rsidP="009178F0">
            <w:pPr>
              <w:pStyle w:val="TITELTHEMEN24P"/>
              <w:spacing w:after="80"/>
              <w:rPr>
                <w:sz w:val="28"/>
                <w:szCs w:val="28"/>
                <w:highlight w:val="yellow"/>
                <w:lang w:val="de-CH"/>
              </w:rPr>
            </w:pPr>
            <w:r>
              <w:rPr>
                <w:sz w:val="28"/>
                <w:szCs w:val="28"/>
                <w:lang w:val="de-CH"/>
              </w:rPr>
              <w:t>Argentinien</w:t>
            </w:r>
            <w:r w:rsidR="00BA6D02" w:rsidRPr="00BA6D02">
              <w:rPr>
                <w:sz w:val="28"/>
                <w:szCs w:val="28"/>
                <w:lang w:val="de-CH"/>
              </w:rPr>
              <w:t>:</w:t>
            </w:r>
            <w:r w:rsidR="00BA6D02" w:rsidRPr="00BA6D02">
              <w:rPr>
                <w:b w:val="0"/>
                <w:bCs/>
                <w:sz w:val="28"/>
                <w:szCs w:val="28"/>
                <w:lang w:val="de-CH"/>
              </w:rPr>
              <w:t xml:space="preserve"> Briefaktion für </w:t>
            </w:r>
            <w:r w:rsidRPr="00227F02">
              <w:rPr>
                <w:sz w:val="28"/>
                <w:szCs w:val="28"/>
                <w:lang w:val="de-CH"/>
              </w:rPr>
              <w:t>Joel Paredes</w:t>
            </w:r>
          </w:p>
        </w:tc>
      </w:tr>
      <w:tr w:rsidR="00774FE7" w14:paraId="6BCA43F7" w14:textId="77777777" w:rsidTr="00774FE7">
        <w:trPr>
          <w:trHeight w:val="583"/>
        </w:trPr>
        <w:tc>
          <w:tcPr>
            <w:tcW w:w="5000" w:type="pct"/>
            <w:vAlign w:val="bottom"/>
            <w:hideMark/>
          </w:tcPr>
          <w:p w14:paraId="1E061E6F" w14:textId="3234306C" w:rsidR="00774FE7" w:rsidRDefault="00227F02">
            <w:pPr>
              <w:pStyle w:val="TITELTHEMEN24P"/>
              <w:rPr>
                <w:highlight w:val="yellow"/>
              </w:rPr>
            </w:pPr>
            <w:r>
              <w:t>E</w:t>
            </w:r>
            <w:r w:rsidRPr="00227F02">
              <w:t>rblindet, weil er an einer Demonstration mit Gummigeschossen beschossen wurde</w:t>
            </w:r>
          </w:p>
        </w:tc>
      </w:tr>
    </w:tbl>
    <w:p w14:paraId="58B1EFFD" w14:textId="77777777" w:rsidR="00430DF5" w:rsidRDefault="00430DF5" w:rsidP="00774FE7"/>
    <w:p w14:paraId="6A13AF8A" w14:textId="77777777" w:rsidR="00573323" w:rsidRPr="007428A3" w:rsidRDefault="00573323" w:rsidP="00774FE7"/>
    <w:tbl>
      <w:tblPr>
        <w:tblW w:w="4950" w:type="pct"/>
        <w:tblLook w:val="01E0" w:firstRow="1" w:lastRow="1" w:firstColumn="1" w:lastColumn="1" w:noHBand="0" w:noVBand="0"/>
      </w:tblPr>
      <w:tblGrid>
        <w:gridCol w:w="10319"/>
      </w:tblGrid>
      <w:tr w:rsidR="00774FE7" w:rsidRPr="007428A3" w14:paraId="5760B92C" w14:textId="77777777" w:rsidTr="00774FE7">
        <w:trPr>
          <w:cantSplit/>
        </w:trPr>
        <w:tc>
          <w:tcPr>
            <w:tcW w:w="5000" w:type="pct"/>
            <w:noWrap/>
            <w:hideMark/>
          </w:tcPr>
          <w:p w14:paraId="3D509494" w14:textId="02B41CFB" w:rsidR="00774FE7" w:rsidRPr="00314EAD" w:rsidRDefault="00227F02" w:rsidP="00314EAD">
            <w:pPr>
              <w:pStyle w:val="Fallbeschrieb"/>
              <w:spacing w:after="120"/>
              <w:rPr>
                <w:b/>
                <w:bCs/>
                <w:highlight w:val="yellow"/>
              </w:rPr>
            </w:pPr>
            <w:r w:rsidRPr="00227F02">
              <w:rPr>
                <w:b/>
                <w:bCs/>
              </w:rPr>
              <w:t>Der 29-jährige Keramiker und Vater zweier Kinder, Joel Paredes, ist auf dem rechten Auge blind, weil die Polizei mit Gummigeschossen auf Demonstrierende in Humahuaca in Argentinien geschossen hatte. Joel Paredes hatte gegen eine Reform der lokalen Verfassung demonstriert, die zu Menschenrechtsverletzungen führen könnte. Die Verantwortlichen wurden nicht zur Rechenschaft gezogen.</w:t>
            </w:r>
          </w:p>
        </w:tc>
      </w:tr>
      <w:tr w:rsidR="00314EAD" w:rsidRPr="007428A3" w14:paraId="5F211778" w14:textId="77777777" w:rsidTr="00774FE7">
        <w:trPr>
          <w:cantSplit/>
        </w:trPr>
        <w:tc>
          <w:tcPr>
            <w:tcW w:w="5000" w:type="pct"/>
            <w:noWrap/>
          </w:tcPr>
          <w:p w14:paraId="7E880B22" w14:textId="77777777" w:rsidR="00227F02" w:rsidRDefault="00227F02" w:rsidP="00227F02">
            <w:pPr>
              <w:pStyle w:val="Fallbeschrieb"/>
              <w:spacing w:after="80"/>
            </w:pPr>
            <w:r>
              <w:t xml:space="preserve">Am Abend des 30. Juni 2023 schloss sich Joel Paredes einer Demonstration auf dem zentralen Platz der Stadt Humahuaca in der Provinz Jujuy an, um gegen Reformen der lokalen Verfassung zu protestieren. Grund für die Reformen war der Ziel der argentinischen Behörden, den Export von Lithium zu erhöhen. Weltweit gibt es eine hohe Nachfrage nach Lithium, das für die Herstellung von Batterien benötigt wird. Mit den Reformen kann das Rechts auf friedliche Versammlung eingeschränkt werden und es kann Massnahmen ermöglichen, die die Umwelt schädigen. Die Reformen wurden durchgesetzt, ohne die lokale Bevölkerung zu konsultieren, womit die Landrechte der indigenen Völker verletzt werden. </w:t>
            </w:r>
          </w:p>
          <w:p w14:paraId="1DAA7A8B" w14:textId="77777777" w:rsidR="00227F02" w:rsidRDefault="00227F02" w:rsidP="00227F02">
            <w:pPr>
              <w:pStyle w:val="Fallbeschrieb"/>
              <w:spacing w:after="80"/>
            </w:pPr>
            <w:r>
              <w:t xml:space="preserve">Joel Paredes ging aus Sorge um die Umwelt auf die Strasse. Er spielte mit seiner Band vor Hunderten friedlichen Demonstrierenden, als die Polizei begann, rücksichtslos mit Gummigeschossen in die Menge zu feuern. Ein Geschoss traf Joel ins rechte Auge. Die Ärzt*innen konnten sein rechtes Auge nicht retten: Joel ist auf dem Auge dauerhaft blind und leidet unter lähmenden Nervenschmerzen.  </w:t>
            </w:r>
          </w:p>
          <w:p w14:paraId="34ACAACC" w14:textId="1F360189" w:rsidR="00314EAD" w:rsidRPr="007428A3" w:rsidRDefault="00227F02" w:rsidP="00227F02">
            <w:pPr>
              <w:pStyle w:val="Fallbeschrieb"/>
              <w:spacing w:after="80"/>
              <w:rPr>
                <w:highlight w:val="yellow"/>
              </w:rPr>
            </w:pPr>
            <w:r>
              <w:t>Niemand ist bislang für die Verletzung von Joel Paredes und für die Übergriffe auf die Demonstrierenden zur Rechenschaft gezogen worden.</w:t>
            </w:r>
          </w:p>
        </w:tc>
      </w:tr>
    </w:tbl>
    <w:p w14:paraId="138E3BC0" w14:textId="77777777" w:rsidR="00774FE7" w:rsidRPr="007428A3" w:rsidRDefault="00774FE7" w:rsidP="00774FE7">
      <w:pPr>
        <w:tabs>
          <w:tab w:val="left" w:pos="6085"/>
        </w:tabs>
      </w:pPr>
    </w:p>
    <w:p w14:paraId="5296F078" w14:textId="77777777" w:rsidR="00774FE7" w:rsidRPr="007428A3" w:rsidRDefault="00774FE7" w:rsidP="00774FE7">
      <w:pPr>
        <w:tabs>
          <w:tab w:val="left" w:pos="6085"/>
        </w:tabs>
      </w:pPr>
    </w:p>
    <w:tbl>
      <w:tblPr>
        <w:tblW w:w="4963" w:type="pct"/>
        <w:tblLook w:val="01E0" w:firstRow="1" w:lastRow="1" w:firstColumn="1" w:lastColumn="1" w:noHBand="0" w:noVBand="0"/>
      </w:tblPr>
      <w:tblGrid>
        <w:gridCol w:w="10243"/>
      </w:tblGrid>
      <w:tr w:rsidR="00E51B41" w:rsidRPr="003C6A71" w14:paraId="5F4B3462" w14:textId="77777777" w:rsidTr="00032B47">
        <w:tc>
          <w:tcPr>
            <w:tcW w:w="5000" w:type="pct"/>
            <w:hideMark/>
          </w:tcPr>
          <w:p w14:paraId="0393FC85" w14:textId="4808E6BA" w:rsidR="00E51B41" w:rsidRPr="004331C4" w:rsidRDefault="00C175F2" w:rsidP="00032B47">
            <w:pPr>
              <w:pStyle w:val="BriefvorschlagundForderungen"/>
              <w:rPr>
                <w:rFonts w:ascii="Arial Narrow" w:hAnsi="Arial Narrow"/>
                <w:sz w:val="26"/>
                <w:szCs w:val="26"/>
                <w:lang w:val="de-CH"/>
              </w:rPr>
            </w:pPr>
            <w:r w:rsidRPr="00D84B94">
              <w:rPr>
                <w:b w:val="0"/>
                <w:bCs/>
                <w:sz w:val="32"/>
                <w:szCs w:val="32"/>
              </w:rPr>
              <w:sym w:font="Webdings" w:char="F055"/>
            </w:r>
            <w:r w:rsidRPr="004331C4">
              <w:rPr>
                <w:b w:val="0"/>
                <w:bCs/>
                <w:sz w:val="26"/>
                <w:szCs w:val="26"/>
              </w:rPr>
              <w:t xml:space="preserve"> </w:t>
            </w:r>
            <w:r w:rsidR="00E51B41" w:rsidRPr="00D84B94">
              <w:rPr>
                <w:rFonts w:ascii="Arial Narrow" w:hAnsi="Arial Narrow"/>
                <w:caps w:val="0"/>
                <w:sz w:val="24"/>
                <w:szCs w:val="24"/>
                <w:lang w:val="de-CH"/>
              </w:rPr>
              <w:t xml:space="preserve">Setzen Sie sich für </w:t>
            </w:r>
            <w:r w:rsidR="00227F02" w:rsidRPr="00227F02">
              <w:rPr>
                <w:rFonts w:ascii="Arial Narrow" w:hAnsi="Arial Narrow"/>
                <w:caps w:val="0"/>
                <w:sz w:val="24"/>
                <w:szCs w:val="24"/>
                <w:lang w:val="de-CH"/>
              </w:rPr>
              <w:t>Joel Paredes</w:t>
            </w:r>
            <w:r w:rsidR="00E51B41" w:rsidRPr="00D84B94">
              <w:rPr>
                <w:rFonts w:ascii="Arial Narrow" w:hAnsi="Arial Narrow"/>
                <w:caps w:val="0"/>
                <w:sz w:val="24"/>
                <w:szCs w:val="24"/>
                <w:lang w:val="de-CH"/>
              </w:rPr>
              <w:t xml:space="preserve"> ein </w:t>
            </w:r>
            <w:r w:rsidR="00D84B94" w:rsidRPr="00D84B94">
              <w:rPr>
                <w:rFonts w:ascii="Arial Narrow" w:hAnsi="Arial Narrow"/>
                <w:caps w:val="0"/>
                <w:sz w:val="24"/>
                <w:szCs w:val="24"/>
                <w:lang w:val="de-CH"/>
              </w:rPr>
              <w:t xml:space="preserve">– </w:t>
            </w:r>
            <w:r w:rsidR="00E51B41" w:rsidRPr="00D84B94">
              <w:rPr>
                <w:rFonts w:ascii="Arial Narrow" w:hAnsi="Arial Narrow"/>
                <w:caps w:val="0"/>
                <w:sz w:val="24"/>
                <w:szCs w:val="24"/>
                <w:lang w:val="de-CH"/>
              </w:rPr>
              <w:t>Unser Aktionsvorschl</w:t>
            </w:r>
            <w:r w:rsidR="00936020" w:rsidRPr="00D84B94">
              <w:rPr>
                <w:rFonts w:ascii="Arial Narrow" w:hAnsi="Arial Narrow"/>
                <w:caps w:val="0"/>
                <w:sz w:val="24"/>
                <w:szCs w:val="24"/>
                <w:lang w:val="de-CH"/>
              </w:rPr>
              <w:t>a</w:t>
            </w:r>
            <w:r w:rsidR="00E51B41" w:rsidRPr="00D84B94">
              <w:rPr>
                <w:rFonts w:ascii="Arial Narrow" w:hAnsi="Arial Narrow"/>
                <w:caps w:val="0"/>
                <w:sz w:val="24"/>
                <w:szCs w:val="24"/>
                <w:lang w:val="de-CH"/>
              </w:rPr>
              <w:t>g:</w:t>
            </w:r>
          </w:p>
        </w:tc>
      </w:tr>
    </w:tbl>
    <w:p w14:paraId="63258B09" w14:textId="77777777" w:rsidR="00E51B41" w:rsidRPr="009178F0" w:rsidRDefault="00E51B41" w:rsidP="00E51B41">
      <w:pPr>
        <w:tabs>
          <w:tab w:val="left" w:pos="6085"/>
        </w:tabs>
        <w:rPr>
          <w:sz w:val="10"/>
          <w:szCs w:val="10"/>
          <w:lang w:val="de-CH"/>
        </w:rPr>
      </w:pPr>
    </w:p>
    <w:tbl>
      <w:tblPr>
        <w:tblW w:w="4966" w:type="pct"/>
        <w:tblInd w:w="-5" w:type="dxa"/>
        <w:tblCellMar>
          <w:left w:w="57" w:type="dxa"/>
        </w:tblCellMar>
        <w:tblLook w:val="01E0" w:firstRow="1" w:lastRow="1" w:firstColumn="1" w:lastColumn="1" w:noHBand="0" w:noVBand="0"/>
      </w:tblPr>
      <w:tblGrid>
        <w:gridCol w:w="427"/>
        <w:gridCol w:w="5812"/>
        <w:gridCol w:w="4005"/>
      </w:tblGrid>
      <w:tr w:rsidR="00C175F2" w:rsidRPr="00EF4B31" w14:paraId="1A4B66E7" w14:textId="77777777" w:rsidTr="004331C4">
        <w:tc>
          <w:tcPr>
            <w:tcW w:w="208" w:type="pct"/>
            <w:tcBorders>
              <w:left w:val="single" w:sz="4" w:space="0" w:color="auto"/>
            </w:tcBorders>
            <w:vAlign w:val="bottom"/>
          </w:tcPr>
          <w:p w14:paraId="3253C6A4" w14:textId="77777777" w:rsidR="00C175F2" w:rsidRPr="004331C4" w:rsidRDefault="004331C4" w:rsidP="004331C4">
            <w:pPr>
              <w:pStyle w:val="BitteschreibenSie"/>
              <w:rPr>
                <w:sz w:val="20"/>
                <w:szCs w:val="20"/>
              </w:rPr>
            </w:pPr>
            <w:r w:rsidRPr="004331C4">
              <w:rPr>
                <w:b/>
                <w:bCs/>
                <w:sz w:val="22"/>
                <w:szCs w:val="22"/>
              </w:rPr>
              <w:sym w:font="Wingdings" w:char="F02A"/>
            </w:r>
          </w:p>
        </w:tc>
        <w:tc>
          <w:tcPr>
            <w:tcW w:w="4792" w:type="pct"/>
            <w:gridSpan w:val="2"/>
          </w:tcPr>
          <w:p w14:paraId="52F84A68" w14:textId="4A453B06" w:rsidR="00C175F2" w:rsidRPr="000D2082" w:rsidRDefault="00C175F2" w:rsidP="00CE674A">
            <w:pPr>
              <w:pStyle w:val="BitteschreibenSie"/>
              <w:spacing w:before="40"/>
              <w:ind w:left="-28" w:firstLine="29"/>
              <w:rPr>
                <w:color w:val="000000"/>
              </w:rPr>
            </w:pPr>
            <w:r w:rsidRPr="000D2082">
              <w:rPr>
                <w:color w:val="000000"/>
              </w:rPr>
              <w:t>Senden Sie einen höflich</w:t>
            </w:r>
            <w:r>
              <w:rPr>
                <w:color w:val="000000"/>
              </w:rPr>
              <w:t xml:space="preserve"> formuliert</w:t>
            </w:r>
            <w:r w:rsidRPr="000D2082">
              <w:rPr>
                <w:color w:val="000000"/>
              </w:rPr>
              <w:t>en</w:t>
            </w:r>
            <w:r w:rsidRPr="0001656D">
              <w:rPr>
                <w:b/>
                <w:bCs/>
                <w:color w:val="000000"/>
              </w:rPr>
              <w:t xml:space="preserve"> Brief </w:t>
            </w:r>
            <w:r>
              <w:rPr>
                <w:b/>
                <w:bCs/>
                <w:color w:val="000000"/>
              </w:rPr>
              <w:t xml:space="preserve">per Post </w:t>
            </w:r>
            <w:r w:rsidRPr="0001656D">
              <w:rPr>
                <w:b/>
                <w:bCs/>
                <w:szCs w:val="16"/>
                <w:lang w:val="de-CH"/>
              </w:rPr>
              <w:t xml:space="preserve">an </w:t>
            </w:r>
            <w:r w:rsidR="00227F02">
              <w:rPr>
                <w:b/>
                <w:bCs/>
                <w:szCs w:val="16"/>
                <w:lang w:val="de-CH"/>
              </w:rPr>
              <w:t>den Generalstaatsanwalt von Argentinien</w:t>
            </w:r>
            <w:r>
              <w:rPr>
                <w:color w:val="000000"/>
              </w:rPr>
              <w:t xml:space="preserve">. </w:t>
            </w:r>
          </w:p>
        </w:tc>
      </w:tr>
      <w:tr w:rsidR="00C175F2" w:rsidRPr="00EF4B31" w14:paraId="1420054B" w14:textId="77777777" w:rsidTr="004331C4">
        <w:tc>
          <w:tcPr>
            <w:tcW w:w="208" w:type="pct"/>
            <w:tcBorders>
              <w:left w:val="single" w:sz="4" w:space="0" w:color="auto"/>
            </w:tcBorders>
          </w:tcPr>
          <w:p w14:paraId="59B76DB4" w14:textId="77777777" w:rsidR="00C175F2" w:rsidRPr="005C38D6" w:rsidRDefault="00C175F2" w:rsidP="00C175F2">
            <w:pPr>
              <w:pStyle w:val="BitteschreibenSie"/>
            </w:pPr>
          </w:p>
        </w:tc>
        <w:tc>
          <w:tcPr>
            <w:tcW w:w="4792" w:type="pct"/>
            <w:gridSpan w:val="2"/>
          </w:tcPr>
          <w:p w14:paraId="32597959" w14:textId="77777777" w:rsidR="007247B5" w:rsidRDefault="00227F02" w:rsidP="00CE674A">
            <w:pPr>
              <w:pStyle w:val="BitteschreibenSie"/>
              <w:ind w:left="-28" w:firstLine="29"/>
              <w:rPr>
                <w:szCs w:val="16"/>
              </w:rPr>
            </w:pPr>
            <w:r w:rsidRPr="00227F02">
              <w:rPr>
                <w:szCs w:val="16"/>
              </w:rPr>
              <w:t>Setzen Sie sich dafür ein, dass die Verantwortlichen für Joel Paredes’ Verletzungen und für die Übergriffe auf die</w:t>
            </w:r>
          </w:p>
          <w:p w14:paraId="6CF87EA9" w14:textId="3383C2E9" w:rsidR="00C175F2" w:rsidRPr="007428A3" w:rsidRDefault="00227F02" w:rsidP="00CE674A">
            <w:pPr>
              <w:pStyle w:val="BitteschreibenSie"/>
              <w:ind w:left="-28" w:firstLine="29"/>
              <w:rPr>
                <w:szCs w:val="16"/>
              </w:rPr>
            </w:pPr>
            <w:r w:rsidRPr="00227F02">
              <w:rPr>
                <w:szCs w:val="16"/>
              </w:rPr>
              <w:t>Demonstrierenden zur Rechenschaft gezogen werden</w:t>
            </w:r>
            <w:r w:rsidR="00B829D2">
              <w:rPr>
                <w:szCs w:val="16"/>
              </w:rPr>
              <w:t>.</w:t>
            </w:r>
          </w:p>
        </w:tc>
      </w:tr>
      <w:tr w:rsidR="000D2082" w:rsidRPr="00EF4B31" w14:paraId="2C9D3001" w14:textId="77777777" w:rsidTr="004331C4">
        <w:trPr>
          <w:trHeight w:val="737"/>
        </w:trPr>
        <w:tc>
          <w:tcPr>
            <w:tcW w:w="208" w:type="pct"/>
            <w:tcBorders>
              <w:left w:val="single" w:sz="4" w:space="0" w:color="auto"/>
            </w:tcBorders>
          </w:tcPr>
          <w:p w14:paraId="2B77D74E" w14:textId="77777777" w:rsidR="000D2082" w:rsidRPr="005C38D6" w:rsidRDefault="000D2082" w:rsidP="00032B47">
            <w:pPr>
              <w:pStyle w:val="BitteschreibenSie"/>
            </w:pPr>
          </w:p>
        </w:tc>
        <w:tc>
          <w:tcPr>
            <w:tcW w:w="4792" w:type="pct"/>
            <w:gridSpan w:val="2"/>
            <w:vAlign w:val="bottom"/>
          </w:tcPr>
          <w:p w14:paraId="2F8B82A2" w14:textId="77777777" w:rsidR="000D2082" w:rsidRPr="00936020" w:rsidRDefault="00121E99" w:rsidP="00CE674A">
            <w:pPr>
              <w:pStyle w:val="BitteschreibenSie"/>
              <w:ind w:left="-28" w:firstLine="29"/>
              <w:rPr>
                <w:bCs/>
                <w:color w:val="000000"/>
              </w:rPr>
            </w:pPr>
            <w:r>
              <w:rPr>
                <w:bCs/>
                <w:szCs w:val="16"/>
              </w:rPr>
              <w:sym w:font="Wingdings 3" w:char="F022"/>
            </w:r>
            <w:r w:rsidRPr="00936020">
              <w:rPr>
                <w:szCs w:val="16"/>
                <w:lang w:val="de-CH"/>
              </w:rPr>
              <w:t xml:space="preserve"> </w:t>
            </w:r>
            <w:r w:rsidR="000D2082">
              <w:rPr>
                <w:color w:val="000000"/>
              </w:rPr>
              <w:t>Schreiben Sie in Ihren eigenen Worten oder verwenden Sie den</w:t>
            </w:r>
            <w:r w:rsidR="000D2082">
              <w:rPr>
                <w:b/>
                <w:color w:val="000000"/>
              </w:rPr>
              <w:t xml:space="preserve"> Modellbrief</w:t>
            </w:r>
            <w:r w:rsidR="000D2082" w:rsidRPr="00923F24">
              <w:rPr>
                <w:bCs/>
                <w:color w:val="000000"/>
              </w:rPr>
              <w:t xml:space="preserve"> </w:t>
            </w:r>
            <w:r w:rsidR="000D2082" w:rsidRPr="00936020">
              <w:rPr>
                <w:b/>
                <w:szCs w:val="16"/>
                <w:lang w:val="de-CH"/>
              </w:rPr>
              <w:t>auf der nächsten Seite</w:t>
            </w:r>
            <w:r w:rsidR="000D2082" w:rsidRPr="00936020">
              <w:rPr>
                <w:bCs/>
                <w:szCs w:val="16"/>
                <w:lang w:val="de-CH"/>
              </w:rPr>
              <w:t>.</w:t>
            </w:r>
          </w:p>
          <w:p w14:paraId="161F5CA4" w14:textId="3F435FDB" w:rsidR="000D2082" w:rsidRPr="00227F02" w:rsidRDefault="00121E99" w:rsidP="00CE674A">
            <w:pPr>
              <w:pStyle w:val="BitteschreibenSie"/>
              <w:ind w:left="-28" w:firstLine="29"/>
              <w:rPr>
                <w:color w:val="000000"/>
              </w:rPr>
            </w:pPr>
            <w:r>
              <w:rPr>
                <w:bCs/>
                <w:szCs w:val="16"/>
              </w:rPr>
              <w:sym w:font="Wingdings 3" w:char="F022"/>
            </w:r>
            <w:r w:rsidRPr="00936020">
              <w:rPr>
                <w:szCs w:val="16"/>
                <w:lang w:val="de-CH"/>
              </w:rPr>
              <w:t xml:space="preserve"> </w:t>
            </w:r>
            <w:r w:rsidR="000D2082" w:rsidRPr="002365A5">
              <w:t xml:space="preserve">Bevorzugte </w:t>
            </w:r>
            <w:r w:rsidR="000D2082" w:rsidRPr="00063F7B">
              <w:t xml:space="preserve">Sprache(n): </w:t>
            </w:r>
            <w:r w:rsidR="00227F02">
              <w:t>Spani</w:t>
            </w:r>
            <w:r w:rsidR="00227F02" w:rsidRPr="00227F02">
              <w:t>sch</w:t>
            </w:r>
            <w:r w:rsidR="000D2082" w:rsidRPr="00227F02">
              <w:t xml:space="preserve"> oder in Ihrer eigenen Sprache.</w:t>
            </w:r>
          </w:p>
          <w:p w14:paraId="4C31C69C" w14:textId="35E34C3D" w:rsidR="000D2082" w:rsidRPr="007428A3" w:rsidRDefault="00121E99" w:rsidP="00CE674A">
            <w:pPr>
              <w:pStyle w:val="BitteschreibenSie"/>
              <w:ind w:left="-28" w:firstLine="29"/>
              <w:rPr>
                <w:szCs w:val="16"/>
                <w:highlight w:val="yellow"/>
              </w:rPr>
            </w:pPr>
            <w:r w:rsidRPr="00227F02">
              <w:rPr>
                <w:bCs/>
                <w:szCs w:val="16"/>
              </w:rPr>
              <w:sym w:font="Wingdings 3" w:char="F022"/>
            </w:r>
            <w:r w:rsidRPr="00227F02">
              <w:rPr>
                <w:szCs w:val="16"/>
                <w:lang w:val="de-CH"/>
              </w:rPr>
              <w:t xml:space="preserve"> </w:t>
            </w:r>
            <w:r w:rsidR="000D2082" w:rsidRPr="00227F02">
              <w:rPr>
                <w:szCs w:val="16"/>
                <w:lang w:val="de-CH"/>
              </w:rPr>
              <w:t xml:space="preserve">Senden Sie den Brief </w:t>
            </w:r>
            <w:r w:rsidR="000D2082" w:rsidRPr="00227F02">
              <w:rPr>
                <w:b/>
                <w:bCs/>
                <w:szCs w:val="16"/>
                <w:lang w:val="de-CH"/>
              </w:rPr>
              <w:t>per Post</w:t>
            </w:r>
            <w:r w:rsidR="00227F02" w:rsidRPr="00227F02">
              <w:rPr>
                <w:szCs w:val="16"/>
                <w:lang w:val="de-CH"/>
              </w:rPr>
              <w:t>.</w:t>
            </w:r>
          </w:p>
        </w:tc>
      </w:tr>
      <w:tr w:rsidR="00E51B41" w:rsidRPr="00EF4B31" w14:paraId="4EADB26F" w14:textId="77777777" w:rsidTr="004331C4">
        <w:tc>
          <w:tcPr>
            <w:tcW w:w="208" w:type="pct"/>
            <w:tcBorders>
              <w:left w:val="single" w:sz="4" w:space="0" w:color="auto"/>
            </w:tcBorders>
          </w:tcPr>
          <w:p w14:paraId="25476E55" w14:textId="77777777" w:rsidR="00E51B41" w:rsidRPr="005C38D6" w:rsidRDefault="00E51B41" w:rsidP="00032B47"/>
        </w:tc>
        <w:tc>
          <w:tcPr>
            <w:tcW w:w="4792" w:type="pct"/>
            <w:gridSpan w:val="2"/>
          </w:tcPr>
          <w:p w14:paraId="40606FCC" w14:textId="77777777" w:rsidR="00E51B41" w:rsidRPr="005C38D6" w:rsidRDefault="00E51B41" w:rsidP="00CE674A">
            <w:pPr>
              <w:ind w:left="-28" w:firstLine="29"/>
              <w:rPr>
                <w:highlight w:val="yellow"/>
              </w:rPr>
            </w:pPr>
          </w:p>
        </w:tc>
      </w:tr>
      <w:tr w:rsidR="00E51B41" w:rsidRPr="00EF4B31" w14:paraId="10FA3935" w14:textId="77777777" w:rsidTr="004331C4">
        <w:tc>
          <w:tcPr>
            <w:tcW w:w="208" w:type="pct"/>
            <w:tcBorders>
              <w:left w:val="single" w:sz="4" w:space="0" w:color="auto"/>
              <w:right w:val="dotted" w:sz="4" w:space="0" w:color="auto"/>
            </w:tcBorders>
          </w:tcPr>
          <w:p w14:paraId="78A3378B" w14:textId="77777777" w:rsidR="00E51B41" w:rsidRPr="005C38D6" w:rsidRDefault="00E51B41" w:rsidP="00032B47"/>
        </w:tc>
        <w:tc>
          <w:tcPr>
            <w:tcW w:w="2837" w:type="pct"/>
            <w:tcBorders>
              <w:left w:val="dotted" w:sz="4" w:space="0" w:color="auto"/>
              <w:right w:val="dotted" w:sz="4" w:space="0" w:color="auto"/>
            </w:tcBorders>
          </w:tcPr>
          <w:p w14:paraId="2896CCEE" w14:textId="77777777" w:rsidR="00E51B41" w:rsidRPr="00803562" w:rsidRDefault="00E51B41" w:rsidP="00CE674A">
            <w:pPr>
              <w:spacing w:after="60"/>
              <w:ind w:left="-28" w:firstLine="29"/>
              <w:rPr>
                <w:rFonts w:ascii="Arial Narrow" w:hAnsi="Arial Narrow"/>
                <w:b/>
                <w:bCs/>
                <w:sz w:val="22"/>
                <w:szCs w:val="20"/>
              </w:rPr>
            </w:pPr>
            <w:r w:rsidRPr="00803562">
              <w:rPr>
                <w:rFonts w:ascii="Arial Narrow" w:hAnsi="Arial Narrow"/>
                <w:b/>
                <w:bCs/>
                <w:sz w:val="22"/>
                <w:szCs w:val="20"/>
              </w:rPr>
              <w:t>HÖFLICH FORMULIERTEN BRIEF SENDEN AN</w:t>
            </w:r>
          </w:p>
        </w:tc>
        <w:tc>
          <w:tcPr>
            <w:tcW w:w="1955" w:type="pct"/>
            <w:tcBorders>
              <w:left w:val="dotted" w:sz="4" w:space="0" w:color="auto"/>
            </w:tcBorders>
          </w:tcPr>
          <w:p w14:paraId="3C407CA2" w14:textId="77777777" w:rsidR="00E51B41" w:rsidRPr="00803562" w:rsidRDefault="00E51B41" w:rsidP="00CE674A">
            <w:pPr>
              <w:spacing w:after="60"/>
              <w:ind w:left="-28" w:firstLine="29"/>
              <w:rPr>
                <w:rFonts w:ascii="Arial Narrow" w:hAnsi="Arial Narrow"/>
                <w:b/>
                <w:bCs/>
                <w:sz w:val="22"/>
                <w:szCs w:val="20"/>
              </w:rPr>
            </w:pPr>
            <w:r w:rsidRPr="00803562">
              <w:rPr>
                <w:rFonts w:ascii="Arial Narrow" w:hAnsi="Arial Narrow"/>
                <w:b/>
                <w:bCs/>
                <w:sz w:val="22"/>
                <w:szCs w:val="20"/>
              </w:rPr>
              <w:t>KOPIE AN</w:t>
            </w:r>
          </w:p>
        </w:tc>
      </w:tr>
      <w:tr w:rsidR="00E51B41" w:rsidRPr="00EF4B31" w14:paraId="7E1A80D2" w14:textId="77777777" w:rsidTr="004331C4">
        <w:tc>
          <w:tcPr>
            <w:tcW w:w="208" w:type="pct"/>
            <w:tcBorders>
              <w:left w:val="single" w:sz="4" w:space="0" w:color="auto"/>
              <w:right w:val="dotted" w:sz="4" w:space="0" w:color="auto"/>
            </w:tcBorders>
          </w:tcPr>
          <w:p w14:paraId="6A715E5F" w14:textId="77777777" w:rsidR="00E51B41" w:rsidRPr="0036196D" w:rsidRDefault="00E51B41" w:rsidP="00032B47"/>
        </w:tc>
        <w:tc>
          <w:tcPr>
            <w:tcW w:w="2837" w:type="pct"/>
            <w:tcBorders>
              <w:left w:val="dotted" w:sz="4" w:space="0" w:color="auto"/>
              <w:right w:val="dotted" w:sz="4" w:space="0" w:color="auto"/>
            </w:tcBorders>
          </w:tcPr>
          <w:p w14:paraId="058513DB" w14:textId="77777777" w:rsidR="00256E05" w:rsidRDefault="00256E05" w:rsidP="00256E05">
            <w:pPr>
              <w:ind w:left="-28" w:firstLine="29"/>
            </w:pPr>
            <w:r>
              <w:t>Attorney General</w:t>
            </w:r>
          </w:p>
          <w:p w14:paraId="5D5775A0" w14:textId="77777777" w:rsidR="00256E05" w:rsidRDefault="00256E05" w:rsidP="00256E05">
            <w:pPr>
              <w:ind w:left="-28" w:firstLine="29"/>
            </w:pPr>
            <w:r>
              <w:t>of the Public Prosecutor’s Office</w:t>
            </w:r>
          </w:p>
          <w:p w14:paraId="7F485662" w14:textId="77777777" w:rsidR="00256E05" w:rsidRDefault="00256E05" w:rsidP="00256E05">
            <w:pPr>
              <w:ind w:left="-28" w:firstLine="29"/>
            </w:pPr>
            <w:r>
              <w:t>Sarmiento 427</w:t>
            </w:r>
          </w:p>
          <w:p w14:paraId="1526F6F3" w14:textId="77777777" w:rsidR="00256E05" w:rsidRDefault="00256E05" w:rsidP="00256E05">
            <w:pPr>
              <w:ind w:left="-28" w:firstLine="29"/>
            </w:pPr>
            <w:r>
              <w:t xml:space="preserve">4600 San Salvador de Jujuy </w:t>
            </w:r>
          </w:p>
          <w:p w14:paraId="1A3E6497" w14:textId="12DC79CF" w:rsidR="00E51B41" w:rsidRPr="0036196D" w:rsidRDefault="00256E05" w:rsidP="00256E05">
            <w:pPr>
              <w:ind w:left="-28" w:firstLine="29"/>
            </w:pPr>
            <w:r>
              <w:t>Argentina</w:t>
            </w:r>
          </w:p>
        </w:tc>
        <w:tc>
          <w:tcPr>
            <w:tcW w:w="1955" w:type="pct"/>
            <w:tcBorders>
              <w:left w:val="dotted" w:sz="4" w:space="0" w:color="auto"/>
            </w:tcBorders>
          </w:tcPr>
          <w:p w14:paraId="7071D879" w14:textId="77777777" w:rsidR="00256E05" w:rsidRDefault="00256E05" w:rsidP="00256E05">
            <w:pPr>
              <w:ind w:left="-28" w:firstLine="29"/>
            </w:pPr>
            <w:r>
              <w:t>Botschaft der Republik Argentinien</w:t>
            </w:r>
          </w:p>
          <w:p w14:paraId="5A8A9331" w14:textId="77777777" w:rsidR="00256E05" w:rsidRDefault="00256E05" w:rsidP="00256E05">
            <w:pPr>
              <w:ind w:left="-28" w:firstLine="29"/>
            </w:pPr>
            <w:r>
              <w:t>Jungfraustrasse 1</w:t>
            </w:r>
          </w:p>
          <w:p w14:paraId="113D94BF" w14:textId="77777777" w:rsidR="00256E05" w:rsidRDefault="00256E05" w:rsidP="00256E05">
            <w:pPr>
              <w:ind w:left="-28" w:firstLine="29"/>
            </w:pPr>
            <w:r>
              <w:t>3005 Bern</w:t>
            </w:r>
          </w:p>
          <w:p w14:paraId="028023FB" w14:textId="77777777" w:rsidR="00256E05" w:rsidRDefault="00256E05" w:rsidP="00256E05">
            <w:pPr>
              <w:ind w:left="-28" w:firstLine="29"/>
            </w:pPr>
            <w:r>
              <w:t>Fax: 031 356 43 40</w:t>
            </w:r>
          </w:p>
          <w:p w14:paraId="66A5B4EB" w14:textId="2531BA1E" w:rsidR="00E51B41" w:rsidRPr="0036196D" w:rsidRDefault="00256E05" w:rsidP="00256E05">
            <w:pPr>
              <w:ind w:left="-28" w:firstLine="29"/>
            </w:pPr>
            <w:r>
              <w:t xml:space="preserve">E-Mail: </w:t>
            </w:r>
            <w:hyperlink r:id="rId7" w:history="1">
              <w:r w:rsidRPr="00DB419E">
                <w:rPr>
                  <w:rStyle w:val="Hyperlink"/>
                </w:rPr>
                <w:t>esuiz@mrecic.gov.ar</w:t>
              </w:r>
            </w:hyperlink>
            <w:r>
              <w:t xml:space="preserve"> </w:t>
            </w:r>
          </w:p>
        </w:tc>
      </w:tr>
      <w:tr w:rsidR="00121E99" w:rsidRPr="00EF4B31" w14:paraId="7C7F89DE" w14:textId="77777777" w:rsidTr="004331C4">
        <w:trPr>
          <w:trHeight w:val="283"/>
        </w:trPr>
        <w:tc>
          <w:tcPr>
            <w:tcW w:w="208" w:type="pct"/>
            <w:tcBorders>
              <w:left w:val="single" w:sz="4" w:space="0" w:color="auto"/>
              <w:right w:val="dotted" w:sz="4" w:space="0" w:color="auto"/>
            </w:tcBorders>
          </w:tcPr>
          <w:p w14:paraId="59CCF63E" w14:textId="77777777" w:rsidR="00121E99" w:rsidRPr="00803562" w:rsidRDefault="00121E99" w:rsidP="00032B47">
            <w:pPr>
              <w:rPr>
                <w:sz w:val="14"/>
                <w:szCs w:val="12"/>
              </w:rPr>
            </w:pPr>
          </w:p>
        </w:tc>
        <w:tc>
          <w:tcPr>
            <w:tcW w:w="2837" w:type="pct"/>
            <w:tcBorders>
              <w:left w:val="dotted" w:sz="4" w:space="0" w:color="auto"/>
              <w:right w:val="dotted" w:sz="4" w:space="0" w:color="auto"/>
            </w:tcBorders>
            <w:vAlign w:val="bottom"/>
          </w:tcPr>
          <w:p w14:paraId="270F8F67" w14:textId="2F39B026" w:rsidR="00121E99" w:rsidRPr="00803562" w:rsidRDefault="00121E99" w:rsidP="00CE674A">
            <w:pPr>
              <w:ind w:left="-28" w:firstLine="29"/>
              <w:rPr>
                <w:sz w:val="14"/>
                <w:szCs w:val="12"/>
                <w:highlight w:val="yellow"/>
              </w:rPr>
            </w:pPr>
            <w:r w:rsidRPr="00803562">
              <w:rPr>
                <w:b/>
                <w:sz w:val="14"/>
                <w:szCs w:val="12"/>
                <w:lang w:val="de-CH"/>
              </w:rPr>
              <w:t xml:space="preserve">Porto: </w:t>
            </w:r>
            <w:r w:rsidRPr="00803562">
              <w:rPr>
                <w:sz w:val="14"/>
                <w:szCs w:val="12"/>
                <w:lang w:val="de-CH"/>
              </w:rPr>
              <w:t>CHF 2.50</w:t>
            </w:r>
          </w:p>
        </w:tc>
        <w:tc>
          <w:tcPr>
            <w:tcW w:w="1955" w:type="pct"/>
            <w:tcBorders>
              <w:left w:val="dotted" w:sz="4" w:space="0" w:color="auto"/>
            </w:tcBorders>
            <w:vAlign w:val="bottom"/>
          </w:tcPr>
          <w:p w14:paraId="1AFD24F5" w14:textId="77777777" w:rsidR="00121E99" w:rsidRPr="00803562" w:rsidRDefault="00121E99" w:rsidP="00CE674A">
            <w:pPr>
              <w:ind w:left="-28" w:firstLine="29"/>
              <w:rPr>
                <w:sz w:val="14"/>
                <w:szCs w:val="12"/>
                <w:highlight w:val="yellow"/>
              </w:rPr>
            </w:pPr>
            <w:r w:rsidRPr="00803562">
              <w:rPr>
                <w:b/>
                <w:sz w:val="14"/>
                <w:szCs w:val="12"/>
                <w:lang w:val="de-CH"/>
              </w:rPr>
              <w:t xml:space="preserve">Porto </w:t>
            </w:r>
            <w:r w:rsidRPr="00803562">
              <w:rPr>
                <w:sz w:val="14"/>
                <w:szCs w:val="12"/>
                <w:lang w:val="de-CH"/>
              </w:rPr>
              <w:t>Schweiz</w:t>
            </w:r>
          </w:p>
        </w:tc>
      </w:tr>
      <w:tr w:rsidR="00803562" w:rsidRPr="00EF4B31" w14:paraId="713AC222" w14:textId="77777777" w:rsidTr="004331C4">
        <w:trPr>
          <w:trHeight w:val="57"/>
        </w:trPr>
        <w:tc>
          <w:tcPr>
            <w:tcW w:w="208" w:type="pct"/>
            <w:tcBorders>
              <w:left w:val="single" w:sz="4" w:space="0" w:color="auto"/>
              <w:right w:val="dotted" w:sz="4" w:space="0" w:color="auto"/>
            </w:tcBorders>
          </w:tcPr>
          <w:p w14:paraId="43D8F2B3" w14:textId="77777777" w:rsidR="00803562" w:rsidRPr="00803562" w:rsidRDefault="00803562" w:rsidP="00032B47">
            <w:pPr>
              <w:rPr>
                <w:sz w:val="14"/>
                <w:szCs w:val="12"/>
              </w:rPr>
            </w:pPr>
          </w:p>
        </w:tc>
        <w:tc>
          <w:tcPr>
            <w:tcW w:w="2837" w:type="pct"/>
            <w:tcBorders>
              <w:left w:val="dotted" w:sz="4" w:space="0" w:color="auto"/>
              <w:right w:val="dotted" w:sz="4" w:space="0" w:color="auto"/>
            </w:tcBorders>
            <w:vAlign w:val="bottom"/>
          </w:tcPr>
          <w:p w14:paraId="74E389FA" w14:textId="1A1F5EBD" w:rsidR="00803562" w:rsidRPr="00803562" w:rsidRDefault="00803562" w:rsidP="00CE674A">
            <w:pPr>
              <w:ind w:left="-28" w:firstLine="29"/>
              <w:rPr>
                <w:b/>
                <w:sz w:val="14"/>
                <w:szCs w:val="12"/>
                <w:lang w:val="de-CH"/>
              </w:rPr>
            </w:pPr>
            <w:r w:rsidRPr="00803562">
              <w:rPr>
                <w:b/>
                <w:sz w:val="14"/>
                <w:szCs w:val="12"/>
                <w:lang w:val="de-CH"/>
              </w:rPr>
              <w:t>Anrede:</w:t>
            </w:r>
            <w:r w:rsidR="00256E05">
              <w:t xml:space="preserve"> </w:t>
            </w:r>
            <w:r w:rsidR="00256E05" w:rsidRPr="00256E05">
              <w:rPr>
                <w:bCs/>
                <w:sz w:val="14"/>
                <w:szCs w:val="12"/>
                <w:lang w:val="de-CH"/>
              </w:rPr>
              <w:t>Sehr geehrter Herr Generalstaatsanwalt</w:t>
            </w:r>
          </w:p>
        </w:tc>
        <w:tc>
          <w:tcPr>
            <w:tcW w:w="1955" w:type="pct"/>
            <w:tcBorders>
              <w:left w:val="dotted" w:sz="4" w:space="0" w:color="auto"/>
            </w:tcBorders>
            <w:vAlign w:val="bottom"/>
          </w:tcPr>
          <w:p w14:paraId="58312A90" w14:textId="77777777" w:rsidR="00803562" w:rsidRPr="00803562" w:rsidRDefault="00803562" w:rsidP="00CE674A">
            <w:pPr>
              <w:ind w:left="-28" w:firstLine="29"/>
              <w:rPr>
                <w:b/>
                <w:sz w:val="14"/>
                <w:szCs w:val="12"/>
                <w:lang w:val="de-CH"/>
              </w:rPr>
            </w:pPr>
          </w:p>
        </w:tc>
      </w:tr>
    </w:tbl>
    <w:p w14:paraId="76367ACC" w14:textId="77777777" w:rsidR="00121E99" w:rsidRDefault="00121E99" w:rsidP="00E51B41"/>
    <w:tbl>
      <w:tblPr>
        <w:tblW w:w="4963" w:type="pct"/>
        <w:tblCellMar>
          <w:left w:w="57" w:type="dxa"/>
        </w:tblCellMar>
        <w:tblLook w:val="01E0" w:firstRow="1" w:lastRow="1" w:firstColumn="1" w:lastColumn="1" w:noHBand="0" w:noVBand="0"/>
      </w:tblPr>
      <w:tblGrid>
        <w:gridCol w:w="429"/>
        <w:gridCol w:w="9809"/>
      </w:tblGrid>
      <w:tr w:rsidR="00E51B41" w:rsidRPr="00EF4B31" w14:paraId="01D76BC1" w14:textId="77777777" w:rsidTr="004331C4">
        <w:tc>
          <w:tcPr>
            <w:tcW w:w="139" w:type="pct"/>
            <w:tcBorders>
              <w:left w:val="single" w:sz="4" w:space="0" w:color="auto"/>
            </w:tcBorders>
          </w:tcPr>
          <w:p w14:paraId="2311EC68" w14:textId="77777777" w:rsidR="00E51B41" w:rsidRPr="004331C4" w:rsidRDefault="004331C4" w:rsidP="00032B47">
            <w:pPr>
              <w:pStyle w:val="BitteschreibenSie"/>
              <w:rPr>
                <w:sz w:val="24"/>
                <w:szCs w:val="24"/>
              </w:rPr>
            </w:pPr>
            <w:r w:rsidRPr="004331C4">
              <w:rPr>
                <w:color w:val="000000"/>
                <w:sz w:val="28"/>
                <w:szCs w:val="28"/>
              </w:rPr>
              <w:sym w:font="Wingdings" w:char="F03A"/>
            </w:r>
          </w:p>
        </w:tc>
        <w:tc>
          <w:tcPr>
            <w:tcW w:w="4861" w:type="pct"/>
          </w:tcPr>
          <w:p w14:paraId="01A714D9" w14:textId="77777777" w:rsidR="00E51B41" w:rsidRPr="00936020" w:rsidRDefault="000D2082" w:rsidP="00CE674A">
            <w:pPr>
              <w:pStyle w:val="BitteschreibenSie"/>
              <w:spacing w:before="40" w:after="60"/>
              <w:ind w:left="-63" w:firstLine="63"/>
            </w:pPr>
            <w:r>
              <w:rPr>
                <w:b/>
                <w:bCs/>
              </w:rPr>
              <w:t>Online zudem:</w:t>
            </w:r>
          </w:p>
        </w:tc>
      </w:tr>
      <w:tr w:rsidR="00E51B41" w:rsidRPr="00EF4B31" w14:paraId="7BB0BC6B" w14:textId="77777777" w:rsidTr="004331C4">
        <w:tc>
          <w:tcPr>
            <w:tcW w:w="139" w:type="pct"/>
            <w:tcBorders>
              <w:left w:val="single" w:sz="4" w:space="0" w:color="auto"/>
            </w:tcBorders>
          </w:tcPr>
          <w:p w14:paraId="404D70F4" w14:textId="77777777" w:rsidR="00E51B41" w:rsidRPr="0036196D" w:rsidRDefault="00E51B41" w:rsidP="00032B47">
            <w:pPr>
              <w:pStyle w:val="BitteschreibenSie"/>
              <w:rPr>
                <w:highlight w:val="cyan"/>
              </w:rPr>
            </w:pPr>
          </w:p>
        </w:tc>
        <w:tc>
          <w:tcPr>
            <w:tcW w:w="4861" w:type="pct"/>
          </w:tcPr>
          <w:p w14:paraId="4D288723" w14:textId="77777777" w:rsidR="00256E05" w:rsidRDefault="00803562" w:rsidP="00256E05">
            <w:pPr>
              <w:pStyle w:val="BitteschreibenSie"/>
              <w:spacing w:after="120"/>
              <w:ind w:left="-62" w:firstLine="62"/>
              <w:rPr>
                <w:b/>
                <w:bCs/>
                <w:lang w:val="de-CH"/>
              </w:rPr>
            </w:pPr>
            <w:r>
              <w:rPr>
                <w:bCs/>
                <w:szCs w:val="16"/>
              </w:rPr>
              <w:sym w:font="Wingdings 3" w:char="F022"/>
            </w:r>
            <w:r w:rsidRPr="00936020">
              <w:rPr>
                <w:szCs w:val="16"/>
                <w:lang w:val="de-CH"/>
              </w:rPr>
              <w:t xml:space="preserve"> </w:t>
            </w:r>
            <w:r w:rsidR="00256E05" w:rsidRPr="00256E05">
              <w:rPr>
                <w:b/>
                <w:bCs/>
                <w:lang w:val="de-CH"/>
              </w:rPr>
              <w:t xml:space="preserve">Petition: </w:t>
            </w:r>
            <w:hyperlink r:id="rId8" w:history="1">
              <w:r w:rsidR="00256E05" w:rsidRPr="00256E05">
                <w:rPr>
                  <w:rStyle w:val="Hyperlink"/>
                  <w:b/>
                  <w:bCs/>
                  <w:lang w:val="de-CH"/>
                </w:rPr>
                <w:t>Gerechtigkeit für Joel Paredes</w:t>
              </w:r>
            </w:hyperlink>
          </w:p>
          <w:p w14:paraId="0A754985" w14:textId="72165E4D" w:rsidR="00075E9C" w:rsidRPr="00256E05" w:rsidRDefault="00803562" w:rsidP="00256E05">
            <w:pPr>
              <w:pStyle w:val="BitteschreibenSie"/>
              <w:ind w:left="-63" w:firstLine="63"/>
              <w:rPr>
                <w:lang w:val="de-CH"/>
              </w:rPr>
            </w:pPr>
            <w:r>
              <w:rPr>
                <w:bCs/>
                <w:szCs w:val="16"/>
              </w:rPr>
              <w:sym w:font="Wingdings 3" w:char="F022"/>
            </w:r>
            <w:r w:rsidRPr="00936020">
              <w:rPr>
                <w:szCs w:val="16"/>
                <w:lang w:val="de-CH"/>
              </w:rPr>
              <w:t xml:space="preserve"> </w:t>
            </w:r>
            <w:r w:rsidR="000D2082" w:rsidRPr="00075E9C">
              <w:t>Weitere</w:t>
            </w:r>
            <w:r w:rsidR="00416BC1">
              <w:t xml:space="preserve"> Informationen und</w:t>
            </w:r>
            <w:r w:rsidR="000D2082" w:rsidRPr="00075E9C">
              <w:t xml:space="preserve"> </w:t>
            </w:r>
            <w:r w:rsidR="00256E05">
              <w:rPr>
                <w:b/>
                <w:bCs/>
              </w:rPr>
              <w:t>Briefaktionen im Rahmen vom Briefmarathon 2024</w:t>
            </w:r>
          </w:p>
          <w:p w14:paraId="10829B75" w14:textId="6C36DF6D" w:rsidR="00075E9C" w:rsidRDefault="00256E05" w:rsidP="00CE674A">
            <w:pPr>
              <w:pStyle w:val="BitteschreibenSie"/>
              <w:spacing w:before="60"/>
              <w:ind w:left="-63" w:firstLine="63"/>
              <w:rPr>
                <w:lang w:val="de-CH"/>
              </w:rPr>
            </w:pPr>
            <w:r>
              <w:t xml:space="preserve">    </w:t>
            </w:r>
            <w:r w:rsidR="00075E9C" w:rsidRPr="00F93989">
              <w:t xml:space="preserve">Link: </w:t>
            </w:r>
            <w:hyperlink r:id="rId9" w:history="1">
              <w:r w:rsidRPr="00DB419E">
                <w:rPr>
                  <w:rStyle w:val="Hyperlink"/>
                  <w:lang w:val="de-CH"/>
                </w:rPr>
                <w:t>https://www.amnesty.ch/de/mitmachen/briefe-schreiben/briefmarathon/jahre/2024/briefmarathon-2024</w:t>
              </w:r>
            </w:hyperlink>
            <w:r>
              <w:rPr>
                <w:lang w:val="de-CH"/>
              </w:rPr>
              <w:t xml:space="preserve"> </w:t>
            </w:r>
          </w:p>
          <w:p w14:paraId="7D9296D1" w14:textId="7B156790" w:rsidR="0001656D" w:rsidRPr="00075E9C" w:rsidRDefault="00256E05" w:rsidP="00CE674A">
            <w:pPr>
              <w:pStyle w:val="BitteschreibenSie"/>
              <w:ind w:left="-63" w:firstLine="63"/>
              <w:rPr>
                <w:highlight w:val="cyan"/>
                <w:lang w:val="de-CH"/>
              </w:rPr>
            </w:pPr>
            <w:r>
              <w:rPr>
                <w:bCs/>
                <w:sz w:val="14"/>
                <w:szCs w:val="12"/>
                <w:lang w:val="de-CH"/>
              </w:rPr>
              <w:t xml:space="preserve">    </w:t>
            </w:r>
          </w:p>
        </w:tc>
      </w:tr>
    </w:tbl>
    <w:p w14:paraId="463955AC" w14:textId="77777777" w:rsidR="00E51B41" w:rsidRDefault="00E51B41" w:rsidP="00E51B41">
      <w:pPr>
        <w:rPr>
          <w:lang w:val="de-CH"/>
        </w:rPr>
      </w:pPr>
    </w:p>
    <w:p w14:paraId="20988A9E" w14:textId="77777777" w:rsidR="00D632AA" w:rsidRPr="00611F0E" w:rsidRDefault="00D632AA" w:rsidP="00D632AA">
      <w:pPr>
        <w:rPr>
          <w:lang w:val="de-CH"/>
        </w:rPr>
      </w:pPr>
      <w:r w:rsidRPr="00611F0E">
        <w:rPr>
          <w:lang w:val="de-CH"/>
        </w:rPr>
        <w:br w:type="page"/>
      </w:r>
    </w:p>
    <w:p w14:paraId="170A8ECA" w14:textId="77777777" w:rsidR="00774FE7" w:rsidRPr="00611F0E" w:rsidRDefault="00774FE7" w:rsidP="00E412DD">
      <w:pPr>
        <w:tabs>
          <w:tab w:val="left" w:pos="1560"/>
        </w:tabs>
        <w:rPr>
          <w:sz w:val="2"/>
          <w:szCs w:val="2"/>
          <w:lang w:val="de-CH"/>
        </w:rPr>
        <w:sectPr w:rsidR="00774FE7" w:rsidRPr="00611F0E" w:rsidSect="00EA5AF0">
          <w:footerReference w:type="default" r:id="rId10"/>
          <w:pgSz w:w="11907" w:h="16840"/>
          <w:pgMar w:top="426" w:right="794" w:bottom="794" w:left="794" w:header="720" w:footer="461" w:gutter="0"/>
          <w:cols w:space="720"/>
        </w:sectPr>
      </w:pPr>
    </w:p>
    <w:p w14:paraId="7EBBDDF5" w14:textId="77777777" w:rsidR="006569CD" w:rsidRPr="00C9109D" w:rsidRDefault="006569CD" w:rsidP="006569CD">
      <w:pPr>
        <w:spacing w:line="360" w:lineRule="auto"/>
        <w:rPr>
          <w:sz w:val="22"/>
          <w:szCs w:val="22"/>
          <w:lang w:val="en-GB"/>
        </w:rPr>
      </w:pPr>
      <w:r w:rsidRPr="00C9109D">
        <w:rPr>
          <w:sz w:val="22"/>
          <w:szCs w:val="22"/>
          <w:lang w:val="en-GB"/>
        </w:rPr>
        <w:lastRenderedPageBreak/>
        <w:t>________________________</w:t>
      </w:r>
    </w:p>
    <w:p w14:paraId="083F05AE" w14:textId="77777777" w:rsidR="006569CD" w:rsidRPr="00C9109D" w:rsidRDefault="006569CD" w:rsidP="006569CD">
      <w:pPr>
        <w:spacing w:line="360" w:lineRule="auto"/>
        <w:rPr>
          <w:sz w:val="22"/>
          <w:szCs w:val="22"/>
          <w:lang w:val="en-GB"/>
        </w:rPr>
      </w:pPr>
      <w:r w:rsidRPr="00C9109D">
        <w:rPr>
          <w:sz w:val="22"/>
          <w:szCs w:val="22"/>
          <w:lang w:val="en-GB"/>
        </w:rPr>
        <w:t>________________________</w:t>
      </w:r>
    </w:p>
    <w:p w14:paraId="74C9997B" w14:textId="77777777" w:rsidR="006569CD" w:rsidRPr="00C9109D" w:rsidRDefault="006569CD" w:rsidP="006569CD">
      <w:pPr>
        <w:spacing w:line="360" w:lineRule="auto"/>
        <w:rPr>
          <w:sz w:val="22"/>
          <w:szCs w:val="22"/>
          <w:lang w:val="en-GB"/>
        </w:rPr>
      </w:pPr>
      <w:r w:rsidRPr="00C9109D">
        <w:rPr>
          <w:sz w:val="22"/>
          <w:szCs w:val="22"/>
          <w:lang w:val="en-GB"/>
        </w:rPr>
        <w:t>________________________</w:t>
      </w:r>
    </w:p>
    <w:p w14:paraId="75120981" w14:textId="77777777" w:rsidR="006569CD" w:rsidRPr="00C9109D" w:rsidRDefault="006569CD" w:rsidP="006569CD">
      <w:pPr>
        <w:spacing w:after="360" w:line="360" w:lineRule="auto"/>
        <w:rPr>
          <w:sz w:val="22"/>
          <w:szCs w:val="22"/>
          <w:lang w:val="en-GB"/>
        </w:rPr>
      </w:pPr>
      <w:r w:rsidRPr="00C9109D">
        <w:rPr>
          <w:sz w:val="22"/>
          <w:szCs w:val="22"/>
          <w:lang w:val="en-GB"/>
        </w:rPr>
        <w:t>________________________</w:t>
      </w:r>
    </w:p>
    <w:p w14:paraId="50038396" w14:textId="77777777" w:rsidR="006569CD" w:rsidRPr="00B75478" w:rsidRDefault="006569CD" w:rsidP="006569CD">
      <w:pPr>
        <w:ind w:left="5670"/>
        <w:rPr>
          <w:sz w:val="22"/>
          <w:szCs w:val="22"/>
        </w:rPr>
      </w:pPr>
      <w:r w:rsidRPr="00B75478">
        <w:rPr>
          <w:sz w:val="22"/>
          <w:szCs w:val="22"/>
        </w:rPr>
        <w:t>Attorney General</w:t>
      </w:r>
    </w:p>
    <w:p w14:paraId="31DBF6B9" w14:textId="77777777" w:rsidR="006569CD" w:rsidRDefault="006569CD" w:rsidP="006569CD">
      <w:pPr>
        <w:ind w:left="5670"/>
        <w:rPr>
          <w:sz w:val="22"/>
          <w:szCs w:val="22"/>
        </w:rPr>
      </w:pPr>
      <w:r w:rsidRPr="00B75478">
        <w:rPr>
          <w:sz w:val="22"/>
          <w:szCs w:val="22"/>
        </w:rPr>
        <w:t>of the Public Prosecutor’s Office</w:t>
      </w:r>
    </w:p>
    <w:p w14:paraId="5E94D9E4" w14:textId="77777777" w:rsidR="006569CD" w:rsidRPr="00921601" w:rsidRDefault="006569CD" w:rsidP="006569CD">
      <w:pPr>
        <w:ind w:left="5670"/>
        <w:rPr>
          <w:sz w:val="22"/>
          <w:szCs w:val="22"/>
        </w:rPr>
      </w:pPr>
      <w:r w:rsidRPr="00921601">
        <w:rPr>
          <w:sz w:val="22"/>
          <w:szCs w:val="22"/>
        </w:rPr>
        <w:t>Sarmiento 427</w:t>
      </w:r>
    </w:p>
    <w:p w14:paraId="0F77F2FF" w14:textId="77777777" w:rsidR="006569CD" w:rsidRPr="00CF4103" w:rsidRDefault="006569CD" w:rsidP="006569CD">
      <w:pPr>
        <w:ind w:left="5670"/>
        <w:rPr>
          <w:sz w:val="22"/>
          <w:szCs w:val="22"/>
          <w:lang w:val="en-US"/>
        </w:rPr>
      </w:pPr>
      <w:r>
        <w:rPr>
          <w:sz w:val="22"/>
          <w:szCs w:val="22"/>
          <w:lang w:val="en-US"/>
        </w:rPr>
        <w:t xml:space="preserve">4600 San Salvador de Jujuy </w:t>
      </w:r>
    </w:p>
    <w:p w14:paraId="07B1DB16" w14:textId="77777777" w:rsidR="006569CD" w:rsidRPr="00B75478" w:rsidRDefault="006569CD" w:rsidP="006569CD">
      <w:pPr>
        <w:ind w:left="5670"/>
        <w:rPr>
          <w:sz w:val="22"/>
          <w:szCs w:val="22"/>
          <w:lang w:val="en-US"/>
        </w:rPr>
      </w:pPr>
      <w:r>
        <w:rPr>
          <w:sz w:val="22"/>
          <w:szCs w:val="22"/>
          <w:lang w:val="en-US"/>
        </w:rPr>
        <w:t xml:space="preserve">Argentina </w:t>
      </w:r>
    </w:p>
    <w:p w14:paraId="4D2E822E" w14:textId="77777777" w:rsidR="006569CD" w:rsidRPr="00C9109D" w:rsidRDefault="006569CD" w:rsidP="006569CD">
      <w:pPr>
        <w:spacing w:before="840" w:after="840"/>
        <w:ind w:left="5670"/>
        <w:rPr>
          <w:sz w:val="22"/>
          <w:szCs w:val="22"/>
          <w:lang w:val="it-CH"/>
        </w:rPr>
      </w:pPr>
      <w:r w:rsidRPr="00C9109D">
        <w:rPr>
          <w:sz w:val="22"/>
          <w:szCs w:val="22"/>
          <w:lang w:val="en-GB"/>
        </w:rPr>
        <w:t>________________________</w:t>
      </w:r>
    </w:p>
    <w:p w14:paraId="0C44F87A" w14:textId="77777777" w:rsidR="006569CD" w:rsidRPr="00921601" w:rsidRDefault="006569CD" w:rsidP="006569CD">
      <w:pPr>
        <w:pStyle w:val="AbschnittAbstandimText"/>
        <w:spacing w:after="240"/>
        <w:rPr>
          <w:rFonts w:ascii="Arial Narrow" w:hAnsi="Arial Narrow"/>
          <w:b/>
          <w:bCs/>
          <w:sz w:val="28"/>
          <w:szCs w:val="28"/>
          <w:lang w:val="fr-CH"/>
        </w:rPr>
      </w:pPr>
      <w:r>
        <w:rPr>
          <w:rFonts w:ascii="Arial Narrow" w:hAnsi="Arial Narrow"/>
          <w:b/>
          <w:bCs/>
          <w:sz w:val="28"/>
          <w:szCs w:val="28"/>
          <w:lang w:val="fr-FR"/>
        </w:rPr>
        <w:br/>
      </w:r>
      <w:r w:rsidRPr="00921601">
        <w:rPr>
          <w:rFonts w:ascii="Arial Narrow" w:hAnsi="Arial Narrow"/>
          <w:b/>
          <w:bCs/>
          <w:sz w:val="28"/>
          <w:szCs w:val="28"/>
          <w:lang w:val="fr-FR"/>
        </w:rPr>
        <w:t>Joel Paredes – Argentin</w:t>
      </w:r>
      <w:r>
        <w:rPr>
          <w:rFonts w:ascii="Arial Narrow" w:hAnsi="Arial Narrow"/>
          <w:b/>
          <w:bCs/>
          <w:sz w:val="28"/>
          <w:szCs w:val="28"/>
          <w:lang w:val="fr-FR"/>
        </w:rPr>
        <w:t>ien</w:t>
      </w:r>
    </w:p>
    <w:p w14:paraId="4CFD2B06" w14:textId="77777777" w:rsidR="006569CD" w:rsidRPr="00B75478" w:rsidRDefault="006569CD" w:rsidP="006569CD">
      <w:pPr>
        <w:pStyle w:val="AbschnittAbstandimText"/>
        <w:spacing w:after="240"/>
        <w:rPr>
          <w:rFonts w:ascii="Arial Narrow" w:hAnsi="Arial Narrow"/>
          <w:sz w:val="24"/>
          <w:szCs w:val="24"/>
          <w:lang w:val="fr-FR"/>
        </w:rPr>
      </w:pPr>
      <w:r>
        <w:rPr>
          <w:rFonts w:ascii="Arial Narrow" w:hAnsi="Arial Narrow"/>
          <w:sz w:val="24"/>
          <w:szCs w:val="24"/>
          <w:lang w:val="fr-FR"/>
        </w:rPr>
        <w:br/>
      </w:r>
      <w:r w:rsidRPr="00B75478">
        <w:rPr>
          <w:rFonts w:ascii="Arial Narrow" w:hAnsi="Arial Narrow"/>
          <w:sz w:val="24"/>
          <w:szCs w:val="24"/>
          <w:lang w:val="fr-FR"/>
        </w:rPr>
        <w:t>Sehr geehrter Herr Generalstaatsanwalt</w:t>
      </w:r>
    </w:p>
    <w:p w14:paraId="276862B1" w14:textId="77777777" w:rsidR="006569CD" w:rsidRPr="00B75478" w:rsidRDefault="006569CD" w:rsidP="006569CD">
      <w:pPr>
        <w:pStyle w:val="AbschnittAbstandimText"/>
        <w:spacing w:after="240"/>
        <w:rPr>
          <w:rFonts w:ascii="Arial Narrow" w:hAnsi="Arial Narrow"/>
          <w:b/>
          <w:bCs/>
          <w:sz w:val="24"/>
          <w:szCs w:val="24"/>
          <w:lang w:val="fr-FR"/>
        </w:rPr>
      </w:pPr>
      <w:r w:rsidRPr="00B75478">
        <w:rPr>
          <w:rFonts w:ascii="Arial Narrow" w:hAnsi="Arial Narrow"/>
          <w:b/>
          <w:bCs/>
          <w:sz w:val="24"/>
          <w:szCs w:val="24"/>
          <w:lang w:val="fr-FR"/>
        </w:rPr>
        <w:t>Ich fordere Gerechtigkeit für Joel Paredes.</w:t>
      </w:r>
    </w:p>
    <w:p w14:paraId="6A9EEE26" w14:textId="77777777" w:rsidR="006569CD" w:rsidRPr="00B75478" w:rsidRDefault="006569CD" w:rsidP="006569CD">
      <w:pPr>
        <w:pStyle w:val="AbschnittAbstandimText"/>
        <w:spacing w:after="240"/>
        <w:rPr>
          <w:rFonts w:ascii="Arial Narrow" w:hAnsi="Arial Narrow"/>
          <w:sz w:val="24"/>
          <w:szCs w:val="24"/>
          <w:lang w:val="fr-FR"/>
        </w:rPr>
      </w:pPr>
      <w:r w:rsidRPr="00B75478">
        <w:rPr>
          <w:rFonts w:ascii="Arial Narrow" w:hAnsi="Arial Narrow"/>
          <w:sz w:val="24"/>
          <w:szCs w:val="24"/>
          <w:lang w:val="fr-FR"/>
        </w:rPr>
        <w:t>Am 30. Juni 2023 nahm Joel Paredes an einer friedlichen Demonstration gegen</w:t>
      </w:r>
      <w:r>
        <w:rPr>
          <w:rFonts w:ascii="Arial Narrow" w:hAnsi="Arial Narrow"/>
          <w:sz w:val="24"/>
          <w:szCs w:val="24"/>
          <w:lang w:val="fr-FR"/>
        </w:rPr>
        <w:t xml:space="preserve"> </w:t>
      </w:r>
      <w:r w:rsidRPr="00B75478">
        <w:rPr>
          <w:rFonts w:ascii="Arial Narrow" w:hAnsi="Arial Narrow"/>
          <w:sz w:val="24"/>
          <w:szCs w:val="24"/>
          <w:lang w:val="fr-FR"/>
        </w:rPr>
        <w:t>die Änderung der lokalen Verfassung teil. Diese Änderung führt zu Einschränkungen</w:t>
      </w:r>
      <w:r>
        <w:rPr>
          <w:rFonts w:ascii="Arial Narrow" w:hAnsi="Arial Narrow"/>
          <w:sz w:val="24"/>
          <w:szCs w:val="24"/>
          <w:lang w:val="fr-FR"/>
        </w:rPr>
        <w:t xml:space="preserve"> </w:t>
      </w:r>
      <w:r w:rsidRPr="00B75478">
        <w:rPr>
          <w:rFonts w:ascii="Arial Narrow" w:hAnsi="Arial Narrow"/>
          <w:sz w:val="24"/>
          <w:szCs w:val="24"/>
          <w:lang w:val="fr-FR"/>
        </w:rPr>
        <w:t>des Versammlungsrechts, umweltgefährdenden Ma</w:t>
      </w:r>
      <w:r>
        <w:rPr>
          <w:rFonts w:ascii="Arial Narrow" w:hAnsi="Arial Narrow"/>
          <w:sz w:val="24"/>
          <w:szCs w:val="24"/>
          <w:lang w:val="fr-FR"/>
        </w:rPr>
        <w:t>ss</w:t>
      </w:r>
      <w:r w:rsidRPr="00B75478">
        <w:rPr>
          <w:rFonts w:ascii="Arial Narrow" w:hAnsi="Arial Narrow"/>
          <w:sz w:val="24"/>
          <w:szCs w:val="24"/>
          <w:lang w:val="fr-FR"/>
        </w:rPr>
        <w:t>nahmen und Verletzungen der</w:t>
      </w:r>
      <w:r>
        <w:rPr>
          <w:rFonts w:ascii="Arial Narrow" w:hAnsi="Arial Narrow"/>
          <w:sz w:val="24"/>
          <w:szCs w:val="24"/>
          <w:lang w:val="fr-FR"/>
        </w:rPr>
        <w:t xml:space="preserve"> </w:t>
      </w:r>
      <w:r w:rsidRPr="00B75478">
        <w:rPr>
          <w:rFonts w:ascii="Arial Narrow" w:hAnsi="Arial Narrow"/>
          <w:sz w:val="24"/>
          <w:szCs w:val="24"/>
          <w:lang w:val="fr-FR"/>
        </w:rPr>
        <w:t>Landrechte der indigenen Bevölkerung. Die Polizei feuerte rücksichtslos Gummigeschosse auf die Demonstrierenden ab. Dabei wurde Joel Paredes getroffen. Seitdem</w:t>
      </w:r>
      <w:r>
        <w:rPr>
          <w:rFonts w:ascii="Arial Narrow" w:hAnsi="Arial Narrow"/>
          <w:sz w:val="24"/>
          <w:szCs w:val="24"/>
          <w:lang w:val="fr-FR"/>
        </w:rPr>
        <w:t xml:space="preserve"> </w:t>
      </w:r>
      <w:r w:rsidRPr="00B75478">
        <w:rPr>
          <w:rFonts w:ascii="Arial Narrow" w:hAnsi="Arial Narrow"/>
          <w:sz w:val="24"/>
          <w:szCs w:val="24"/>
          <w:lang w:val="fr-FR"/>
        </w:rPr>
        <w:t>ist er auf dem rechten Auge dauerhaft blind und leidet unter lähmenden</w:t>
      </w:r>
      <w:r>
        <w:rPr>
          <w:rFonts w:ascii="Arial Narrow" w:hAnsi="Arial Narrow"/>
          <w:sz w:val="24"/>
          <w:szCs w:val="24"/>
          <w:lang w:val="fr-FR"/>
        </w:rPr>
        <w:t xml:space="preserve"> </w:t>
      </w:r>
      <w:r w:rsidRPr="00B75478">
        <w:rPr>
          <w:rFonts w:ascii="Arial Narrow" w:hAnsi="Arial Narrow"/>
          <w:sz w:val="24"/>
          <w:szCs w:val="24"/>
          <w:lang w:val="fr-FR"/>
        </w:rPr>
        <w:t>Nervenschmerzen. Niemand ist für die Tat zur Rechenschaft gezogen worden.</w:t>
      </w:r>
    </w:p>
    <w:p w14:paraId="6E231D71" w14:textId="77777777" w:rsidR="006569CD" w:rsidRPr="00B75478" w:rsidRDefault="006569CD" w:rsidP="006569CD">
      <w:pPr>
        <w:pStyle w:val="AbschnittAbstandimText"/>
        <w:spacing w:after="240"/>
        <w:rPr>
          <w:rFonts w:ascii="Arial Narrow" w:hAnsi="Arial Narrow"/>
          <w:b/>
          <w:bCs/>
          <w:sz w:val="24"/>
          <w:szCs w:val="24"/>
          <w:lang w:val="fr-FR"/>
        </w:rPr>
      </w:pPr>
      <w:r w:rsidRPr="00B75478">
        <w:rPr>
          <w:rFonts w:ascii="Arial Narrow" w:hAnsi="Arial Narrow"/>
          <w:b/>
          <w:bCs/>
          <w:sz w:val="24"/>
          <w:szCs w:val="24"/>
          <w:lang w:val="fr-FR"/>
        </w:rPr>
        <w:t>Die Verantwortlichen für die Verletzungen von Joel Paredes und alle anderen Übergriffe auf Demonstrant*innen müssen ermittelt und in Übereinstimmung mit internationalen Standards für ein faires Verfahren vor Gericht gestellt werden.</w:t>
      </w:r>
    </w:p>
    <w:p w14:paraId="542D58A2" w14:textId="77777777" w:rsidR="006569CD" w:rsidRPr="00921601" w:rsidRDefault="006569CD" w:rsidP="006569CD">
      <w:pPr>
        <w:pStyle w:val="AbschnittAbstandimText"/>
        <w:spacing w:after="240"/>
        <w:rPr>
          <w:rFonts w:ascii="Arial Narrow" w:hAnsi="Arial Narrow"/>
          <w:sz w:val="24"/>
          <w:szCs w:val="24"/>
          <w:lang w:val="fr-CH"/>
        </w:rPr>
      </w:pPr>
      <w:r>
        <w:rPr>
          <w:rFonts w:ascii="Arial Narrow" w:hAnsi="Arial Narrow"/>
          <w:sz w:val="24"/>
          <w:szCs w:val="24"/>
          <w:lang w:val="fr-FR"/>
        </w:rPr>
        <w:br/>
        <w:t>Hochachtungsvoll,</w:t>
      </w:r>
    </w:p>
    <w:p w14:paraId="6AAE1DEF" w14:textId="77777777" w:rsidR="006569CD" w:rsidRPr="00C9109D" w:rsidRDefault="006569CD" w:rsidP="006569CD">
      <w:pPr>
        <w:pStyle w:val="AbschnittAbstandimText"/>
        <w:spacing w:after="240"/>
        <w:rPr>
          <w:sz w:val="22"/>
          <w:szCs w:val="22"/>
        </w:rPr>
      </w:pPr>
      <w:r w:rsidRPr="00C9109D">
        <w:rPr>
          <w:sz w:val="22"/>
          <w:szCs w:val="22"/>
        </w:rPr>
        <w:t>________________________</w:t>
      </w:r>
    </w:p>
    <w:p w14:paraId="03DBB00B" w14:textId="57E4BB68" w:rsidR="006118F5" w:rsidRPr="001B600E" w:rsidRDefault="000D6D3D" w:rsidP="006118F5">
      <w:pPr>
        <w:pStyle w:val="AbschnittBriefe"/>
        <w:rPr>
          <w:sz w:val="22"/>
          <w:szCs w:val="22"/>
          <w:lang w:val="de-CH"/>
        </w:rPr>
      </w:pPr>
      <w:r w:rsidRPr="001B600E">
        <w:rPr>
          <w:noProof/>
          <w:sz w:val="22"/>
          <w:szCs w:val="22"/>
        </w:rPr>
        <mc:AlternateContent>
          <mc:Choice Requires="wps">
            <w:drawing>
              <wp:anchor distT="0" distB="0" distL="114300" distR="114300" simplePos="0" relativeHeight="251655680" behindDoc="0" locked="1" layoutInCell="0" allowOverlap="0" wp14:anchorId="48BDC4E2" wp14:editId="640D51B8">
                <wp:simplePos x="0" y="0"/>
                <wp:positionH relativeFrom="page">
                  <wp:posOffset>901700</wp:posOffset>
                </wp:positionH>
                <wp:positionV relativeFrom="page">
                  <wp:posOffset>9605645</wp:posOffset>
                </wp:positionV>
                <wp:extent cx="6120130" cy="505460"/>
                <wp:effectExtent l="0" t="0" r="13970" b="8890"/>
                <wp:wrapNone/>
                <wp:docPr id="14"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505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5A4BA6" w14:textId="77777777" w:rsidR="00774FE7" w:rsidRDefault="00774FE7" w:rsidP="006118F5">
                            <w:pPr>
                              <w:spacing w:after="60"/>
                              <w:rPr>
                                <w:b/>
                              </w:rPr>
                            </w:pPr>
                            <w:r>
                              <w:rPr>
                                <w:b/>
                              </w:rPr>
                              <w:t>Kopie:</w:t>
                            </w:r>
                          </w:p>
                          <w:p w14:paraId="77C5EE4F" w14:textId="77777777" w:rsidR="00256E05" w:rsidRDefault="00256E05" w:rsidP="00256E05">
                            <w:r>
                              <w:t>Botschaft der Republik Argentinien, Jungfraustrasse 1, 3005 Bern</w:t>
                            </w:r>
                          </w:p>
                          <w:p w14:paraId="5F15129E" w14:textId="7F5455E4" w:rsidR="00774FE7" w:rsidRDefault="00256E05" w:rsidP="00256E05">
                            <w:r>
                              <w:t>Fax: 031 356 43 40 / E-Mail: esuiz@mrecic.gov.ar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BDC4E2" id="_x0000_t202" coordsize="21600,21600" o:spt="202" path="m,l,21600r21600,l21600,xe">
                <v:stroke joinstyle="miter"/>
                <v:path gradientshapeok="t" o:connecttype="rect"/>
              </v:shapetype>
              <v:shape id="Text Box 61" o:spid="_x0000_s1026" type="#_x0000_t202" style="position:absolute;margin-left:71pt;margin-top:756.35pt;width:481.9pt;height:39.8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" o:allowincell="f" o:allowoverlap="f" filled="f" stroked="f">
                <v:textbox inset="0,0,0,0">
                  <w:txbxContent>
                    <w:p w14:paraId="6C5A4BA6" w14:textId="77777777" w:rsidR="00774FE7" w:rsidRDefault="00774FE7" w:rsidP="006118F5">
                      <w:pPr>
                        <w:spacing w:after="60"/>
                        <w:rPr>
                          <w:b/>
                        </w:rPr>
                      </w:pPr>
                      <w:r>
                        <w:rPr>
                          <w:b/>
                        </w:rPr>
                        <w:t>Kopie:</w:t>
                      </w:r>
                    </w:p>
                    <w:p w14:paraId="77C5EE4F" w14:textId="77777777" w:rsidR="00256E05" w:rsidRDefault="00256E05" w:rsidP="00256E05">
                      <w:r>
                        <w:t>Botschaft der Republik Argentinien, Jungfraustrasse 1, 3005 Bern</w:t>
                      </w:r>
                    </w:p>
                    <w:p w14:paraId="5F15129E" w14:textId="7F5455E4" w:rsidR="00774FE7" w:rsidRDefault="00256E05" w:rsidP="00256E05">
                      <w:r>
                        <w:t>Fax: 031 356 43 40 / E-Mail: esuiz@mrecic.gov.ar</w:t>
                      </w:r>
                    </w:p>
                  </w:txbxContent>
                </v:textbox>
                <w10:wrap anchorx="page" anchory="page"/>
                <w10:anchorlock/>
              </v:shape>
            </w:pict>
          </mc:Fallback>
        </mc:AlternateContent>
      </w:r>
    </w:p>
    <w:sectPr w:rsidR="006118F5" w:rsidRPr="001B600E" w:rsidSect="005944A1">
      <w:headerReference w:type="default" r:id="rId11"/>
      <w:footerReference w:type="default" r:id="rId12"/>
      <w:headerReference w:type="first" r:id="rId13"/>
      <w:footerReference w:type="first" r:id="rId14"/>
      <w:pgSz w:w="11907" w:h="16840" w:code="9"/>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CD02A6" w14:textId="77777777" w:rsidR="00227F02" w:rsidRPr="008702FA" w:rsidRDefault="00227F02" w:rsidP="00553907">
      <w:r w:rsidRPr="008702FA">
        <w:separator/>
      </w:r>
    </w:p>
  </w:endnote>
  <w:endnote w:type="continuationSeparator" w:id="0">
    <w:p w14:paraId="7F296636" w14:textId="77777777" w:rsidR="00227F02" w:rsidRPr="008702FA" w:rsidRDefault="00227F02"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ge Italic">
    <w:panose1 w:val="030705020405070703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95251" w14:textId="77777777" w:rsidR="00E412DD" w:rsidRPr="00320343" w:rsidRDefault="000D6D3D" w:rsidP="00E412DD">
    <w:pPr>
      <w:pStyle w:val="AmnestyAdressblock"/>
      <w:rPr>
        <w:lang w:val="de-CH"/>
      </w:rPr>
    </w:pPr>
    <w:r>
      <w:rPr>
        <w:b/>
        <w:noProof/>
        <w:lang w:val="de-CH" w:eastAsia="de-CH"/>
      </w:rPr>
      <mc:AlternateContent>
        <mc:Choice Requires="wps">
          <w:drawing>
            <wp:anchor distT="0" distB="0" distL="114300" distR="114300" simplePos="0" relativeHeight="251663360" behindDoc="0" locked="0" layoutInCell="1" allowOverlap="1" wp14:anchorId="56ADB0E2" wp14:editId="6067A05F">
              <wp:simplePos x="0" y="0"/>
              <wp:positionH relativeFrom="column">
                <wp:posOffset>5492750</wp:posOffset>
              </wp:positionH>
              <wp:positionV relativeFrom="paragraph">
                <wp:posOffset>3761740</wp:posOffset>
              </wp:positionV>
              <wp:extent cx="1148715" cy="565785"/>
              <wp:effectExtent l="0" t="3810" r="0" b="1905"/>
              <wp:wrapNone/>
              <wp:docPr id="7"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715" cy="565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E96B2F" w14:textId="77777777" w:rsidR="00E412DD" w:rsidRDefault="00E412DD" w:rsidP="00E412DD">
                          <w:r>
                            <w:rPr>
                              <w:rFonts w:ascii="Amnesty Trade Gothic" w:hAnsi="Amnesty Trade Gothic"/>
                              <w:noProof/>
                              <w:sz w:val="36"/>
                              <w:lang w:val="de-CH" w:eastAsia="de-CH"/>
                            </w:rPr>
                            <w:drawing>
                              <wp:inline distT="0" distB="0" distL="0" distR="0" wp14:anchorId="73C9F900" wp14:editId="266264B8">
                                <wp:extent cx="959485" cy="344805"/>
                                <wp:effectExtent l="19050" t="0" r="0"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ADB0E2" id="_x0000_t202" coordsize="21600,21600" o:spt="202" path="m,l,21600r21600,l21600,xe">
              <v:stroke joinstyle="miter"/>
              <v:path gradientshapeok="t" o:connecttype="rect"/>
            </v:shapetype>
            <v:shape id="Text Box 58" o:spid="_x0000_s1027" type="#_x0000_t202" style="position:absolute;margin-left:432.5pt;margin-top:296.2pt;width:90.45pt;height:4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" filled="f" stroked="f">
              <v:textbox>
                <w:txbxContent>
                  <w:p w14:paraId="14E96B2F" w14:textId="77777777" w:rsidR="00E412DD" w:rsidRDefault="00E412DD" w:rsidP="00E412DD">
                    <w:r>
                      <w:rPr>
                        <w:rFonts w:ascii="Amnesty Trade Gothic" w:hAnsi="Amnesty Trade Gothic"/>
                        <w:noProof/>
                        <w:sz w:val="36"/>
                        <w:lang w:val="de-CH" w:eastAsia="de-CH"/>
                      </w:rPr>
                      <w:drawing>
                        <wp:inline distT="0" distB="0" distL="0" distR="0" wp14:anchorId="73C9F900" wp14:editId="266264B8">
                          <wp:extent cx="959485" cy="344805"/>
                          <wp:effectExtent l="19050" t="0" r="0"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v:textbox>
            </v:shape>
          </w:pict>
        </mc:Fallback>
      </mc:AlternateContent>
    </w:r>
    <w:r w:rsidR="00E412DD" w:rsidRPr="00320343">
      <w:rPr>
        <w:b/>
        <w:lang w:val="de-CH"/>
      </w:rPr>
      <w:t>AMNESTY INTERNATIONAL</w:t>
    </w:r>
    <w:r w:rsidR="00E412DD" w:rsidRPr="00320343">
      <w:rPr>
        <w:lang w:val="de-CH"/>
      </w:rPr>
      <w:t xml:space="preserve">  Schweizer Sektion . Section Suisse . Sezione Svizzera . Speichergasse 33 . Postfach . 3001 Bern</w:t>
    </w:r>
  </w:p>
  <w:p w14:paraId="67A7B461" w14:textId="77777777" w:rsidR="00E412DD" w:rsidRPr="00E412DD" w:rsidRDefault="00E412DD" w:rsidP="00E412DD">
    <w:pPr>
      <w:pStyle w:val="AmnestyAdressblock"/>
      <w:rPr>
        <w:lang w:val="en-GB"/>
      </w:rPr>
    </w:pPr>
    <w:r>
      <w:rPr>
        <w:noProof/>
        <w:lang w:val="de-CH" w:eastAsia="de-CH"/>
      </w:rPr>
      <w:drawing>
        <wp:anchor distT="0" distB="0" distL="114300" distR="114300" simplePos="0" relativeHeight="251658752" behindDoc="0" locked="1" layoutInCell="1" allowOverlap="1" wp14:anchorId="0280474A" wp14:editId="0E3B8F25">
          <wp:simplePos x="0" y="0"/>
          <wp:positionH relativeFrom="page">
            <wp:posOffset>6265545</wp:posOffset>
          </wp:positionH>
          <wp:positionV relativeFrom="page">
            <wp:posOffset>10106660</wp:posOffset>
          </wp:positionV>
          <wp:extent cx="807085" cy="312420"/>
          <wp:effectExtent l="0" t="0" r="0" b="0"/>
          <wp:wrapNone/>
          <wp:docPr id="21"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Pr="00320343">
      <w:rPr>
        <w:lang w:val="de-CH"/>
      </w:rPr>
      <w:t xml:space="preserve">T: +41 31 307 22 22 </w:t>
    </w:r>
    <w:r w:rsidRPr="0070253A">
      <w:rPr>
        <w:lang w:val="en-GB"/>
      </w:rPr>
      <w:t xml:space="preserve">. </w:t>
    </w:r>
    <w:r w:rsidR="009451D5">
      <w:rPr>
        <w:lang w:val="en-GB"/>
      </w:rPr>
      <w:t>ua</w:t>
    </w:r>
    <w:r w:rsidRPr="0070253A">
      <w:rPr>
        <w:lang w:val="en-GB"/>
      </w:rPr>
      <w:t>@amnesty.ch . www.amnesty.ch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6583A" w14:textId="77777777" w:rsidR="005944A1" w:rsidRPr="00EC6E9F" w:rsidRDefault="005944A1" w:rsidP="005944A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A4461" w14:textId="77777777" w:rsidR="002F0468" w:rsidRPr="00AE4BD1" w:rsidRDefault="005944A1" w:rsidP="005944A1">
    <w:pPr>
      <w:pStyle w:val="Fuzeile"/>
    </w:pPr>
    <w:r w:rsidRPr="00AE4BD1">
      <w:t xml:space="preserve">Kopie an: </w:t>
    </w:r>
  </w:p>
  <w:p w14:paraId="33DE3799" w14:textId="77777777" w:rsidR="005944A1" w:rsidRPr="00AE4BD1" w:rsidRDefault="005944A1" w:rsidP="005944A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2A6056" w14:textId="77777777" w:rsidR="00227F02" w:rsidRPr="008702FA" w:rsidRDefault="00227F02" w:rsidP="00553907">
      <w:r w:rsidRPr="008702FA">
        <w:separator/>
      </w:r>
    </w:p>
  </w:footnote>
  <w:footnote w:type="continuationSeparator" w:id="0">
    <w:p w14:paraId="2347C93E" w14:textId="77777777" w:rsidR="00227F02" w:rsidRPr="008702FA" w:rsidRDefault="00227F02" w:rsidP="00553907">
      <w:r w:rsidRPr="008702F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8F8D2" w14:textId="77777777" w:rsidR="002F0468" w:rsidRPr="008F5CC4" w:rsidRDefault="000D6D3D" w:rsidP="005944A1">
    <w:pPr>
      <w:pStyle w:val="Kopfzeile"/>
      <w:jc w:val="center"/>
      <w:rPr>
        <w:noProof/>
        <w:sz w:val="16"/>
        <w:szCs w:val="16"/>
        <w:lang w:val="de-CH" w:eastAsia="de-CH"/>
      </w:rPr>
    </w:pPr>
    <w:r>
      <w:rPr>
        <w:noProof/>
        <w:sz w:val="16"/>
        <w:szCs w:val="16"/>
        <w:lang w:val="de-CH" w:eastAsia="de-CH"/>
      </w:rPr>
      <mc:AlternateContent>
        <mc:Choice Requires="wps">
          <w:drawing>
            <wp:anchor distT="0" distB="0" distL="114300" distR="114300" simplePos="0" relativeHeight="251661312" behindDoc="0" locked="1" layoutInCell="0" allowOverlap="0" wp14:anchorId="1DEF26D5" wp14:editId="7AB1802F">
              <wp:simplePos x="0" y="0"/>
              <wp:positionH relativeFrom="page">
                <wp:posOffset>215900</wp:posOffset>
              </wp:positionH>
              <wp:positionV relativeFrom="page">
                <wp:posOffset>5328920</wp:posOffset>
              </wp:positionV>
              <wp:extent cx="269875" cy="0"/>
              <wp:effectExtent l="6350" t="4445" r="9525" b="5080"/>
              <wp:wrapNone/>
              <wp:docPr id="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9494DD" id="Line 57"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60288" behindDoc="0" locked="1" layoutInCell="0" allowOverlap="0" wp14:anchorId="068F7DDE" wp14:editId="49DC6B9D">
              <wp:simplePos x="0" y="0"/>
              <wp:positionH relativeFrom="page">
                <wp:posOffset>215900</wp:posOffset>
              </wp:positionH>
              <wp:positionV relativeFrom="page">
                <wp:posOffset>7560945</wp:posOffset>
              </wp:positionV>
              <wp:extent cx="215900" cy="0"/>
              <wp:effectExtent l="6350" t="7620" r="6350" b="1905"/>
              <wp:wrapNone/>
              <wp:docPr id="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9BEF4" id="Line 56"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59264" behindDoc="0" locked="1" layoutInCell="0" allowOverlap="0" wp14:anchorId="28194831" wp14:editId="6CF357B0">
              <wp:simplePos x="0" y="0"/>
              <wp:positionH relativeFrom="page">
                <wp:posOffset>215900</wp:posOffset>
              </wp:positionH>
              <wp:positionV relativeFrom="page">
                <wp:posOffset>3780790</wp:posOffset>
              </wp:positionV>
              <wp:extent cx="215900" cy="1270"/>
              <wp:effectExtent l="6350" t="8890" r="6350" b="8890"/>
              <wp:wrapNone/>
              <wp:docPr id="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8931B5" id="Line 5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396F7" w14:textId="77777777" w:rsidR="002F0468" w:rsidRPr="008B30EC" w:rsidRDefault="000D6D3D" w:rsidP="005944A1">
    <w:pPr>
      <w:pStyle w:val="Kopfzeile"/>
      <w:jc w:val="center"/>
      <w:rPr>
        <w:b/>
        <w:sz w:val="28"/>
        <w:szCs w:val="28"/>
        <w:lang w:val="de-CH"/>
      </w:rPr>
    </w:pPr>
    <w:r>
      <w:rPr>
        <w:b/>
        <w:noProof/>
        <w:sz w:val="28"/>
        <w:szCs w:val="28"/>
        <w:lang w:val="de-CH" w:eastAsia="de-CH"/>
      </w:rPr>
      <mc:AlternateContent>
        <mc:Choice Requires="wps">
          <w:drawing>
            <wp:anchor distT="0" distB="0" distL="114300" distR="114300" simplePos="0" relativeHeight="251656192" behindDoc="0" locked="1" layoutInCell="0" allowOverlap="0" wp14:anchorId="4E77FD9D" wp14:editId="6C49417B">
              <wp:simplePos x="0" y="0"/>
              <wp:positionH relativeFrom="page">
                <wp:posOffset>215900</wp:posOffset>
              </wp:positionH>
              <wp:positionV relativeFrom="page">
                <wp:posOffset>3780790</wp:posOffset>
              </wp:positionV>
              <wp:extent cx="215900" cy="1270"/>
              <wp:effectExtent l="6350" t="8890" r="6350" b="8890"/>
              <wp:wrapNone/>
              <wp:docPr id="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EF41BC" id="Line 5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r w:rsidR="005944A1">
      <w:rPr>
        <w:b/>
        <w:noProof/>
        <w:sz w:val="28"/>
        <w:szCs w:val="28"/>
        <w:lang w:val="de-CH" w:eastAsia="de-CH"/>
      </w:rPr>
      <w:t>Maja Musterfrau</w:t>
    </w:r>
  </w:p>
  <w:p w14:paraId="43C34970" w14:textId="77777777" w:rsidR="005944A1" w:rsidRPr="008B30EC" w:rsidRDefault="000D6D3D" w:rsidP="005944A1">
    <w:pPr>
      <w:pStyle w:val="Kopfzeile"/>
      <w:jc w:val="center"/>
      <w:rPr>
        <w:sz w:val="28"/>
        <w:szCs w:val="28"/>
        <w:lang w:val="de-CH"/>
      </w:rPr>
    </w:pPr>
    <w:r>
      <w:rPr>
        <w:b/>
        <w:noProof/>
        <w:sz w:val="28"/>
        <w:szCs w:val="28"/>
        <w:lang w:val="de-CH" w:eastAsia="de-CH"/>
      </w:rPr>
      <mc:AlternateContent>
        <mc:Choice Requires="wps">
          <w:drawing>
            <wp:anchor distT="0" distB="0" distL="114300" distR="114300" simplePos="0" relativeHeight="251658240" behindDoc="0" locked="0" layoutInCell="0" allowOverlap="0" wp14:anchorId="5161F688" wp14:editId="363B9A25">
              <wp:simplePos x="0" y="0"/>
              <wp:positionH relativeFrom="page">
                <wp:posOffset>215900</wp:posOffset>
              </wp:positionH>
              <wp:positionV relativeFrom="paragraph">
                <wp:posOffset>5328920</wp:posOffset>
              </wp:positionV>
              <wp:extent cx="269875" cy="0"/>
              <wp:effectExtent l="6350" t="4445" r="9525" b="5080"/>
              <wp:wrapNone/>
              <wp:docPr id="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637EB1" id="Line 5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v:line>
          </w:pict>
        </mc:Fallback>
      </mc:AlternateContent>
    </w:r>
    <w:r>
      <w:rPr>
        <w:b/>
        <w:noProof/>
        <w:sz w:val="28"/>
        <w:szCs w:val="28"/>
        <w:lang w:val="de-CH" w:eastAsia="de-CH"/>
      </w:rPr>
      <mc:AlternateContent>
        <mc:Choice Requires="wps">
          <w:drawing>
            <wp:anchor distT="0" distB="0" distL="114300" distR="114300" simplePos="0" relativeHeight="251657216" behindDoc="0" locked="1" layoutInCell="0" allowOverlap="0" wp14:anchorId="27955602" wp14:editId="27115907">
              <wp:simplePos x="0" y="0"/>
              <wp:positionH relativeFrom="page">
                <wp:posOffset>215900</wp:posOffset>
              </wp:positionH>
              <wp:positionV relativeFrom="page">
                <wp:posOffset>7560945</wp:posOffset>
              </wp:positionV>
              <wp:extent cx="215900" cy="635"/>
              <wp:effectExtent l="6350" t="7620" r="6350" b="1270"/>
              <wp:wrapNone/>
              <wp:docPr id="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F5C4B8" id="Line 5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" o:allowincell="f" o:allowoverlap="f">
              <w10:wrap anchorx="page" anchory="page"/>
              <w10:anchorlock/>
            </v:line>
          </w:pict>
        </mc:Fallback>
      </mc:AlternateContent>
    </w:r>
    <w:r w:rsidR="005944A1" w:rsidRPr="008B30EC">
      <w:rPr>
        <w:sz w:val="28"/>
        <w:szCs w:val="28"/>
        <w:lang w:val="de-CH"/>
      </w:rPr>
      <w:t>Beispielstrasse 666</w:t>
    </w:r>
  </w:p>
  <w:p w14:paraId="35E52102" w14:textId="77777777" w:rsidR="005944A1" w:rsidRPr="008B30EC" w:rsidRDefault="005944A1" w:rsidP="005944A1">
    <w:pPr>
      <w:pStyle w:val="Kopfzeile"/>
      <w:jc w:val="center"/>
      <w:rPr>
        <w:sz w:val="28"/>
        <w:szCs w:val="28"/>
        <w:lang w:val="de-CH"/>
      </w:rPr>
    </w:pPr>
    <w:r w:rsidRPr="008B30EC">
      <w:rPr>
        <w:sz w:val="28"/>
        <w:szCs w:val="28"/>
        <w:lang w:val="de-CH"/>
      </w:rPr>
      <w:t>6666 Teststadt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5B67CD5"/>
    <w:multiLevelType w:val="hybridMultilevel"/>
    <w:tmpl w:val="966E8EF8"/>
    <w:lvl w:ilvl="0" w:tplc="08070001">
      <w:start w:val="1"/>
      <w:numFmt w:val="bullet"/>
      <w:lvlText w:val=""/>
      <w:lvlJc w:val="left"/>
      <w:pPr>
        <w:ind w:left="615" w:hanging="360"/>
      </w:pPr>
      <w:rPr>
        <w:rFonts w:ascii="Symbol" w:hAnsi="Symbol" w:hint="default"/>
      </w:rPr>
    </w:lvl>
    <w:lvl w:ilvl="1" w:tplc="08070003" w:tentative="1">
      <w:start w:val="1"/>
      <w:numFmt w:val="bullet"/>
      <w:lvlText w:val="o"/>
      <w:lvlJc w:val="left"/>
      <w:pPr>
        <w:ind w:left="1335" w:hanging="360"/>
      </w:pPr>
      <w:rPr>
        <w:rFonts w:ascii="Courier New" w:hAnsi="Courier New" w:cs="Courier New" w:hint="default"/>
      </w:rPr>
    </w:lvl>
    <w:lvl w:ilvl="2" w:tplc="08070005" w:tentative="1">
      <w:start w:val="1"/>
      <w:numFmt w:val="bullet"/>
      <w:lvlText w:val=""/>
      <w:lvlJc w:val="left"/>
      <w:pPr>
        <w:ind w:left="2055" w:hanging="360"/>
      </w:pPr>
      <w:rPr>
        <w:rFonts w:ascii="Wingdings" w:hAnsi="Wingdings" w:hint="default"/>
      </w:rPr>
    </w:lvl>
    <w:lvl w:ilvl="3" w:tplc="08070001" w:tentative="1">
      <w:start w:val="1"/>
      <w:numFmt w:val="bullet"/>
      <w:lvlText w:val=""/>
      <w:lvlJc w:val="left"/>
      <w:pPr>
        <w:ind w:left="2775" w:hanging="360"/>
      </w:pPr>
      <w:rPr>
        <w:rFonts w:ascii="Symbol" w:hAnsi="Symbol" w:hint="default"/>
      </w:rPr>
    </w:lvl>
    <w:lvl w:ilvl="4" w:tplc="08070003" w:tentative="1">
      <w:start w:val="1"/>
      <w:numFmt w:val="bullet"/>
      <w:lvlText w:val="o"/>
      <w:lvlJc w:val="left"/>
      <w:pPr>
        <w:ind w:left="3495" w:hanging="360"/>
      </w:pPr>
      <w:rPr>
        <w:rFonts w:ascii="Courier New" w:hAnsi="Courier New" w:cs="Courier New" w:hint="default"/>
      </w:rPr>
    </w:lvl>
    <w:lvl w:ilvl="5" w:tplc="08070005" w:tentative="1">
      <w:start w:val="1"/>
      <w:numFmt w:val="bullet"/>
      <w:lvlText w:val=""/>
      <w:lvlJc w:val="left"/>
      <w:pPr>
        <w:ind w:left="4215" w:hanging="360"/>
      </w:pPr>
      <w:rPr>
        <w:rFonts w:ascii="Wingdings" w:hAnsi="Wingdings" w:hint="default"/>
      </w:rPr>
    </w:lvl>
    <w:lvl w:ilvl="6" w:tplc="08070001" w:tentative="1">
      <w:start w:val="1"/>
      <w:numFmt w:val="bullet"/>
      <w:lvlText w:val=""/>
      <w:lvlJc w:val="left"/>
      <w:pPr>
        <w:ind w:left="4935" w:hanging="360"/>
      </w:pPr>
      <w:rPr>
        <w:rFonts w:ascii="Symbol" w:hAnsi="Symbol" w:hint="default"/>
      </w:rPr>
    </w:lvl>
    <w:lvl w:ilvl="7" w:tplc="08070003" w:tentative="1">
      <w:start w:val="1"/>
      <w:numFmt w:val="bullet"/>
      <w:lvlText w:val="o"/>
      <w:lvlJc w:val="left"/>
      <w:pPr>
        <w:ind w:left="5655" w:hanging="360"/>
      </w:pPr>
      <w:rPr>
        <w:rFonts w:ascii="Courier New" w:hAnsi="Courier New" w:cs="Courier New" w:hint="default"/>
      </w:rPr>
    </w:lvl>
    <w:lvl w:ilvl="8" w:tplc="08070005" w:tentative="1">
      <w:start w:val="1"/>
      <w:numFmt w:val="bullet"/>
      <w:lvlText w:val=""/>
      <w:lvlJc w:val="left"/>
      <w:pPr>
        <w:ind w:left="6375" w:hanging="360"/>
      </w:pPr>
      <w:rPr>
        <w:rFonts w:ascii="Wingdings" w:hAnsi="Wingdings" w:hint="default"/>
      </w:rPr>
    </w:lvl>
  </w:abstractNum>
  <w:abstractNum w:abstractNumId="6" w15:restartNumberingAfterBreak="0">
    <w:nsid w:val="63672662"/>
    <w:multiLevelType w:val="hybridMultilevel"/>
    <w:tmpl w:val="4E020D7C"/>
    <w:lvl w:ilvl="0" w:tplc="08070001">
      <w:start w:val="1"/>
      <w:numFmt w:val="bullet"/>
      <w:lvlText w:val=""/>
      <w:lvlJc w:val="left"/>
      <w:pPr>
        <w:ind w:left="644" w:hanging="360"/>
      </w:pPr>
      <w:rPr>
        <w:rFonts w:ascii="Symbol" w:hAnsi="Symbol" w:hint="default"/>
      </w:rPr>
    </w:lvl>
    <w:lvl w:ilvl="1" w:tplc="08070003" w:tentative="1">
      <w:start w:val="1"/>
      <w:numFmt w:val="bullet"/>
      <w:lvlText w:val="o"/>
      <w:lvlJc w:val="left"/>
      <w:pPr>
        <w:ind w:left="1364" w:hanging="360"/>
      </w:pPr>
      <w:rPr>
        <w:rFonts w:ascii="Courier New" w:hAnsi="Courier New" w:cs="Courier New" w:hint="default"/>
      </w:rPr>
    </w:lvl>
    <w:lvl w:ilvl="2" w:tplc="08070005" w:tentative="1">
      <w:start w:val="1"/>
      <w:numFmt w:val="bullet"/>
      <w:lvlText w:val=""/>
      <w:lvlJc w:val="left"/>
      <w:pPr>
        <w:ind w:left="2084" w:hanging="360"/>
      </w:pPr>
      <w:rPr>
        <w:rFonts w:ascii="Wingdings" w:hAnsi="Wingdings" w:hint="default"/>
      </w:rPr>
    </w:lvl>
    <w:lvl w:ilvl="3" w:tplc="08070001" w:tentative="1">
      <w:start w:val="1"/>
      <w:numFmt w:val="bullet"/>
      <w:lvlText w:val=""/>
      <w:lvlJc w:val="left"/>
      <w:pPr>
        <w:ind w:left="2804" w:hanging="360"/>
      </w:pPr>
      <w:rPr>
        <w:rFonts w:ascii="Symbol" w:hAnsi="Symbol" w:hint="default"/>
      </w:rPr>
    </w:lvl>
    <w:lvl w:ilvl="4" w:tplc="08070003" w:tentative="1">
      <w:start w:val="1"/>
      <w:numFmt w:val="bullet"/>
      <w:lvlText w:val="o"/>
      <w:lvlJc w:val="left"/>
      <w:pPr>
        <w:ind w:left="3524" w:hanging="360"/>
      </w:pPr>
      <w:rPr>
        <w:rFonts w:ascii="Courier New" w:hAnsi="Courier New" w:cs="Courier New" w:hint="default"/>
      </w:rPr>
    </w:lvl>
    <w:lvl w:ilvl="5" w:tplc="08070005" w:tentative="1">
      <w:start w:val="1"/>
      <w:numFmt w:val="bullet"/>
      <w:lvlText w:val=""/>
      <w:lvlJc w:val="left"/>
      <w:pPr>
        <w:ind w:left="4244" w:hanging="360"/>
      </w:pPr>
      <w:rPr>
        <w:rFonts w:ascii="Wingdings" w:hAnsi="Wingdings" w:hint="default"/>
      </w:rPr>
    </w:lvl>
    <w:lvl w:ilvl="6" w:tplc="08070001" w:tentative="1">
      <w:start w:val="1"/>
      <w:numFmt w:val="bullet"/>
      <w:lvlText w:val=""/>
      <w:lvlJc w:val="left"/>
      <w:pPr>
        <w:ind w:left="4964" w:hanging="360"/>
      </w:pPr>
      <w:rPr>
        <w:rFonts w:ascii="Symbol" w:hAnsi="Symbol" w:hint="default"/>
      </w:rPr>
    </w:lvl>
    <w:lvl w:ilvl="7" w:tplc="08070003" w:tentative="1">
      <w:start w:val="1"/>
      <w:numFmt w:val="bullet"/>
      <w:lvlText w:val="o"/>
      <w:lvlJc w:val="left"/>
      <w:pPr>
        <w:ind w:left="5684" w:hanging="360"/>
      </w:pPr>
      <w:rPr>
        <w:rFonts w:ascii="Courier New" w:hAnsi="Courier New" w:cs="Courier New" w:hint="default"/>
      </w:rPr>
    </w:lvl>
    <w:lvl w:ilvl="8" w:tplc="08070005" w:tentative="1">
      <w:start w:val="1"/>
      <w:numFmt w:val="bullet"/>
      <w:lvlText w:val=""/>
      <w:lvlJc w:val="left"/>
      <w:pPr>
        <w:ind w:left="6404" w:hanging="360"/>
      </w:pPr>
      <w:rPr>
        <w:rFonts w:ascii="Wingdings" w:hAnsi="Wingdings" w:hint="default"/>
      </w:rPr>
    </w:lvl>
  </w:abstractNum>
  <w:num w:numId="1" w16cid:durableId="1820417892">
    <w:abstractNumId w:val="4"/>
  </w:num>
  <w:num w:numId="2" w16cid:durableId="1675374677">
    <w:abstractNumId w:val="3"/>
  </w:num>
  <w:num w:numId="3" w16cid:durableId="2011717513">
    <w:abstractNumId w:val="2"/>
  </w:num>
  <w:num w:numId="4" w16cid:durableId="2022391006">
    <w:abstractNumId w:val="1"/>
  </w:num>
  <w:num w:numId="5" w16cid:durableId="2141341525">
    <w:abstractNumId w:val="0"/>
  </w:num>
  <w:num w:numId="6" w16cid:durableId="491796240">
    <w:abstractNumId w:val="5"/>
  </w:num>
  <w:num w:numId="7" w16cid:durableId="16232646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56"/>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F02"/>
    <w:rsid w:val="0001656D"/>
    <w:rsid w:val="0002340F"/>
    <w:rsid w:val="00025C14"/>
    <w:rsid w:val="00040CB3"/>
    <w:rsid w:val="00052166"/>
    <w:rsid w:val="00052667"/>
    <w:rsid w:val="00057E0D"/>
    <w:rsid w:val="00063F7B"/>
    <w:rsid w:val="00073C0E"/>
    <w:rsid w:val="00075E9C"/>
    <w:rsid w:val="00090A5D"/>
    <w:rsid w:val="000A33C9"/>
    <w:rsid w:val="000A52DC"/>
    <w:rsid w:val="000C3A18"/>
    <w:rsid w:val="000C59A4"/>
    <w:rsid w:val="000D05AF"/>
    <w:rsid w:val="000D1E1A"/>
    <w:rsid w:val="000D2082"/>
    <w:rsid w:val="000D53B7"/>
    <w:rsid w:val="000D63CF"/>
    <w:rsid w:val="000D6D3D"/>
    <w:rsid w:val="000D7A6D"/>
    <w:rsid w:val="000E7B00"/>
    <w:rsid w:val="00107195"/>
    <w:rsid w:val="00121E99"/>
    <w:rsid w:val="00124057"/>
    <w:rsid w:val="00126176"/>
    <w:rsid w:val="0013451B"/>
    <w:rsid w:val="001518DF"/>
    <w:rsid w:val="0015194A"/>
    <w:rsid w:val="001613BE"/>
    <w:rsid w:val="00186C2E"/>
    <w:rsid w:val="001873C3"/>
    <w:rsid w:val="001877AE"/>
    <w:rsid w:val="00192A62"/>
    <w:rsid w:val="00197F0C"/>
    <w:rsid w:val="001B3614"/>
    <w:rsid w:val="001B600E"/>
    <w:rsid w:val="001C19D1"/>
    <w:rsid w:val="001C45B4"/>
    <w:rsid w:val="001D501A"/>
    <w:rsid w:val="00217EA4"/>
    <w:rsid w:val="00224644"/>
    <w:rsid w:val="00227F02"/>
    <w:rsid w:val="002360D4"/>
    <w:rsid w:val="00241ED9"/>
    <w:rsid w:val="00256D0B"/>
    <w:rsid w:val="00256E05"/>
    <w:rsid w:val="002609C7"/>
    <w:rsid w:val="00262EEF"/>
    <w:rsid w:val="002713BA"/>
    <w:rsid w:val="00273E49"/>
    <w:rsid w:val="00275983"/>
    <w:rsid w:val="00276417"/>
    <w:rsid w:val="0028076B"/>
    <w:rsid w:val="002954BA"/>
    <w:rsid w:val="002B1449"/>
    <w:rsid w:val="002C3496"/>
    <w:rsid w:val="002C3D08"/>
    <w:rsid w:val="002E751E"/>
    <w:rsid w:val="002F0468"/>
    <w:rsid w:val="003067FF"/>
    <w:rsid w:val="00314EAD"/>
    <w:rsid w:val="00320343"/>
    <w:rsid w:val="00321C4E"/>
    <w:rsid w:val="003300EB"/>
    <w:rsid w:val="0036196D"/>
    <w:rsid w:val="003623A9"/>
    <w:rsid w:val="00367A23"/>
    <w:rsid w:val="00370680"/>
    <w:rsid w:val="003749A2"/>
    <w:rsid w:val="0038115E"/>
    <w:rsid w:val="00383BC9"/>
    <w:rsid w:val="00387FE5"/>
    <w:rsid w:val="00396E52"/>
    <w:rsid w:val="003A54D8"/>
    <w:rsid w:val="003A56EF"/>
    <w:rsid w:val="003B48C0"/>
    <w:rsid w:val="003C09E1"/>
    <w:rsid w:val="003C6A71"/>
    <w:rsid w:val="003E5A5A"/>
    <w:rsid w:val="003E6BCA"/>
    <w:rsid w:val="003E6FFE"/>
    <w:rsid w:val="003E77CB"/>
    <w:rsid w:val="003F2034"/>
    <w:rsid w:val="003F6B97"/>
    <w:rsid w:val="004003E1"/>
    <w:rsid w:val="0041222D"/>
    <w:rsid w:val="00416BC1"/>
    <w:rsid w:val="00422305"/>
    <w:rsid w:val="00424B20"/>
    <w:rsid w:val="00430DF5"/>
    <w:rsid w:val="004331C4"/>
    <w:rsid w:val="00446E7B"/>
    <w:rsid w:val="00452C2E"/>
    <w:rsid w:val="00456866"/>
    <w:rsid w:val="00477E1F"/>
    <w:rsid w:val="00495EA2"/>
    <w:rsid w:val="004B15D3"/>
    <w:rsid w:val="004B2C97"/>
    <w:rsid w:val="004B7173"/>
    <w:rsid w:val="004C1E0D"/>
    <w:rsid w:val="004D3F70"/>
    <w:rsid w:val="004E301A"/>
    <w:rsid w:val="004F05CC"/>
    <w:rsid w:val="004F3441"/>
    <w:rsid w:val="004F55AD"/>
    <w:rsid w:val="004F6ED0"/>
    <w:rsid w:val="0050504D"/>
    <w:rsid w:val="00506E6C"/>
    <w:rsid w:val="00510A02"/>
    <w:rsid w:val="00510FEC"/>
    <w:rsid w:val="00522A46"/>
    <w:rsid w:val="0052649A"/>
    <w:rsid w:val="00526988"/>
    <w:rsid w:val="005274CE"/>
    <w:rsid w:val="00527D2D"/>
    <w:rsid w:val="00534AE5"/>
    <w:rsid w:val="00540269"/>
    <w:rsid w:val="005450EA"/>
    <w:rsid w:val="00546764"/>
    <w:rsid w:val="00552E5F"/>
    <w:rsid w:val="00553907"/>
    <w:rsid w:val="00573323"/>
    <w:rsid w:val="005828C2"/>
    <w:rsid w:val="005864A0"/>
    <w:rsid w:val="005944A1"/>
    <w:rsid w:val="00594C6B"/>
    <w:rsid w:val="00595256"/>
    <w:rsid w:val="005973D1"/>
    <w:rsid w:val="005C0044"/>
    <w:rsid w:val="005C1825"/>
    <w:rsid w:val="005C38D6"/>
    <w:rsid w:val="005C3DBE"/>
    <w:rsid w:val="005D6620"/>
    <w:rsid w:val="005E2A56"/>
    <w:rsid w:val="005E49AB"/>
    <w:rsid w:val="005E584A"/>
    <w:rsid w:val="00600B0C"/>
    <w:rsid w:val="006058AB"/>
    <w:rsid w:val="006118F5"/>
    <w:rsid w:val="00611F0E"/>
    <w:rsid w:val="00631B61"/>
    <w:rsid w:val="00631DC2"/>
    <w:rsid w:val="00641F77"/>
    <w:rsid w:val="006436FB"/>
    <w:rsid w:val="006569CD"/>
    <w:rsid w:val="00663057"/>
    <w:rsid w:val="006634A1"/>
    <w:rsid w:val="006672F2"/>
    <w:rsid w:val="00673C40"/>
    <w:rsid w:val="0067489B"/>
    <w:rsid w:val="0067639B"/>
    <w:rsid w:val="006973E5"/>
    <w:rsid w:val="006B48F8"/>
    <w:rsid w:val="006B566F"/>
    <w:rsid w:val="006B7A40"/>
    <w:rsid w:val="006C4A39"/>
    <w:rsid w:val="006D0165"/>
    <w:rsid w:val="006F04E8"/>
    <w:rsid w:val="006F5C8D"/>
    <w:rsid w:val="0070253A"/>
    <w:rsid w:val="00720F40"/>
    <w:rsid w:val="007210EC"/>
    <w:rsid w:val="00723B23"/>
    <w:rsid w:val="007247B5"/>
    <w:rsid w:val="00725314"/>
    <w:rsid w:val="00725708"/>
    <w:rsid w:val="00735E44"/>
    <w:rsid w:val="007428A3"/>
    <w:rsid w:val="00744757"/>
    <w:rsid w:val="00745E1D"/>
    <w:rsid w:val="0076311A"/>
    <w:rsid w:val="00771673"/>
    <w:rsid w:val="00774FE7"/>
    <w:rsid w:val="00776437"/>
    <w:rsid w:val="00781539"/>
    <w:rsid w:val="00791E4A"/>
    <w:rsid w:val="007A3A48"/>
    <w:rsid w:val="007A6568"/>
    <w:rsid w:val="007B16EB"/>
    <w:rsid w:val="007B481D"/>
    <w:rsid w:val="007C0588"/>
    <w:rsid w:val="007C7DA1"/>
    <w:rsid w:val="007E6F4F"/>
    <w:rsid w:val="007F53E4"/>
    <w:rsid w:val="007F6375"/>
    <w:rsid w:val="00802998"/>
    <w:rsid w:val="00803562"/>
    <w:rsid w:val="00815711"/>
    <w:rsid w:val="00816B7C"/>
    <w:rsid w:val="00817939"/>
    <w:rsid w:val="008223EA"/>
    <w:rsid w:val="00830B38"/>
    <w:rsid w:val="00834BC2"/>
    <w:rsid w:val="00842D49"/>
    <w:rsid w:val="00843313"/>
    <w:rsid w:val="0084680F"/>
    <w:rsid w:val="008508AA"/>
    <w:rsid w:val="00854C89"/>
    <w:rsid w:val="00860EAD"/>
    <w:rsid w:val="00864C07"/>
    <w:rsid w:val="008702FA"/>
    <w:rsid w:val="00894BFA"/>
    <w:rsid w:val="008A4D9D"/>
    <w:rsid w:val="008B2FC9"/>
    <w:rsid w:val="008B3786"/>
    <w:rsid w:val="008C3926"/>
    <w:rsid w:val="008C6903"/>
    <w:rsid w:val="008D1C31"/>
    <w:rsid w:val="008D58A1"/>
    <w:rsid w:val="008D67A4"/>
    <w:rsid w:val="008E6C86"/>
    <w:rsid w:val="009178F0"/>
    <w:rsid w:val="0092363B"/>
    <w:rsid w:val="00927CA1"/>
    <w:rsid w:val="00935696"/>
    <w:rsid w:val="00936020"/>
    <w:rsid w:val="00940099"/>
    <w:rsid w:val="009421DF"/>
    <w:rsid w:val="00943146"/>
    <w:rsid w:val="009451D5"/>
    <w:rsid w:val="00947320"/>
    <w:rsid w:val="00953FA4"/>
    <w:rsid w:val="009542D7"/>
    <w:rsid w:val="00960361"/>
    <w:rsid w:val="00961DE3"/>
    <w:rsid w:val="00975687"/>
    <w:rsid w:val="00976CEE"/>
    <w:rsid w:val="0098582C"/>
    <w:rsid w:val="00991877"/>
    <w:rsid w:val="0099311C"/>
    <w:rsid w:val="0099567A"/>
    <w:rsid w:val="009A20A2"/>
    <w:rsid w:val="009B27B5"/>
    <w:rsid w:val="009B6BDE"/>
    <w:rsid w:val="009E31BA"/>
    <w:rsid w:val="009E4148"/>
    <w:rsid w:val="009E43B3"/>
    <w:rsid w:val="009F3A50"/>
    <w:rsid w:val="009F71F4"/>
    <w:rsid w:val="00A1547F"/>
    <w:rsid w:val="00A2298E"/>
    <w:rsid w:val="00A30605"/>
    <w:rsid w:val="00A3454C"/>
    <w:rsid w:val="00A403DD"/>
    <w:rsid w:val="00A417C8"/>
    <w:rsid w:val="00A466D4"/>
    <w:rsid w:val="00A473A9"/>
    <w:rsid w:val="00A73236"/>
    <w:rsid w:val="00A76BB4"/>
    <w:rsid w:val="00A84C25"/>
    <w:rsid w:val="00AB6A2B"/>
    <w:rsid w:val="00AC6D60"/>
    <w:rsid w:val="00AD2920"/>
    <w:rsid w:val="00AD78E5"/>
    <w:rsid w:val="00AE0397"/>
    <w:rsid w:val="00AE2629"/>
    <w:rsid w:val="00AE7279"/>
    <w:rsid w:val="00B01A70"/>
    <w:rsid w:val="00B044C4"/>
    <w:rsid w:val="00B07E14"/>
    <w:rsid w:val="00B1349E"/>
    <w:rsid w:val="00B2036D"/>
    <w:rsid w:val="00B240C6"/>
    <w:rsid w:val="00B2506E"/>
    <w:rsid w:val="00B27C5A"/>
    <w:rsid w:val="00B27E64"/>
    <w:rsid w:val="00B513D7"/>
    <w:rsid w:val="00B55F5A"/>
    <w:rsid w:val="00B65B99"/>
    <w:rsid w:val="00B6623D"/>
    <w:rsid w:val="00B711F1"/>
    <w:rsid w:val="00B71CB1"/>
    <w:rsid w:val="00B73E40"/>
    <w:rsid w:val="00B745DF"/>
    <w:rsid w:val="00B81247"/>
    <w:rsid w:val="00B813D5"/>
    <w:rsid w:val="00B829D2"/>
    <w:rsid w:val="00B842F2"/>
    <w:rsid w:val="00B91FED"/>
    <w:rsid w:val="00B963A5"/>
    <w:rsid w:val="00B96C57"/>
    <w:rsid w:val="00BA18F2"/>
    <w:rsid w:val="00BA3141"/>
    <w:rsid w:val="00BA3377"/>
    <w:rsid w:val="00BA6D02"/>
    <w:rsid w:val="00BB1671"/>
    <w:rsid w:val="00BB71E3"/>
    <w:rsid w:val="00BB7F1D"/>
    <w:rsid w:val="00BE012A"/>
    <w:rsid w:val="00BE3223"/>
    <w:rsid w:val="00BE5032"/>
    <w:rsid w:val="00BF1A9B"/>
    <w:rsid w:val="00C03BB2"/>
    <w:rsid w:val="00C05C2A"/>
    <w:rsid w:val="00C05F1D"/>
    <w:rsid w:val="00C15293"/>
    <w:rsid w:val="00C16265"/>
    <w:rsid w:val="00C175F2"/>
    <w:rsid w:val="00C20F20"/>
    <w:rsid w:val="00C231DC"/>
    <w:rsid w:val="00C25283"/>
    <w:rsid w:val="00C2774F"/>
    <w:rsid w:val="00C333F9"/>
    <w:rsid w:val="00C41534"/>
    <w:rsid w:val="00C46CA4"/>
    <w:rsid w:val="00C52895"/>
    <w:rsid w:val="00C5556A"/>
    <w:rsid w:val="00C562D4"/>
    <w:rsid w:val="00C71FD1"/>
    <w:rsid w:val="00C91ED6"/>
    <w:rsid w:val="00CA05F1"/>
    <w:rsid w:val="00CA2B0D"/>
    <w:rsid w:val="00CA7349"/>
    <w:rsid w:val="00CB13D8"/>
    <w:rsid w:val="00CC1EF1"/>
    <w:rsid w:val="00CC49E1"/>
    <w:rsid w:val="00CC6921"/>
    <w:rsid w:val="00CD21CF"/>
    <w:rsid w:val="00CE0936"/>
    <w:rsid w:val="00CE4855"/>
    <w:rsid w:val="00CE674A"/>
    <w:rsid w:val="00CF102A"/>
    <w:rsid w:val="00CF5765"/>
    <w:rsid w:val="00CF7638"/>
    <w:rsid w:val="00D045EB"/>
    <w:rsid w:val="00D1445A"/>
    <w:rsid w:val="00D16E83"/>
    <w:rsid w:val="00D2055E"/>
    <w:rsid w:val="00D26ECA"/>
    <w:rsid w:val="00D37A73"/>
    <w:rsid w:val="00D44BDF"/>
    <w:rsid w:val="00D51088"/>
    <w:rsid w:val="00D632AA"/>
    <w:rsid w:val="00D655CE"/>
    <w:rsid w:val="00D670DD"/>
    <w:rsid w:val="00D72DA4"/>
    <w:rsid w:val="00D84B94"/>
    <w:rsid w:val="00DA40D0"/>
    <w:rsid w:val="00DA758D"/>
    <w:rsid w:val="00DD21D2"/>
    <w:rsid w:val="00DD2C87"/>
    <w:rsid w:val="00DF5E3F"/>
    <w:rsid w:val="00DF632B"/>
    <w:rsid w:val="00E05602"/>
    <w:rsid w:val="00E06267"/>
    <w:rsid w:val="00E210BF"/>
    <w:rsid w:val="00E32ED8"/>
    <w:rsid w:val="00E412DD"/>
    <w:rsid w:val="00E51B41"/>
    <w:rsid w:val="00E55042"/>
    <w:rsid w:val="00E5703F"/>
    <w:rsid w:val="00E61FCC"/>
    <w:rsid w:val="00E66C2C"/>
    <w:rsid w:val="00E71267"/>
    <w:rsid w:val="00E85EF1"/>
    <w:rsid w:val="00E90310"/>
    <w:rsid w:val="00E93105"/>
    <w:rsid w:val="00E94E47"/>
    <w:rsid w:val="00E9716E"/>
    <w:rsid w:val="00EA0B8B"/>
    <w:rsid w:val="00EA59DB"/>
    <w:rsid w:val="00EA5AF0"/>
    <w:rsid w:val="00EB0746"/>
    <w:rsid w:val="00EB1CE1"/>
    <w:rsid w:val="00EB23F6"/>
    <w:rsid w:val="00EB3B4B"/>
    <w:rsid w:val="00EE1DA6"/>
    <w:rsid w:val="00EE3746"/>
    <w:rsid w:val="00EE7BBB"/>
    <w:rsid w:val="00EF0BFE"/>
    <w:rsid w:val="00EF4B31"/>
    <w:rsid w:val="00F03744"/>
    <w:rsid w:val="00F16715"/>
    <w:rsid w:val="00F357B1"/>
    <w:rsid w:val="00F40CF0"/>
    <w:rsid w:val="00F46009"/>
    <w:rsid w:val="00F50585"/>
    <w:rsid w:val="00F53CBA"/>
    <w:rsid w:val="00F808C9"/>
    <w:rsid w:val="00F87DDB"/>
    <w:rsid w:val="00F9051E"/>
    <w:rsid w:val="00F93989"/>
    <w:rsid w:val="00FA3D2D"/>
    <w:rsid w:val="00FA57FD"/>
    <w:rsid w:val="00FB0EE9"/>
    <w:rsid w:val="00FB1255"/>
    <w:rsid w:val="00FC0DE3"/>
    <w:rsid w:val="00FC6B8A"/>
    <w:rsid w:val="00FD430C"/>
    <w:rsid w:val="00FE02E7"/>
    <w:rsid w:val="00FE36B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F5D6A0"/>
  <w15:docId w15:val="{CFF7B291-65E8-4648-BBC4-AE2F98D49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43313"/>
    <w:rPr>
      <w:rFonts w:ascii="Arial" w:hAnsi="Arial" w:cs="Arial"/>
      <w:sz w:val="18"/>
      <w:szCs w:val="18"/>
      <w:lang w:val="fr-CH" w:eastAsia="de-DE"/>
    </w:rPr>
  </w:style>
  <w:style w:type="paragraph" w:styleId="berschrift1">
    <w:name w:val="heading 1"/>
    <w:basedOn w:val="Standard"/>
    <w:next w:val="Standard"/>
    <w:qFormat/>
    <w:rsid w:val="00EE7BBB"/>
    <w:pPr>
      <w:keepNext/>
      <w:suppressAutoHyphens/>
      <w:outlineLvl w:val="0"/>
    </w:pPr>
    <w:rPr>
      <w:rFonts w:ascii="Rage Italic" w:hAnsi="Rage Italic"/>
      <w:sz w:val="16"/>
    </w:rPr>
  </w:style>
  <w:style w:type="paragraph" w:styleId="berschrift2">
    <w:name w:val="heading 2"/>
    <w:basedOn w:val="Standard"/>
    <w:next w:val="Standard"/>
    <w:qFormat/>
    <w:rsid w:val="00EE7BBB"/>
    <w:pPr>
      <w:keepNext/>
      <w:spacing w:before="240" w:after="60"/>
      <w:outlineLvl w:val="1"/>
    </w:pPr>
    <w:rPr>
      <w:rFonts w:ascii="Rage Italic" w:hAnsi="Rage Italic"/>
      <w:bCs/>
      <w:iCs/>
      <w:sz w:val="16"/>
      <w:szCs w:val="28"/>
    </w:rPr>
  </w:style>
  <w:style w:type="paragraph" w:styleId="berschrift3">
    <w:name w:val="heading 3"/>
    <w:basedOn w:val="Standard"/>
    <w:next w:val="Standard"/>
    <w:qFormat/>
    <w:rsid w:val="00EE7BBB"/>
    <w:pPr>
      <w:keepNext/>
      <w:spacing w:before="240" w:after="60"/>
      <w:outlineLvl w:val="2"/>
    </w:pPr>
    <w:rPr>
      <w:rFonts w:ascii="Rage Italic" w:hAnsi="Rage Italic"/>
      <w:bCs/>
      <w:sz w:val="1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rsid w:val="00BA3141"/>
    <w:pPr>
      <w:tabs>
        <w:tab w:val="center" w:pos="4536"/>
        <w:tab w:val="right" w:pos="9072"/>
      </w:tabs>
      <w:jc w:val="both"/>
    </w:pPr>
    <w:rPr>
      <w:rFonts w:ascii="Arial Narrow" w:hAnsi="Arial Narrow"/>
      <w:sz w:val="16"/>
    </w:rPr>
  </w:style>
  <w:style w:type="paragraph" w:customStyle="1" w:styleId="BriefvorschlagundForderungen">
    <w:name w:val="Briefvorschlag und Forderungen"/>
    <w:basedOn w:val="Standard"/>
    <w:rsid w:val="004B15D3"/>
    <w:pPr>
      <w:tabs>
        <w:tab w:val="left" w:pos="6085"/>
      </w:tabs>
    </w:pPr>
    <w:rPr>
      <w:b/>
      <w:caps/>
    </w:rPr>
  </w:style>
  <w:style w:type="paragraph" w:customStyle="1" w:styleId="BgdV12P">
    <w:name w:val="BgdV (12P)"/>
    <w:basedOn w:val="Standard"/>
    <w:autoRedefine/>
    <w:rsid w:val="0001656D"/>
    <w:pPr>
      <w:keepLines/>
    </w:pPr>
    <w:rPr>
      <w:rFonts w:ascii="Arial Narrow" w:hAnsi="Arial Narrow"/>
      <w:b/>
      <w:caps/>
      <w:sz w:val="28"/>
      <w:szCs w:val="20"/>
      <w:lang w:val="de-CH"/>
    </w:rPr>
  </w:style>
  <w:style w:type="paragraph" w:customStyle="1" w:styleId="TITELTHEMEN24P">
    <w:name w:val="TITEL/THEMEN (24P)"/>
    <w:basedOn w:val="Standard"/>
    <w:rsid w:val="00E71267"/>
    <w:pPr>
      <w:spacing w:after="120"/>
    </w:pPr>
    <w:rPr>
      <w:rFonts w:ascii="Arial Narrow" w:hAnsi="Arial Narrow"/>
      <w:b/>
      <w:caps/>
      <w:w w:val="99"/>
      <w:sz w:val="48"/>
      <w:szCs w:val="48"/>
    </w:rPr>
  </w:style>
  <w:style w:type="paragraph" w:customStyle="1" w:styleId="LAND14P">
    <w:name w:val="LAND (14P)"/>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Standard"/>
    <w:rsid w:val="008A4D9D"/>
    <w:rPr>
      <w:b/>
    </w:rPr>
  </w:style>
  <w:style w:type="character" w:styleId="Kommentarzeichen">
    <w:name w:val="annotation reference"/>
    <w:semiHidden/>
    <w:rsid w:val="00276417"/>
    <w:rPr>
      <w:sz w:val="16"/>
      <w:szCs w:val="16"/>
    </w:rPr>
  </w:style>
  <w:style w:type="paragraph" w:styleId="Kommentartext">
    <w:name w:val="annotation text"/>
    <w:basedOn w:val="Standard"/>
    <w:semiHidden/>
    <w:rsid w:val="00276417"/>
    <w:rPr>
      <w:sz w:val="20"/>
      <w:szCs w:val="20"/>
    </w:rPr>
  </w:style>
  <w:style w:type="paragraph" w:styleId="Kommentarthema">
    <w:name w:val="annotation subject"/>
    <w:basedOn w:val="Kommentartext"/>
    <w:next w:val="Kommentartext"/>
    <w:semiHidden/>
    <w:rsid w:val="00276417"/>
    <w:rPr>
      <w:b/>
      <w:bCs/>
    </w:rPr>
  </w:style>
  <w:style w:type="paragraph" w:styleId="Sprechblasentext">
    <w:name w:val="Balloon Text"/>
    <w:basedOn w:val="Standard"/>
    <w:semiHidden/>
    <w:rsid w:val="00276417"/>
    <w:rPr>
      <w:rFonts w:ascii="Tahoma" w:hAnsi="Tahoma" w:cs="Tahoma"/>
      <w:sz w:val="16"/>
      <w:szCs w:val="16"/>
    </w:rPr>
  </w:style>
  <w:style w:type="paragraph" w:customStyle="1" w:styleId="Seitenwechsel">
    <w:name w:val="Seitenwechsel"/>
    <w:basedOn w:val="Standard"/>
    <w:next w:val="Dokumentstruktur"/>
    <w:rsid w:val="00276417"/>
    <w:pPr>
      <w:spacing w:after="140" w:line="280" w:lineRule="exact"/>
      <w:jc w:val="both"/>
    </w:pPr>
    <w:rPr>
      <w:color w:val="000000"/>
      <w:szCs w:val="24"/>
      <w:lang w:val="fr-FR" w:eastAsia="fr-FR"/>
    </w:rPr>
  </w:style>
  <w:style w:type="character" w:styleId="Seitenzahl">
    <w:name w:val="page number"/>
    <w:basedOn w:val="Absatz-Standardschriftart"/>
    <w:rsid w:val="00241ED9"/>
  </w:style>
  <w:style w:type="paragraph" w:styleId="Dokumentstruktur">
    <w:name w:val="Document Map"/>
    <w:basedOn w:val="Standard"/>
    <w:semiHidden/>
    <w:rsid w:val="00276417"/>
    <w:pPr>
      <w:shd w:val="clear" w:color="auto" w:fill="000080"/>
    </w:pPr>
    <w:rPr>
      <w:rFonts w:ascii="Tahoma" w:hAnsi="Tahoma" w:cs="Tahoma"/>
      <w:sz w:val="20"/>
      <w:szCs w:val="20"/>
    </w:rPr>
  </w:style>
  <w:style w:type="paragraph" w:customStyle="1" w:styleId="Fallbeschrieb">
    <w:name w:val="Fallbeschrieb ..."/>
    <w:basedOn w:val="Standard"/>
    <w:rsid w:val="004B15D3"/>
  </w:style>
  <w:style w:type="paragraph" w:customStyle="1" w:styleId="BitteschreibenSie">
    <w:name w:val="Bitte schreiben Sie ..."/>
    <w:basedOn w:val="Standard"/>
    <w:rsid w:val="004B15D3"/>
  </w:style>
  <w:style w:type="paragraph" w:customStyle="1" w:styleId="AmnestyAdressblock">
    <w:name w:val="Amnesty Adressblock"/>
    <w:basedOn w:val="Standard"/>
    <w:autoRedefine/>
    <w:rsid w:val="004F05CC"/>
    <w:pPr>
      <w:tabs>
        <w:tab w:val="left" w:pos="6085"/>
      </w:tabs>
    </w:pPr>
    <w:rPr>
      <w:rFonts w:ascii="Arial Narrow" w:hAnsi="Arial Narrow"/>
      <w:sz w:val="16"/>
      <w:szCs w:val="16"/>
    </w:rPr>
  </w:style>
  <w:style w:type="paragraph" w:customStyle="1" w:styleId="Adressen1-3">
    <w:name w:val="Adressen 1-3"/>
    <w:basedOn w:val="AmnestyAdressblock"/>
    <w:rsid w:val="00E90310"/>
    <w:rPr>
      <w:rFonts w:ascii="Arial" w:hAnsi="Arial"/>
      <w:sz w:val="18"/>
    </w:rPr>
  </w:style>
  <w:style w:type="table" w:styleId="Tabellenraster">
    <w:name w:val="Table Grid"/>
    <w:basedOn w:val="NormaleTabelle"/>
    <w:rsid w:val="002F0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Standard"/>
    <w:rsid w:val="00594C6B"/>
    <w:pPr>
      <w:tabs>
        <w:tab w:val="right" w:pos="7088"/>
      </w:tabs>
    </w:pPr>
    <w:rPr>
      <w:sz w:val="21"/>
      <w:lang w:val="fr-FR"/>
    </w:rPr>
  </w:style>
  <w:style w:type="paragraph" w:customStyle="1" w:styleId="UEBERSCHRIFTIMBRIEF">
    <w:name w:val="UEBERSCHRIFT IM BRIEF"/>
    <w:basedOn w:val="AbschnittBriefe"/>
    <w:autoRedefine/>
    <w:rsid w:val="006118F5"/>
    <w:pPr>
      <w:spacing w:after="440"/>
    </w:pPr>
    <w:rPr>
      <w:rFonts w:ascii="Arial Narrow" w:hAnsi="Arial Narrow"/>
      <w:b/>
      <w:sz w:val="24"/>
      <w:szCs w:val="24"/>
      <w:lang w:val="de-CH"/>
    </w:rPr>
  </w:style>
  <w:style w:type="character" w:styleId="Hyperlink">
    <w:name w:val="Hyperlink"/>
    <w:basedOn w:val="Absatz-Standardschriftart"/>
    <w:rsid w:val="004D3F70"/>
    <w:rPr>
      <w:color w:val="0000FF" w:themeColor="hyperlink"/>
      <w:u w:val="single"/>
    </w:rPr>
  </w:style>
  <w:style w:type="character" w:styleId="NichtaufgelsteErwhnung">
    <w:name w:val="Unresolved Mention"/>
    <w:basedOn w:val="Absatz-Standardschriftart"/>
    <w:uiPriority w:val="99"/>
    <w:semiHidden/>
    <w:unhideWhenUsed/>
    <w:rsid w:val="000C59A4"/>
    <w:rPr>
      <w:color w:val="605E5C"/>
      <w:shd w:val="clear" w:color="auto" w:fill="E1DFDD"/>
    </w:rPr>
  </w:style>
  <w:style w:type="paragraph" w:styleId="Listenabsatz">
    <w:name w:val="List Paragraph"/>
    <w:basedOn w:val="Standard"/>
    <w:uiPriority w:val="34"/>
    <w:qFormat/>
    <w:rsid w:val="00663057"/>
    <w:pPr>
      <w:ind w:left="720"/>
      <w:contextualSpacing/>
    </w:pPr>
  </w:style>
  <w:style w:type="paragraph" w:customStyle="1" w:styleId="AbschnittAbstandimText">
    <w:name w:val="&gt; Abschnitt/Abstand im Text"/>
    <w:basedOn w:val="Standard"/>
    <w:link w:val="AbschnittAbstandimTextCar"/>
    <w:qFormat/>
    <w:rsid w:val="006569CD"/>
    <w:pPr>
      <w:tabs>
        <w:tab w:val="left" w:pos="6085"/>
      </w:tabs>
      <w:spacing w:after="80"/>
    </w:pPr>
    <w:rPr>
      <w:rFonts w:cs="Times New Roman"/>
      <w:lang w:val="de-CH"/>
    </w:rPr>
  </w:style>
  <w:style w:type="character" w:customStyle="1" w:styleId="AbschnittAbstandimTextCar">
    <w:name w:val="&gt; Abschnitt/Abstand im Text Car"/>
    <w:link w:val="AbschnittAbstandimText"/>
    <w:rsid w:val="006569CD"/>
    <w:rPr>
      <w:rFonts w:ascii="Arial" w:hAnsi="Arial"/>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1364190">
      <w:bodyDiv w:val="1"/>
      <w:marLeft w:val="0"/>
      <w:marRight w:val="0"/>
      <w:marTop w:val="0"/>
      <w:marBottom w:val="0"/>
      <w:divBdr>
        <w:top w:val="none" w:sz="0" w:space="0" w:color="auto"/>
        <w:left w:val="none" w:sz="0" w:space="0" w:color="auto"/>
        <w:bottom w:val="none" w:sz="0" w:space="0" w:color="auto"/>
        <w:right w:val="none" w:sz="0" w:space="0" w:color="auto"/>
      </w:divBdr>
    </w:div>
    <w:div w:id="627316750">
      <w:bodyDiv w:val="1"/>
      <w:marLeft w:val="0"/>
      <w:marRight w:val="0"/>
      <w:marTop w:val="0"/>
      <w:marBottom w:val="0"/>
      <w:divBdr>
        <w:top w:val="none" w:sz="0" w:space="0" w:color="auto"/>
        <w:left w:val="none" w:sz="0" w:space="0" w:color="auto"/>
        <w:bottom w:val="none" w:sz="0" w:space="0" w:color="auto"/>
        <w:right w:val="none" w:sz="0" w:space="0" w:color="auto"/>
      </w:divBdr>
    </w:div>
    <w:div w:id="921913777">
      <w:bodyDiv w:val="1"/>
      <w:marLeft w:val="0"/>
      <w:marRight w:val="0"/>
      <w:marTop w:val="0"/>
      <w:marBottom w:val="0"/>
      <w:divBdr>
        <w:top w:val="none" w:sz="0" w:space="0" w:color="auto"/>
        <w:left w:val="none" w:sz="0" w:space="0" w:color="auto"/>
        <w:bottom w:val="none" w:sz="0" w:space="0" w:color="auto"/>
        <w:right w:val="none" w:sz="0" w:space="0" w:color="auto"/>
      </w:divBdr>
    </w:div>
    <w:div w:id="948390622">
      <w:bodyDiv w:val="1"/>
      <w:marLeft w:val="0"/>
      <w:marRight w:val="0"/>
      <w:marTop w:val="0"/>
      <w:marBottom w:val="0"/>
      <w:divBdr>
        <w:top w:val="none" w:sz="0" w:space="0" w:color="auto"/>
        <w:left w:val="none" w:sz="0" w:space="0" w:color="auto"/>
        <w:bottom w:val="none" w:sz="0" w:space="0" w:color="auto"/>
        <w:right w:val="none" w:sz="0" w:space="0" w:color="auto"/>
      </w:divBdr>
    </w:div>
    <w:div w:id="1206986008">
      <w:bodyDiv w:val="1"/>
      <w:marLeft w:val="0"/>
      <w:marRight w:val="0"/>
      <w:marTop w:val="0"/>
      <w:marBottom w:val="0"/>
      <w:divBdr>
        <w:top w:val="none" w:sz="0" w:space="0" w:color="auto"/>
        <w:left w:val="none" w:sz="0" w:space="0" w:color="auto"/>
        <w:bottom w:val="none" w:sz="0" w:space="0" w:color="auto"/>
        <w:right w:val="none" w:sz="0" w:space="0" w:color="auto"/>
      </w:divBdr>
    </w:div>
    <w:div w:id="1681396999">
      <w:bodyDiv w:val="1"/>
      <w:marLeft w:val="0"/>
      <w:marRight w:val="0"/>
      <w:marTop w:val="0"/>
      <w:marBottom w:val="0"/>
      <w:divBdr>
        <w:top w:val="none" w:sz="0" w:space="0" w:color="auto"/>
        <w:left w:val="none" w:sz="0" w:space="0" w:color="auto"/>
        <w:bottom w:val="none" w:sz="0" w:space="0" w:color="auto"/>
        <w:right w:val="none" w:sz="0" w:space="0" w:color="auto"/>
      </w:divBdr>
    </w:div>
    <w:div w:id="1710110154">
      <w:bodyDiv w:val="1"/>
      <w:marLeft w:val="0"/>
      <w:marRight w:val="0"/>
      <w:marTop w:val="0"/>
      <w:marBottom w:val="0"/>
      <w:divBdr>
        <w:top w:val="none" w:sz="0" w:space="0" w:color="auto"/>
        <w:left w:val="none" w:sz="0" w:space="0" w:color="auto"/>
        <w:bottom w:val="none" w:sz="0" w:space="0" w:color="auto"/>
        <w:right w:val="none" w:sz="0" w:space="0" w:color="auto"/>
      </w:divBdr>
    </w:div>
    <w:div w:id="2057243615">
      <w:bodyDiv w:val="1"/>
      <w:marLeft w:val="0"/>
      <w:marRight w:val="0"/>
      <w:marTop w:val="0"/>
      <w:marBottom w:val="0"/>
      <w:divBdr>
        <w:top w:val="none" w:sz="0" w:space="0" w:color="auto"/>
        <w:left w:val="none" w:sz="0" w:space="0" w:color="auto"/>
        <w:bottom w:val="none" w:sz="0" w:space="0" w:color="auto"/>
        <w:right w:val="none" w:sz="0" w:space="0" w:color="auto"/>
      </w:divBdr>
    </w:div>
    <w:div w:id="211917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tion.amnesty.ch/de/amnesty-international-briefmarathon-2024-joel-paredes/"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esuiz@mrecic.gov.a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amnesty.ch/de/mitmachen/briefe-schreiben/briefmarathon/jahre/2024/briefmarathon-2024" TargetMode="Externa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BgdV\BgdV_TEMPLATE_DE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BgdV_TEMPLATE_DE_NEU</Template>
  <TotalTime>0</TotalTime>
  <Pages>2</Pages>
  <Words>589</Words>
  <Characters>4120</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URGENT ACTION                             Amnesty International</vt:lpstr>
    </vt:vector>
  </TitlesOfParts>
  <Company>Amnesty International, Schweizer Sektion</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Cornelia Treuthardt</dc:creator>
  <cp:lastModifiedBy>Cornelia Treuthardt</cp:lastModifiedBy>
  <cp:revision>9</cp:revision>
  <cp:lastPrinted>1899-12-31T23:00:00Z</cp:lastPrinted>
  <dcterms:created xsi:type="dcterms:W3CDTF">2024-11-25T08:52:00Z</dcterms:created>
  <dcterms:modified xsi:type="dcterms:W3CDTF">2024-11-25T09:45:00Z</dcterms:modified>
</cp:coreProperties>
</file>