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32238" w14:textId="77777777" w:rsidR="00774FE7" w:rsidRPr="00AC6A4F" w:rsidRDefault="00774FE7" w:rsidP="00774FE7">
      <w:pPr>
        <w:pStyle w:val="AbschnittBriefe"/>
        <w:rPr>
          <w:sz w:val="22"/>
          <w:szCs w:val="22"/>
          <w:lang w:val="de-CH"/>
        </w:rPr>
      </w:pPr>
    </w:p>
    <w:p w14:paraId="2F04AD04" w14:textId="77777777" w:rsidR="00774FE7" w:rsidRPr="00AC6A4F" w:rsidRDefault="00774FE7" w:rsidP="00774FE7">
      <w:pPr>
        <w:pStyle w:val="AbschnittBriefe"/>
        <w:rPr>
          <w:sz w:val="22"/>
          <w:szCs w:val="22"/>
          <w:lang w:val="de-CH"/>
        </w:rPr>
      </w:pPr>
    </w:p>
    <w:p w14:paraId="616E30CB" w14:textId="77777777" w:rsidR="00774FE7" w:rsidRPr="00AC6A4F" w:rsidRDefault="00774FE7" w:rsidP="00774FE7">
      <w:pPr>
        <w:pStyle w:val="AbschnittBriefe"/>
        <w:rPr>
          <w:sz w:val="22"/>
          <w:szCs w:val="22"/>
          <w:lang w:val="de-CH"/>
        </w:rPr>
      </w:pPr>
    </w:p>
    <w:p w14:paraId="5B52BA61" w14:textId="77777777" w:rsidR="00774FE7" w:rsidRPr="00AC6A4F" w:rsidRDefault="00774FE7" w:rsidP="00774FE7">
      <w:pPr>
        <w:pStyle w:val="AbschnittBriefe"/>
        <w:rPr>
          <w:sz w:val="22"/>
          <w:szCs w:val="22"/>
          <w:lang w:val="de-CH"/>
        </w:rPr>
      </w:pPr>
    </w:p>
    <w:p w14:paraId="0FC504E4" w14:textId="77777777" w:rsidR="00774FE7" w:rsidRPr="00AC6A4F" w:rsidRDefault="00774FE7" w:rsidP="00774FE7">
      <w:pPr>
        <w:pStyle w:val="AbschnittBriefe"/>
        <w:rPr>
          <w:sz w:val="22"/>
          <w:szCs w:val="22"/>
          <w:lang w:val="de-CH"/>
        </w:rPr>
      </w:pPr>
    </w:p>
    <w:p w14:paraId="145956A7" w14:textId="77777777" w:rsidR="00774FE7" w:rsidRPr="00AC6A4F" w:rsidRDefault="000D6D3D" w:rsidP="00774FE7">
      <w:pPr>
        <w:pStyle w:val="AbschnittBriefe"/>
        <w:rPr>
          <w:sz w:val="22"/>
          <w:szCs w:val="22"/>
          <w:lang w:val="de-CH"/>
        </w:rPr>
      </w:pPr>
      <w:r w:rsidRPr="00AC6A4F">
        <w:rPr>
          <w:noProof/>
          <w:sz w:val="22"/>
          <w:szCs w:val="22"/>
        </w:rPr>
        <mc:AlternateContent>
          <mc:Choice Requires="wps">
            <w:drawing>
              <wp:anchor distT="0" distB="0" distL="114300" distR="114300" simplePos="0" relativeHeight="251653632" behindDoc="0" locked="1" layoutInCell="0" allowOverlap="0" wp14:anchorId="2DCE4DE4" wp14:editId="5E8EE0E5">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B4C07" w14:textId="77777777" w:rsidR="00774FE7" w:rsidRDefault="00774FE7" w:rsidP="00774FE7">
                            <w:pPr>
                              <w:rPr>
                                <w:sz w:val="22"/>
                                <w:szCs w:val="22"/>
                              </w:rPr>
                            </w:pPr>
                            <w:r w:rsidRPr="00813ADC">
                              <w:rPr>
                                <w:sz w:val="22"/>
                                <w:szCs w:val="22"/>
                              </w:rPr>
                              <w:t>Absender</w:t>
                            </w:r>
                            <w:r w:rsidR="00E412DD" w:rsidRPr="00813ADC">
                              <w:rPr>
                                <w:sz w:val="22"/>
                                <w:szCs w:val="22"/>
                              </w:rPr>
                              <w:t>*in</w:t>
                            </w:r>
                            <w:r w:rsidRPr="00813ADC">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E4DE4"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78DB4C07" w14:textId="77777777" w:rsidR="00774FE7" w:rsidRDefault="00774FE7" w:rsidP="00774FE7">
                      <w:pPr>
                        <w:rPr>
                          <w:sz w:val="22"/>
                          <w:szCs w:val="22"/>
                        </w:rPr>
                      </w:pPr>
                      <w:r w:rsidRPr="00813ADC">
                        <w:rPr>
                          <w:sz w:val="22"/>
                          <w:szCs w:val="22"/>
                        </w:rPr>
                        <w:t>Absender</w:t>
                      </w:r>
                      <w:r w:rsidR="00E412DD" w:rsidRPr="00813ADC">
                        <w:rPr>
                          <w:sz w:val="22"/>
                          <w:szCs w:val="22"/>
                        </w:rPr>
                        <w:t>*in</w:t>
                      </w:r>
                      <w:r w:rsidRPr="00813ADC">
                        <w:rPr>
                          <w:sz w:val="22"/>
                          <w:szCs w:val="22"/>
                        </w:rPr>
                        <w:t>:</w:t>
                      </w:r>
                    </w:p>
                  </w:txbxContent>
                </v:textbox>
                <w10:wrap anchorx="page" anchory="page"/>
                <w10:anchorlock/>
              </v:shape>
            </w:pict>
          </mc:Fallback>
        </mc:AlternateContent>
      </w:r>
    </w:p>
    <w:p w14:paraId="425E0482" w14:textId="77777777" w:rsidR="00774FE7" w:rsidRPr="00AC6A4F" w:rsidRDefault="00774FE7" w:rsidP="00774FE7">
      <w:pPr>
        <w:pStyle w:val="AbschnittBriefe"/>
        <w:rPr>
          <w:sz w:val="22"/>
          <w:szCs w:val="22"/>
          <w:lang w:val="de-CH"/>
        </w:rPr>
      </w:pPr>
    </w:p>
    <w:p w14:paraId="2BDFBFC7" w14:textId="77777777" w:rsidR="00774FE7" w:rsidRPr="00AC6A4F" w:rsidRDefault="00774FE7" w:rsidP="00774FE7">
      <w:pPr>
        <w:pStyle w:val="AbschnittBriefe"/>
        <w:rPr>
          <w:sz w:val="22"/>
          <w:szCs w:val="22"/>
          <w:lang w:val="de-CH"/>
        </w:rPr>
      </w:pPr>
    </w:p>
    <w:p w14:paraId="41CCF2E2" w14:textId="77777777" w:rsidR="00774FE7" w:rsidRPr="00AC6A4F" w:rsidRDefault="00774FE7" w:rsidP="00774FE7">
      <w:pPr>
        <w:pStyle w:val="AbschnittBriefe"/>
        <w:rPr>
          <w:sz w:val="22"/>
          <w:szCs w:val="22"/>
          <w:lang w:val="de-CH"/>
        </w:rPr>
      </w:pPr>
    </w:p>
    <w:p w14:paraId="6E8EADC7" w14:textId="77777777" w:rsidR="00774FE7" w:rsidRPr="00AC6A4F" w:rsidRDefault="00774FE7" w:rsidP="00774FE7">
      <w:pPr>
        <w:pStyle w:val="AbschnittBriefe"/>
        <w:rPr>
          <w:sz w:val="22"/>
          <w:szCs w:val="22"/>
          <w:lang w:val="de-CH"/>
        </w:rPr>
      </w:pPr>
    </w:p>
    <w:p w14:paraId="72AD97C9" w14:textId="77777777" w:rsidR="00774FE7" w:rsidRPr="00AC6A4F" w:rsidRDefault="00774FE7" w:rsidP="00774FE7">
      <w:pPr>
        <w:pStyle w:val="AbschnittBriefe"/>
        <w:rPr>
          <w:sz w:val="22"/>
          <w:szCs w:val="22"/>
          <w:lang w:val="de-CH"/>
        </w:rPr>
      </w:pPr>
    </w:p>
    <w:p w14:paraId="08A4FAD3" w14:textId="77777777" w:rsidR="00774FE7" w:rsidRPr="00AC6A4F" w:rsidRDefault="00774FE7" w:rsidP="00774FE7">
      <w:pPr>
        <w:pStyle w:val="AbschnittBriefe"/>
        <w:rPr>
          <w:sz w:val="22"/>
          <w:szCs w:val="22"/>
          <w:lang w:val="de-CH"/>
        </w:rPr>
      </w:pPr>
    </w:p>
    <w:p w14:paraId="3C372D6B" w14:textId="77777777" w:rsidR="00774FE7" w:rsidRPr="00AC6A4F" w:rsidRDefault="00774FE7" w:rsidP="00774FE7">
      <w:pPr>
        <w:pStyle w:val="AbschnittBriefe"/>
        <w:rPr>
          <w:sz w:val="22"/>
          <w:szCs w:val="22"/>
          <w:lang w:val="de-CH"/>
        </w:rPr>
      </w:pPr>
    </w:p>
    <w:p w14:paraId="2BD647A0" w14:textId="77777777" w:rsidR="00774FE7" w:rsidRPr="00AC6A4F" w:rsidRDefault="00774FE7" w:rsidP="00774FE7">
      <w:pPr>
        <w:pStyle w:val="AbschnittBriefe"/>
        <w:rPr>
          <w:sz w:val="22"/>
          <w:szCs w:val="22"/>
          <w:lang w:val="de-CH"/>
        </w:rPr>
      </w:pPr>
    </w:p>
    <w:p w14:paraId="5686923A" w14:textId="77777777" w:rsidR="00940099" w:rsidRPr="00AC6A4F" w:rsidRDefault="00774FE7" w:rsidP="00063F7B">
      <w:pPr>
        <w:pStyle w:val="AbschnittBriefe"/>
        <w:spacing w:after="720"/>
        <w:ind w:left="5670"/>
        <w:rPr>
          <w:sz w:val="22"/>
          <w:szCs w:val="22"/>
          <w:lang w:val="de-CH"/>
        </w:rPr>
      </w:pPr>
      <w:r w:rsidRPr="00AC6A4F">
        <w:rPr>
          <w:sz w:val="22"/>
          <w:szCs w:val="22"/>
          <w:lang w:val="de-CH"/>
        </w:rPr>
        <w:t>Ort und Datum:</w:t>
      </w:r>
    </w:p>
    <w:p w14:paraId="17BAB679" w14:textId="0F9224C0" w:rsidR="00573535" w:rsidRPr="00AC6A4F" w:rsidRDefault="000D6D3D" w:rsidP="00573535">
      <w:pPr>
        <w:pStyle w:val="AbschnittBriefe"/>
        <w:spacing w:after="120"/>
        <w:rPr>
          <w:sz w:val="22"/>
          <w:szCs w:val="22"/>
          <w:lang w:val="de-CH"/>
        </w:rPr>
      </w:pPr>
      <w:r w:rsidRPr="00AC6A4F">
        <w:rPr>
          <w:noProof/>
          <w:sz w:val="22"/>
          <w:szCs w:val="22"/>
        </w:rPr>
        <mc:AlternateContent>
          <mc:Choice Requires="wps">
            <w:drawing>
              <wp:anchor distT="0" distB="0" distL="114300" distR="114300" simplePos="0" relativeHeight="251654656" behindDoc="0" locked="1" layoutInCell="0" allowOverlap="0" wp14:anchorId="2A568C75" wp14:editId="5557211F">
                <wp:simplePos x="0" y="0"/>
                <wp:positionH relativeFrom="page">
                  <wp:posOffset>4495800</wp:posOffset>
                </wp:positionH>
                <wp:positionV relativeFrom="page">
                  <wp:posOffset>1834515</wp:posOffset>
                </wp:positionV>
                <wp:extent cx="2249170" cy="1203325"/>
                <wp:effectExtent l="0" t="0" r="1778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5D1B6" w14:textId="77777777" w:rsidR="007B19CC" w:rsidRPr="007B19CC" w:rsidRDefault="007B19CC" w:rsidP="007B19CC">
                            <w:pPr>
                              <w:rPr>
                                <w:sz w:val="22"/>
                                <w:szCs w:val="22"/>
                              </w:rPr>
                            </w:pPr>
                            <w:r w:rsidRPr="007B19CC">
                              <w:rPr>
                                <w:sz w:val="22"/>
                                <w:szCs w:val="22"/>
                              </w:rPr>
                              <w:t>Secretary Kristi Noem</w:t>
                            </w:r>
                          </w:p>
                          <w:p w14:paraId="1D2AFBBA" w14:textId="77777777" w:rsidR="007B19CC" w:rsidRPr="007B19CC" w:rsidRDefault="007B19CC" w:rsidP="007B19CC">
                            <w:pPr>
                              <w:rPr>
                                <w:sz w:val="22"/>
                                <w:szCs w:val="22"/>
                              </w:rPr>
                            </w:pPr>
                            <w:r w:rsidRPr="007B19CC">
                              <w:rPr>
                                <w:sz w:val="22"/>
                                <w:szCs w:val="22"/>
                              </w:rPr>
                              <w:t>Department of Homeland Security</w:t>
                            </w:r>
                          </w:p>
                          <w:p w14:paraId="1507C26C" w14:textId="77777777" w:rsidR="007B19CC" w:rsidRPr="007B19CC" w:rsidRDefault="007B19CC" w:rsidP="007B19CC">
                            <w:pPr>
                              <w:rPr>
                                <w:sz w:val="22"/>
                                <w:szCs w:val="22"/>
                              </w:rPr>
                            </w:pPr>
                            <w:r w:rsidRPr="007B19CC">
                              <w:rPr>
                                <w:sz w:val="22"/>
                                <w:szCs w:val="22"/>
                              </w:rPr>
                              <w:t>300 7th St, SW</w:t>
                            </w:r>
                          </w:p>
                          <w:p w14:paraId="65BA7762" w14:textId="77777777" w:rsidR="007B19CC" w:rsidRPr="007B19CC" w:rsidRDefault="007B19CC" w:rsidP="007B19CC">
                            <w:pPr>
                              <w:rPr>
                                <w:sz w:val="22"/>
                                <w:szCs w:val="22"/>
                              </w:rPr>
                            </w:pPr>
                            <w:r w:rsidRPr="007B19CC">
                              <w:rPr>
                                <w:sz w:val="22"/>
                                <w:szCs w:val="22"/>
                              </w:rPr>
                              <w:t>Washington, DC 20024</w:t>
                            </w:r>
                          </w:p>
                          <w:p w14:paraId="0498963D" w14:textId="3D82D5C0" w:rsidR="00774FE7" w:rsidRDefault="007B19CC" w:rsidP="007B19CC">
                            <w:pPr>
                              <w:rPr>
                                <w:sz w:val="22"/>
                                <w:szCs w:val="22"/>
                              </w:rPr>
                            </w:pPr>
                            <w:r w:rsidRPr="007B19CC">
                              <w:rPr>
                                <w:sz w:val="22"/>
                                <w:szCs w:val="22"/>
                              </w:rPr>
                              <w:t>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68C75" id="Text Box 59" o:spid="_x0000_s1027" type="#_x0000_t202" style="position:absolute;margin-left:354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" o:allowincell="f" o:allowoverlap="f" filled="f" stroked="f">
                <v:textbox inset="0,0,0,0">
                  <w:txbxContent>
                    <w:p w14:paraId="4065D1B6" w14:textId="77777777" w:rsidR="007B19CC" w:rsidRPr="007B19CC" w:rsidRDefault="007B19CC" w:rsidP="007B19CC">
                      <w:pPr>
                        <w:rPr>
                          <w:sz w:val="22"/>
                          <w:szCs w:val="22"/>
                        </w:rPr>
                      </w:pPr>
                      <w:r w:rsidRPr="007B19CC">
                        <w:rPr>
                          <w:sz w:val="22"/>
                          <w:szCs w:val="22"/>
                        </w:rPr>
                        <w:t>Secretary Kristi Noem</w:t>
                      </w:r>
                    </w:p>
                    <w:p w14:paraId="1D2AFBBA" w14:textId="77777777" w:rsidR="007B19CC" w:rsidRPr="007B19CC" w:rsidRDefault="007B19CC" w:rsidP="007B19CC">
                      <w:pPr>
                        <w:rPr>
                          <w:sz w:val="22"/>
                          <w:szCs w:val="22"/>
                        </w:rPr>
                      </w:pPr>
                      <w:r w:rsidRPr="007B19CC">
                        <w:rPr>
                          <w:sz w:val="22"/>
                          <w:szCs w:val="22"/>
                        </w:rPr>
                        <w:t>Department of Homeland Security</w:t>
                      </w:r>
                    </w:p>
                    <w:p w14:paraId="1507C26C" w14:textId="77777777" w:rsidR="007B19CC" w:rsidRPr="007B19CC" w:rsidRDefault="007B19CC" w:rsidP="007B19CC">
                      <w:pPr>
                        <w:rPr>
                          <w:sz w:val="22"/>
                          <w:szCs w:val="22"/>
                        </w:rPr>
                      </w:pPr>
                      <w:r w:rsidRPr="007B19CC">
                        <w:rPr>
                          <w:sz w:val="22"/>
                          <w:szCs w:val="22"/>
                        </w:rPr>
                        <w:t>300 7th St, SW</w:t>
                      </w:r>
                    </w:p>
                    <w:p w14:paraId="65BA7762" w14:textId="77777777" w:rsidR="007B19CC" w:rsidRPr="007B19CC" w:rsidRDefault="007B19CC" w:rsidP="007B19CC">
                      <w:pPr>
                        <w:rPr>
                          <w:sz w:val="22"/>
                          <w:szCs w:val="22"/>
                        </w:rPr>
                      </w:pPr>
                      <w:r w:rsidRPr="007B19CC">
                        <w:rPr>
                          <w:sz w:val="22"/>
                          <w:szCs w:val="22"/>
                        </w:rPr>
                        <w:t>Washington, DC 20024</w:t>
                      </w:r>
                    </w:p>
                    <w:p w14:paraId="0498963D" w14:textId="3D82D5C0" w:rsidR="00774FE7" w:rsidRDefault="007B19CC" w:rsidP="007B19CC">
                      <w:pPr>
                        <w:rPr>
                          <w:sz w:val="22"/>
                          <w:szCs w:val="22"/>
                        </w:rPr>
                      </w:pPr>
                      <w:r w:rsidRPr="007B19CC">
                        <w:rPr>
                          <w:sz w:val="22"/>
                          <w:szCs w:val="22"/>
                        </w:rPr>
                        <w:t>USA</w:t>
                      </w:r>
                    </w:p>
                  </w:txbxContent>
                </v:textbox>
                <w10:wrap anchorx="page" anchory="page"/>
                <w10:anchorlock/>
              </v:shape>
            </w:pict>
          </mc:Fallback>
        </mc:AlternateContent>
      </w:r>
      <w:r w:rsidR="00573535" w:rsidRPr="00AC6A4F">
        <w:rPr>
          <w:sz w:val="22"/>
          <w:szCs w:val="22"/>
          <w:lang w:val="de-CH"/>
        </w:rPr>
        <w:t>Sehr geehrte Frau Ministerin</w:t>
      </w:r>
    </w:p>
    <w:p w14:paraId="4FB45AAA" w14:textId="64EBFD66" w:rsidR="00573535" w:rsidRPr="00AC6A4F" w:rsidRDefault="00573535" w:rsidP="00573535">
      <w:pPr>
        <w:pStyle w:val="AbschnittBriefe"/>
        <w:spacing w:after="120"/>
        <w:rPr>
          <w:sz w:val="22"/>
          <w:szCs w:val="22"/>
          <w:lang w:val="de-CH"/>
        </w:rPr>
      </w:pPr>
      <w:r w:rsidRPr="00AC6A4F">
        <w:rPr>
          <w:sz w:val="22"/>
          <w:szCs w:val="22"/>
          <w:lang w:val="de-CH"/>
        </w:rPr>
        <w:t>Am 8. März wurde Mahmoud Khalil von Angehörigen der US-Einwanderungsbehörde rechtswidrig festgenommen und willkürlich inhaftiert. Der palästinensische Aktivist und Absolvent der New Yorker Columbia University war wegen seiner Rolle als Organisator von Studierendenprotesten an seiner Universität ins Visier der Behörden geraten. Diese entzogen ihm seine Aufenthaltsgenehmigung für die USA und leiteten ein Abschiebeverfahren ein. Gegen mindestens neun weitere Studierende soll wegen ihrer Rolle bei Protesten ähnlich vorgegangen worden sein. Mindestens 1'300 weiteren wurde anscheinend mit vagen Begründungen das Visum entzogen.</w:t>
      </w:r>
    </w:p>
    <w:p w14:paraId="55070AB1" w14:textId="77777777" w:rsidR="00573535" w:rsidRPr="00AC6A4F" w:rsidRDefault="00573535" w:rsidP="00573535">
      <w:pPr>
        <w:pStyle w:val="AbschnittBriefe"/>
        <w:spacing w:after="120"/>
        <w:rPr>
          <w:b/>
          <w:bCs/>
          <w:sz w:val="22"/>
          <w:szCs w:val="22"/>
          <w:lang w:val="de-CH"/>
        </w:rPr>
      </w:pPr>
      <w:r w:rsidRPr="00AC6A4F">
        <w:rPr>
          <w:b/>
          <w:bCs/>
          <w:sz w:val="22"/>
          <w:szCs w:val="22"/>
          <w:lang w:val="de-CH"/>
        </w:rPr>
        <w:t>Ich fordere Sie auf, den ungerechtfertigten Entzug der Visa und des Aufenthaltsstatus der betroffenen Studierenden und anderer Besucher*innen des Landes einzustellen. Lassen Sie alle inhaftierten Studierenden frei, stoppen Sie geplante Abschiebungen und stellen Sie die gezielte Verfolgung von Studierenden wegen der Ausübung ihrer Menschenrechte durch den Entzug ihres Aufenthaltsstatus ein. Ihre Rechte auf freie Meinungsäusserung, friedliche Versammlung, ein ordnungsgemässes Verfahren und auf die Freiheit von Diskriminierung müssen respektiert werden.</w:t>
      </w:r>
    </w:p>
    <w:p w14:paraId="490B9A00" w14:textId="77777777" w:rsidR="00573535" w:rsidRPr="00AC6A4F" w:rsidRDefault="00573535" w:rsidP="006118F5">
      <w:pPr>
        <w:pStyle w:val="AbschnittBriefe"/>
        <w:spacing w:after="120"/>
        <w:rPr>
          <w:sz w:val="22"/>
          <w:szCs w:val="22"/>
          <w:lang w:val="de-CH"/>
        </w:rPr>
      </w:pPr>
    </w:p>
    <w:p w14:paraId="09C272A0" w14:textId="1B633C43" w:rsidR="00940099" w:rsidRPr="00AC6A4F" w:rsidRDefault="00774FE7" w:rsidP="006118F5">
      <w:pPr>
        <w:pStyle w:val="AbschnittBriefe"/>
        <w:spacing w:after="120"/>
        <w:rPr>
          <w:sz w:val="22"/>
          <w:szCs w:val="22"/>
          <w:lang w:val="de-CH"/>
        </w:rPr>
      </w:pPr>
      <w:r w:rsidRPr="00AC6A4F">
        <w:rPr>
          <w:sz w:val="22"/>
          <w:szCs w:val="22"/>
          <w:lang w:val="de-CH"/>
        </w:rPr>
        <w:t>Hochachtungsvoll</w:t>
      </w:r>
      <w:r w:rsidR="00E412DD" w:rsidRPr="00AC6A4F">
        <w:rPr>
          <w:sz w:val="22"/>
          <w:szCs w:val="22"/>
          <w:lang w:val="de-CH"/>
        </w:rPr>
        <w:t>,</w:t>
      </w:r>
    </w:p>
    <w:p w14:paraId="03B41595" w14:textId="77777777" w:rsidR="00940099" w:rsidRPr="00AC6A4F" w:rsidRDefault="00940099" w:rsidP="00940099">
      <w:pPr>
        <w:pStyle w:val="AbschnittBriefe"/>
        <w:rPr>
          <w:sz w:val="22"/>
          <w:szCs w:val="22"/>
          <w:lang w:val="de-CH"/>
        </w:rPr>
      </w:pPr>
    </w:p>
    <w:p w14:paraId="2EACA41C" w14:textId="77777777" w:rsidR="00774FE7" w:rsidRPr="00AC6A4F" w:rsidRDefault="00774FE7" w:rsidP="00774FE7">
      <w:pPr>
        <w:pStyle w:val="AbschnittBriefe"/>
        <w:rPr>
          <w:sz w:val="22"/>
          <w:szCs w:val="22"/>
          <w:lang w:val="de-CH"/>
        </w:rPr>
      </w:pPr>
    </w:p>
    <w:p w14:paraId="30209BBE" w14:textId="77777777" w:rsidR="00D632AA" w:rsidRPr="00AC6A4F" w:rsidRDefault="000D6D3D" w:rsidP="00D632AA">
      <w:pPr>
        <w:pStyle w:val="AbschnittBriefe"/>
        <w:rPr>
          <w:sz w:val="22"/>
          <w:szCs w:val="22"/>
          <w:lang w:val="de-CH"/>
        </w:rPr>
      </w:pPr>
      <w:r w:rsidRPr="00AC6A4F">
        <w:rPr>
          <w:noProof/>
          <w:sz w:val="22"/>
          <w:szCs w:val="22"/>
        </w:rPr>
        <mc:AlternateContent>
          <mc:Choice Requires="wps">
            <w:drawing>
              <wp:anchor distT="0" distB="0" distL="114300" distR="114300" simplePos="0" relativeHeight="251655680" behindDoc="0" locked="1" layoutInCell="0" allowOverlap="0" wp14:anchorId="0A9E7A15" wp14:editId="7CBE269B">
                <wp:simplePos x="0" y="0"/>
                <wp:positionH relativeFrom="page">
                  <wp:posOffset>899160</wp:posOffset>
                </wp:positionH>
                <wp:positionV relativeFrom="page">
                  <wp:posOffset>9640570</wp:posOffset>
                </wp:positionV>
                <wp:extent cx="6120130" cy="436880"/>
                <wp:effectExtent l="0" t="0" r="13970" b="127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AC7C6" w14:textId="77777777" w:rsidR="00774FE7" w:rsidRDefault="00774FE7" w:rsidP="006118F5">
                            <w:pPr>
                              <w:spacing w:after="60"/>
                              <w:rPr>
                                <w:b/>
                              </w:rPr>
                            </w:pPr>
                            <w:r>
                              <w:rPr>
                                <w:b/>
                              </w:rPr>
                              <w:t>Kopie:</w:t>
                            </w:r>
                          </w:p>
                          <w:p w14:paraId="4D4B7CF4" w14:textId="77777777" w:rsidR="00E729C5" w:rsidRDefault="00E729C5" w:rsidP="00E729C5">
                            <w:r>
                              <w:t>Botschaft der Vereinigten Staaten von Amerika, Sulgeneckstrasse 19, Postfach 134, 3001 Bern</w:t>
                            </w:r>
                          </w:p>
                          <w:p w14:paraId="732EE599" w14:textId="64056B8A" w:rsidR="00774FE7" w:rsidRDefault="00E729C5" w:rsidP="00E729C5">
                            <w:r>
                              <w:t>Fax: 031 357 73 20 / E-Mail: bernpa@state.gov / bern-protocol@state.gov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E7A15" id="Text Box 61" o:spid="_x0000_s1028" type="#_x0000_t202" style="position:absolute;margin-left:70.8pt;margin-top:759.1pt;width:481.9pt;height:3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BVNvs32QEAAJgDAAAOAAAAAAAAAAAAAAAAAC4CAABkcnMvZTJvRG9jLnhtbFBLAQItABQABgAI&#10;AAAAIQBDYLgw4gAAAA4BAAAPAAAAAAAAAAAAAAAAADMEAABkcnMvZG93bnJldi54bWxQSwUGAAAA&#10;AAQABADzAAAAQgUAAAAA&#10;" o:allowincell="f" o:allowoverlap="f" filled="f" stroked="f">
                <v:textbox inset="0,0,0,0">
                  <w:txbxContent>
                    <w:p w14:paraId="5BDAC7C6" w14:textId="77777777" w:rsidR="00774FE7" w:rsidRDefault="00774FE7" w:rsidP="006118F5">
                      <w:pPr>
                        <w:spacing w:after="60"/>
                        <w:rPr>
                          <w:b/>
                        </w:rPr>
                      </w:pPr>
                      <w:r>
                        <w:rPr>
                          <w:b/>
                        </w:rPr>
                        <w:t>Kopie:</w:t>
                      </w:r>
                    </w:p>
                    <w:p w14:paraId="4D4B7CF4" w14:textId="77777777" w:rsidR="00E729C5" w:rsidRDefault="00E729C5" w:rsidP="00E729C5">
                      <w:r>
                        <w:t>Botschaft der Vereinigten Staaten von Amerika, Sulgeneckstrasse 19, Postfach 134, 3001 Bern</w:t>
                      </w:r>
                    </w:p>
                    <w:p w14:paraId="732EE599" w14:textId="64056B8A" w:rsidR="00774FE7" w:rsidRDefault="00E729C5" w:rsidP="00E729C5">
                      <w:r>
                        <w:t>Fax: 031 357 73 20 / E-Mail: bernpa@state.gov / bern-protocol@state.gov</w:t>
                      </w:r>
                    </w:p>
                  </w:txbxContent>
                </v:textbox>
                <w10:wrap anchorx="page" anchory="page"/>
                <w10:anchorlock/>
              </v:shape>
            </w:pict>
          </mc:Fallback>
        </mc:AlternateContent>
      </w:r>
      <w:r w:rsidR="00774FE7" w:rsidRPr="00AC6A4F">
        <w:rPr>
          <w:sz w:val="22"/>
          <w:szCs w:val="22"/>
          <w:lang w:val="de-CH"/>
        </w:rPr>
        <w:br w:type="page"/>
      </w:r>
    </w:p>
    <w:p w14:paraId="6E038C21" w14:textId="77777777" w:rsidR="00813ADC" w:rsidRPr="00AC6A4F" w:rsidRDefault="00813ADC" w:rsidP="00813ADC">
      <w:pPr>
        <w:pStyle w:val="AbschnittBriefe"/>
        <w:rPr>
          <w:sz w:val="22"/>
          <w:szCs w:val="22"/>
          <w:lang w:val="de-CH"/>
        </w:rPr>
      </w:pPr>
    </w:p>
    <w:p w14:paraId="1923D277" w14:textId="77777777" w:rsidR="00813ADC" w:rsidRPr="00AC6A4F" w:rsidRDefault="00813ADC" w:rsidP="00813ADC">
      <w:pPr>
        <w:pStyle w:val="AbschnittBriefe"/>
        <w:rPr>
          <w:sz w:val="22"/>
          <w:szCs w:val="22"/>
          <w:lang w:val="de-CH"/>
        </w:rPr>
      </w:pPr>
    </w:p>
    <w:p w14:paraId="0E4DD81B" w14:textId="77777777" w:rsidR="00813ADC" w:rsidRPr="00AC6A4F" w:rsidRDefault="00813ADC" w:rsidP="00813ADC">
      <w:pPr>
        <w:pStyle w:val="AbschnittBriefe"/>
        <w:rPr>
          <w:sz w:val="22"/>
          <w:szCs w:val="22"/>
          <w:lang w:val="de-CH"/>
        </w:rPr>
      </w:pPr>
    </w:p>
    <w:p w14:paraId="5B68321D" w14:textId="77777777" w:rsidR="00813ADC" w:rsidRPr="00AC6A4F" w:rsidRDefault="00813ADC" w:rsidP="00813ADC">
      <w:pPr>
        <w:pStyle w:val="AbschnittBriefe"/>
        <w:rPr>
          <w:sz w:val="22"/>
          <w:szCs w:val="22"/>
          <w:lang w:val="de-CH"/>
        </w:rPr>
      </w:pPr>
    </w:p>
    <w:p w14:paraId="4757661D" w14:textId="77777777" w:rsidR="00813ADC" w:rsidRPr="00AC6A4F" w:rsidRDefault="00813ADC" w:rsidP="00813ADC">
      <w:pPr>
        <w:pStyle w:val="AbschnittBriefe"/>
        <w:rPr>
          <w:sz w:val="22"/>
          <w:szCs w:val="22"/>
          <w:lang w:val="de-CH"/>
        </w:rPr>
      </w:pPr>
    </w:p>
    <w:p w14:paraId="7EF54FBB" w14:textId="77777777" w:rsidR="00813ADC" w:rsidRPr="00AC6A4F" w:rsidRDefault="00813ADC" w:rsidP="00813ADC">
      <w:pPr>
        <w:pStyle w:val="AbschnittBriefe"/>
        <w:rPr>
          <w:sz w:val="22"/>
          <w:szCs w:val="22"/>
          <w:lang w:val="de-CH"/>
        </w:rPr>
      </w:pPr>
    </w:p>
    <w:p w14:paraId="2400BA09" w14:textId="77777777" w:rsidR="00813ADC" w:rsidRPr="00AC6A4F" w:rsidRDefault="00813ADC" w:rsidP="00813ADC">
      <w:pPr>
        <w:pStyle w:val="AbschnittBriefe"/>
        <w:rPr>
          <w:sz w:val="22"/>
          <w:szCs w:val="22"/>
          <w:lang w:val="de-CH"/>
        </w:rPr>
      </w:pPr>
      <w:r w:rsidRPr="00AC6A4F">
        <w:rPr>
          <w:noProof/>
          <w:sz w:val="22"/>
          <w:szCs w:val="22"/>
        </w:rPr>
        <mc:AlternateContent>
          <mc:Choice Requires="wps">
            <w:drawing>
              <wp:anchor distT="0" distB="0" distL="114300" distR="114300" simplePos="0" relativeHeight="251659264" behindDoc="0" locked="1" layoutInCell="0" allowOverlap="0" wp14:anchorId="25DC043E" wp14:editId="049B82C9">
                <wp:simplePos x="0" y="0"/>
                <wp:positionH relativeFrom="page">
                  <wp:posOffset>900430</wp:posOffset>
                </wp:positionH>
                <wp:positionV relativeFrom="page">
                  <wp:posOffset>920750</wp:posOffset>
                </wp:positionV>
                <wp:extent cx="1979930" cy="1080135"/>
                <wp:effectExtent l="0" t="0" r="0" b="0"/>
                <wp:wrapNone/>
                <wp:docPr id="74457408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9E628" w14:textId="77777777" w:rsidR="00813ADC" w:rsidRDefault="00813ADC" w:rsidP="00813ADC">
                            <w:pPr>
                              <w:rPr>
                                <w:sz w:val="22"/>
                                <w:szCs w:val="22"/>
                              </w:rPr>
                            </w:pPr>
                            <w:r w:rsidRPr="00813ADC">
                              <w:rPr>
                                <w:sz w:val="22"/>
                                <w:szCs w:val="22"/>
                              </w:rPr>
                              <w:t>Absender*in: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C043E" id="_x0000_s1029" type="#_x0000_t202" style="position:absolute;margin-left:70.9pt;margin-top:72.5pt;width:155.9pt;height:8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3229E628" w14:textId="77777777" w:rsidR="00813ADC" w:rsidRDefault="00813ADC" w:rsidP="00813ADC">
                      <w:pPr>
                        <w:rPr>
                          <w:sz w:val="22"/>
                          <w:szCs w:val="22"/>
                        </w:rPr>
                      </w:pPr>
                      <w:r w:rsidRPr="00813ADC">
                        <w:rPr>
                          <w:sz w:val="22"/>
                          <w:szCs w:val="22"/>
                        </w:rPr>
                        <w:t>Absender*in:</w:t>
                      </w:r>
                    </w:p>
                  </w:txbxContent>
                </v:textbox>
                <w10:wrap anchorx="page" anchory="page"/>
                <w10:anchorlock/>
              </v:shape>
            </w:pict>
          </mc:Fallback>
        </mc:AlternateContent>
      </w:r>
    </w:p>
    <w:p w14:paraId="4AEDC3E9" w14:textId="77777777" w:rsidR="00813ADC" w:rsidRPr="00AC6A4F" w:rsidRDefault="00813ADC" w:rsidP="00813ADC">
      <w:pPr>
        <w:pStyle w:val="AbschnittBriefe"/>
        <w:rPr>
          <w:sz w:val="22"/>
          <w:szCs w:val="22"/>
          <w:lang w:val="de-CH"/>
        </w:rPr>
      </w:pPr>
    </w:p>
    <w:p w14:paraId="1E8196EA" w14:textId="77777777" w:rsidR="00813ADC" w:rsidRPr="00AC6A4F" w:rsidRDefault="00813ADC" w:rsidP="00813ADC">
      <w:pPr>
        <w:pStyle w:val="AbschnittBriefe"/>
        <w:rPr>
          <w:sz w:val="22"/>
          <w:szCs w:val="22"/>
          <w:lang w:val="de-CH"/>
        </w:rPr>
      </w:pPr>
    </w:p>
    <w:p w14:paraId="6C875D9B" w14:textId="77777777" w:rsidR="00813ADC" w:rsidRPr="00AC6A4F" w:rsidRDefault="00813ADC" w:rsidP="00813ADC">
      <w:pPr>
        <w:pStyle w:val="AbschnittBriefe"/>
        <w:rPr>
          <w:sz w:val="22"/>
          <w:szCs w:val="22"/>
          <w:lang w:val="de-CH"/>
        </w:rPr>
      </w:pPr>
    </w:p>
    <w:p w14:paraId="201EF1E8" w14:textId="77777777" w:rsidR="00813ADC" w:rsidRPr="00AC6A4F" w:rsidRDefault="00813ADC" w:rsidP="00813ADC">
      <w:pPr>
        <w:pStyle w:val="AbschnittBriefe"/>
        <w:rPr>
          <w:sz w:val="22"/>
          <w:szCs w:val="22"/>
          <w:lang w:val="de-CH"/>
        </w:rPr>
      </w:pPr>
    </w:p>
    <w:p w14:paraId="5E3308A7" w14:textId="77777777" w:rsidR="00813ADC" w:rsidRPr="00AC6A4F" w:rsidRDefault="00813ADC" w:rsidP="00813ADC">
      <w:pPr>
        <w:pStyle w:val="AbschnittBriefe"/>
        <w:rPr>
          <w:sz w:val="22"/>
          <w:szCs w:val="22"/>
          <w:lang w:val="de-CH"/>
        </w:rPr>
      </w:pPr>
    </w:p>
    <w:p w14:paraId="66DFD16C" w14:textId="77777777" w:rsidR="00813ADC" w:rsidRPr="00AC6A4F" w:rsidRDefault="00813ADC" w:rsidP="00813ADC">
      <w:pPr>
        <w:pStyle w:val="AbschnittBriefe"/>
        <w:rPr>
          <w:sz w:val="22"/>
          <w:szCs w:val="22"/>
          <w:lang w:val="de-CH"/>
        </w:rPr>
      </w:pPr>
    </w:p>
    <w:p w14:paraId="33720582" w14:textId="77777777" w:rsidR="00813ADC" w:rsidRPr="00AC6A4F" w:rsidRDefault="00813ADC" w:rsidP="00813ADC">
      <w:pPr>
        <w:pStyle w:val="AbschnittBriefe"/>
        <w:rPr>
          <w:sz w:val="22"/>
          <w:szCs w:val="22"/>
          <w:lang w:val="de-CH"/>
        </w:rPr>
      </w:pPr>
    </w:p>
    <w:p w14:paraId="384A2DEF" w14:textId="77777777" w:rsidR="00813ADC" w:rsidRPr="00AC6A4F" w:rsidRDefault="00813ADC" w:rsidP="00813ADC">
      <w:pPr>
        <w:pStyle w:val="AbschnittBriefe"/>
        <w:rPr>
          <w:sz w:val="22"/>
          <w:szCs w:val="22"/>
          <w:lang w:val="de-CH"/>
        </w:rPr>
      </w:pPr>
    </w:p>
    <w:p w14:paraId="10D0FE46" w14:textId="77777777" w:rsidR="00813ADC" w:rsidRPr="00AC6A4F" w:rsidRDefault="00813ADC" w:rsidP="00813ADC">
      <w:pPr>
        <w:pStyle w:val="AbschnittBriefe"/>
        <w:spacing w:after="720"/>
        <w:ind w:left="5670"/>
        <w:rPr>
          <w:sz w:val="22"/>
          <w:szCs w:val="22"/>
          <w:lang w:val="de-CH"/>
        </w:rPr>
      </w:pPr>
      <w:r w:rsidRPr="00AC6A4F">
        <w:rPr>
          <w:sz w:val="22"/>
          <w:szCs w:val="22"/>
          <w:lang w:val="de-CH"/>
        </w:rPr>
        <w:t>Ort und Datum:</w:t>
      </w:r>
    </w:p>
    <w:p w14:paraId="5E05EC63" w14:textId="27A9C547" w:rsidR="006A5F92" w:rsidRPr="00AC6A4F" w:rsidRDefault="00813ADC" w:rsidP="006A5F92">
      <w:pPr>
        <w:pStyle w:val="AbschnittBriefe"/>
        <w:spacing w:after="120"/>
        <w:rPr>
          <w:sz w:val="22"/>
          <w:szCs w:val="22"/>
          <w:lang w:val="de-CH"/>
        </w:rPr>
      </w:pPr>
      <w:r w:rsidRPr="00AC6A4F">
        <w:rPr>
          <w:noProof/>
          <w:sz w:val="22"/>
          <w:szCs w:val="22"/>
        </w:rPr>
        <mc:AlternateContent>
          <mc:Choice Requires="wps">
            <w:drawing>
              <wp:anchor distT="0" distB="0" distL="114300" distR="114300" simplePos="0" relativeHeight="251660288" behindDoc="0" locked="1" layoutInCell="0" allowOverlap="0" wp14:anchorId="5CF51EB4" wp14:editId="42A7B662">
                <wp:simplePos x="0" y="0"/>
                <wp:positionH relativeFrom="page">
                  <wp:posOffset>4495800</wp:posOffset>
                </wp:positionH>
                <wp:positionV relativeFrom="page">
                  <wp:posOffset>1834515</wp:posOffset>
                </wp:positionV>
                <wp:extent cx="2249170" cy="1203325"/>
                <wp:effectExtent l="0" t="0" r="17780" b="15875"/>
                <wp:wrapNone/>
                <wp:docPr id="102597356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35A01" w14:textId="77777777" w:rsidR="00226193" w:rsidRPr="00226193" w:rsidRDefault="00226193" w:rsidP="00226193">
                            <w:pPr>
                              <w:rPr>
                                <w:sz w:val="20"/>
                                <w:szCs w:val="20"/>
                              </w:rPr>
                            </w:pPr>
                            <w:r w:rsidRPr="00226193">
                              <w:rPr>
                                <w:sz w:val="20"/>
                                <w:szCs w:val="20"/>
                              </w:rPr>
                              <w:t>Mr Jean Sansan Kambilé</w:t>
                            </w:r>
                          </w:p>
                          <w:p w14:paraId="5C20BA5E" w14:textId="77777777" w:rsidR="00226193" w:rsidRPr="00226193" w:rsidRDefault="00226193" w:rsidP="00226193">
                            <w:pPr>
                              <w:rPr>
                                <w:sz w:val="20"/>
                                <w:szCs w:val="20"/>
                              </w:rPr>
                            </w:pPr>
                            <w:r w:rsidRPr="00226193">
                              <w:rPr>
                                <w:sz w:val="20"/>
                                <w:szCs w:val="20"/>
                              </w:rPr>
                              <w:t>Minister of Justice and Human Rights</w:t>
                            </w:r>
                          </w:p>
                          <w:p w14:paraId="6E9A9877" w14:textId="77777777" w:rsidR="00226193" w:rsidRPr="00226193" w:rsidRDefault="00226193" w:rsidP="00226193">
                            <w:pPr>
                              <w:rPr>
                                <w:sz w:val="16"/>
                                <w:szCs w:val="16"/>
                              </w:rPr>
                            </w:pPr>
                            <w:r w:rsidRPr="00226193">
                              <w:rPr>
                                <w:sz w:val="16"/>
                                <w:szCs w:val="16"/>
                              </w:rPr>
                              <w:t>Plateau immeuble Symphonie, cité administrative</w:t>
                            </w:r>
                          </w:p>
                          <w:p w14:paraId="3BD7F1C9" w14:textId="77777777" w:rsidR="00226193" w:rsidRPr="00226193" w:rsidRDefault="00226193" w:rsidP="00226193">
                            <w:pPr>
                              <w:rPr>
                                <w:sz w:val="20"/>
                                <w:szCs w:val="20"/>
                              </w:rPr>
                            </w:pPr>
                            <w:r w:rsidRPr="00226193">
                              <w:rPr>
                                <w:sz w:val="20"/>
                                <w:szCs w:val="20"/>
                              </w:rPr>
                              <w:t>tour B 16e et 17e étage</w:t>
                            </w:r>
                          </w:p>
                          <w:p w14:paraId="66637CDD" w14:textId="77777777" w:rsidR="00226193" w:rsidRPr="00226193" w:rsidRDefault="00226193" w:rsidP="00226193">
                            <w:pPr>
                              <w:rPr>
                                <w:sz w:val="20"/>
                                <w:szCs w:val="20"/>
                              </w:rPr>
                            </w:pPr>
                            <w:r w:rsidRPr="00226193">
                              <w:rPr>
                                <w:sz w:val="20"/>
                                <w:szCs w:val="20"/>
                              </w:rPr>
                              <w:t>BP V 107 Abidjan</w:t>
                            </w:r>
                          </w:p>
                          <w:p w14:paraId="2555E31D" w14:textId="11BA2A1E" w:rsidR="00813ADC" w:rsidRPr="00226193" w:rsidRDefault="00226193" w:rsidP="00226193">
                            <w:pPr>
                              <w:rPr>
                                <w:sz w:val="20"/>
                                <w:szCs w:val="20"/>
                              </w:rPr>
                            </w:pPr>
                            <w:r w:rsidRPr="00226193">
                              <w:rPr>
                                <w:sz w:val="20"/>
                                <w:szCs w:val="20"/>
                              </w:rPr>
                              <w:t>Côte d’Ivoire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51EB4" id="_x0000_s1030" type="#_x0000_t202" style="position:absolute;margin-left:354pt;margin-top:144.45pt;width:177.1pt;height:9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" o:allowincell="f" o:allowoverlap="f" filled="f" stroked="f">
                <v:textbox inset="0,0,0,0">
                  <w:txbxContent>
                    <w:p w14:paraId="3A835A01" w14:textId="77777777" w:rsidR="00226193" w:rsidRPr="00226193" w:rsidRDefault="00226193" w:rsidP="00226193">
                      <w:pPr>
                        <w:rPr>
                          <w:sz w:val="20"/>
                          <w:szCs w:val="20"/>
                        </w:rPr>
                      </w:pPr>
                      <w:r w:rsidRPr="00226193">
                        <w:rPr>
                          <w:sz w:val="20"/>
                          <w:szCs w:val="20"/>
                        </w:rPr>
                        <w:t>Mr Jean Sansan Kambilé</w:t>
                      </w:r>
                    </w:p>
                    <w:p w14:paraId="5C20BA5E" w14:textId="77777777" w:rsidR="00226193" w:rsidRPr="00226193" w:rsidRDefault="00226193" w:rsidP="00226193">
                      <w:pPr>
                        <w:rPr>
                          <w:sz w:val="20"/>
                          <w:szCs w:val="20"/>
                        </w:rPr>
                      </w:pPr>
                      <w:r w:rsidRPr="00226193">
                        <w:rPr>
                          <w:sz w:val="20"/>
                          <w:szCs w:val="20"/>
                        </w:rPr>
                        <w:t>Minister of Justice and Human Rights</w:t>
                      </w:r>
                    </w:p>
                    <w:p w14:paraId="6E9A9877" w14:textId="77777777" w:rsidR="00226193" w:rsidRPr="00226193" w:rsidRDefault="00226193" w:rsidP="00226193">
                      <w:pPr>
                        <w:rPr>
                          <w:sz w:val="16"/>
                          <w:szCs w:val="16"/>
                        </w:rPr>
                      </w:pPr>
                      <w:r w:rsidRPr="00226193">
                        <w:rPr>
                          <w:sz w:val="16"/>
                          <w:szCs w:val="16"/>
                        </w:rPr>
                        <w:t>Plateau immeuble Symphonie, cité administrative</w:t>
                      </w:r>
                    </w:p>
                    <w:p w14:paraId="3BD7F1C9" w14:textId="77777777" w:rsidR="00226193" w:rsidRPr="00226193" w:rsidRDefault="00226193" w:rsidP="00226193">
                      <w:pPr>
                        <w:rPr>
                          <w:sz w:val="20"/>
                          <w:szCs w:val="20"/>
                        </w:rPr>
                      </w:pPr>
                      <w:r w:rsidRPr="00226193">
                        <w:rPr>
                          <w:sz w:val="20"/>
                          <w:szCs w:val="20"/>
                        </w:rPr>
                        <w:t>tour B 16e et 17e étage</w:t>
                      </w:r>
                    </w:p>
                    <w:p w14:paraId="66637CDD" w14:textId="77777777" w:rsidR="00226193" w:rsidRPr="00226193" w:rsidRDefault="00226193" w:rsidP="00226193">
                      <w:pPr>
                        <w:rPr>
                          <w:sz w:val="20"/>
                          <w:szCs w:val="20"/>
                        </w:rPr>
                      </w:pPr>
                      <w:r w:rsidRPr="00226193">
                        <w:rPr>
                          <w:sz w:val="20"/>
                          <w:szCs w:val="20"/>
                        </w:rPr>
                        <w:t>BP V 107 Abidjan</w:t>
                      </w:r>
                    </w:p>
                    <w:p w14:paraId="2555E31D" w14:textId="11BA2A1E" w:rsidR="00813ADC" w:rsidRPr="00226193" w:rsidRDefault="00226193" w:rsidP="00226193">
                      <w:pPr>
                        <w:rPr>
                          <w:sz w:val="20"/>
                          <w:szCs w:val="20"/>
                        </w:rPr>
                      </w:pPr>
                      <w:r w:rsidRPr="00226193">
                        <w:rPr>
                          <w:sz w:val="20"/>
                          <w:szCs w:val="20"/>
                        </w:rPr>
                        <w:t>Côte d’Ivoire</w:t>
                      </w:r>
                    </w:p>
                  </w:txbxContent>
                </v:textbox>
                <w10:wrap anchorx="page" anchory="page"/>
                <w10:anchorlock/>
              </v:shape>
            </w:pict>
          </mc:Fallback>
        </mc:AlternateContent>
      </w:r>
      <w:r w:rsidR="006A5F92" w:rsidRPr="00AC6A4F">
        <w:rPr>
          <w:sz w:val="22"/>
          <w:szCs w:val="22"/>
          <w:lang w:val="de-CH"/>
        </w:rPr>
        <w:t>Sehr geehrter Herr Minister</w:t>
      </w:r>
    </w:p>
    <w:p w14:paraId="77B1F184" w14:textId="032ACAF5" w:rsidR="006A5F92" w:rsidRPr="00AC6A4F" w:rsidRDefault="006A5F92" w:rsidP="006A5F92">
      <w:pPr>
        <w:pStyle w:val="AbschnittBriefe"/>
        <w:spacing w:after="120"/>
        <w:rPr>
          <w:sz w:val="22"/>
          <w:szCs w:val="22"/>
          <w:lang w:val="de-CH"/>
        </w:rPr>
      </w:pPr>
      <w:r w:rsidRPr="00AC6A4F">
        <w:rPr>
          <w:b/>
          <w:bCs/>
          <w:sz w:val="22"/>
          <w:szCs w:val="22"/>
          <w:lang w:val="de-CH"/>
        </w:rPr>
        <w:t>Ghislain Duggary Assy</w:t>
      </w:r>
      <w:r w:rsidRPr="00AC6A4F">
        <w:rPr>
          <w:sz w:val="22"/>
          <w:szCs w:val="22"/>
          <w:lang w:val="de-CH"/>
        </w:rPr>
        <w:t xml:space="preserve"> leitet die Kommunikationsabteilung der Lehrer*innengewerkschaft Mouvement des Enseignants pour la Dynamique de la Dignité. Er wurde in der Nacht vom 2. auf den 3. April von vermummten Männern in seinem Haus festgenommen. Zuvor hatte ein Bündnis aus Lehrer*innengewerkschaften zu einem Streik am 3. und 4. April aufgerufen, um unter anderem eine Erhöhung der vierteljährlichen Zulagen zu fordern. Am 4. April erging Anklage gegen Ghislain Duggary Assy. Er soll eine kollektive Aktion von Staatsbediensteten jenseits des gesetzlich zulässigen Rahmens organisiert und «die Arbeit des öffentlichen Dienstes behindert» haben. Am 8. April wurde er zu zwei Jahren Haft verurteilt.</w:t>
      </w:r>
    </w:p>
    <w:p w14:paraId="008B5BAE" w14:textId="77777777" w:rsidR="006A5F92" w:rsidRPr="00AC6A4F" w:rsidRDefault="006A5F92" w:rsidP="006A5F92">
      <w:pPr>
        <w:pStyle w:val="AbschnittBriefe"/>
        <w:spacing w:after="120"/>
        <w:rPr>
          <w:b/>
          <w:bCs/>
          <w:sz w:val="22"/>
          <w:szCs w:val="22"/>
          <w:lang w:val="de-CH"/>
        </w:rPr>
      </w:pPr>
      <w:r w:rsidRPr="00AC6A4F">
        <w:rPr>
          <w:b/>
          <w:bCs/>
          <w:sz w:val="22"/>
          <w:szCs w:val="22"/>
          <w:lang w:val="de-CH"/>
        </w:rPr>
        <w:t>Hiermit fordere ich Sie auf, dafür zu sorgen, dass der Schuldspruch und die gegen Ghislain Duggary Assy verhängte Haftstrafe aufgehoben werden und dass er unverzüglich und bedingungslos freigelassen wird, da er allein wegen seines friedlichen Einsatzes für die Menschenrechte inhaftiert ist.</w:t>
      </w:r>
    </w:p>
    <w:p w14:paraId="7D48C619" w14:textId="77777777" w:rsidR="006A5F92" w:rsidRPr="00AC6A4F" w:rsidRDefault="006A5F92" w:rsidP="006A5F92">
      <w:pPr>
        <w:pStyle w:val="AbschnittBriefe"/>
        <w:spacing w:after="120"/>
        <w:rPr>
          <w:sz w:val="22"/>
          <w:szCs w:val="22"/>
          <w:lang w:val="de-CH"/>
        </w:rPr>
      </w:pPr>
    </w:p>
    <w:p w14:paraId="50751FEB" w14:textId="77777777" w:rsidR="00813ADC" w:rsidRPr="00AC6A4F" w:rsidRDefault="00813ADC" w:rsidP="00813ADC">
      <w:pPr>
        <w:pStyle w:val="AbschnittBriefe"/>
        <w:spacing w:after="120"/>
        <w:rPr>
          <w:sz w:val="22"/>
          <w:szCs w:val="22"/>
          <w:lang w:val="de-CH"/>
        </w:rPr>
      </w:pPr>
      <w:r w:rsidRPr="00AC6A4F">
        <w:rPr>
          <w:sz w:val="22"/>
          <w:szCs w:val="22"/>
          <w:lang w:val="de-CH"/>
        </w:rPr>
        <w:t>Hochachtungsvoll,</w:t>
      </w:r>
    </w:p>
    <w:p w14:paraId="38566020" w14:textId="77777777" w:rsidR="00813ADC" w:rsidRPr="00AC6A4F" w:rsidRDefault="00813ADC" w:rsidP="00813ADC">
      <w:pPr>
        <w:pStyle w:val="AbschnittBriefe"/>
        <w:rPr>
          <w:sz w:val="22"/>
          <w:szCs w:val="22"/>
          <w:lang w:val="de-CH"/>
        </w:rPr>
      </w:pPr>
    </w:p>
    <w:p w14:paraId="64B278B9" w14:textId="77777777" w:rsidR="006118F5" w:rsidRPr="001B600E" w:rsidRDefault="00813ADC" w:rsidP="00813ADC">
      <w:pPr>
        <w:pStyle w:val="AbschnittBriefe"/>
        <w:rPr>
          <w:sz w:val="22"/>
          <w:szCs w:val="22"/>
          <w:lang w:val="de-CH"/>
        </w:rPr>
      </w:pPr>
      <w:r w:rsidRPr="00AC6A4F">
        <w:rPr>
          <w:noProof/>
          <w:sz w:val="22"/>
          <w:szCs w:val="22"/>
        </w:rPr>
        <mc:AlternateContent>
          <mc:Choice Requires="wps">
            <w:drawing>
              <wp:anchor distT="0" distB="0" distL="114300" distR="114300" simplePos="0" relativeHeight="251661312" behindDoc="0" locked="1" layoutInCell="0" allowOverlap="0" wp14:anchorId="370CA305" wp14:editId="7AD6D359">
                <wp:simplePos x="0" y="0"/>
                <wp:positionH relativeFrom="page">
                  <wp:posOffset>899160</wp:posOffset>
                </wp:positionH>
                <wp:positionV relativeFrom="page">
                  <wp:posOffset>9640570</wp:posOffset>
                </wp:positionV>
                <wp:extent cx="6120130" cy="436880"/>
                <wp:effectExtent l="0" t="0" r="13970" b="1270"/>
                <wp:wrapNone/>
                <wp:docPr id="376292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7266D" w14:textId="77777777" w:rsidR="00813ADC" w:rsidRDefault="00813ADC" w:rsidP="00813ADC">
                            <w:pPr>
                              <w:spacing w:after="60"/>
                              <w:rPr>
                                <w:b/>
                              </w:rPr>
                            </w:pPr>
                            <w:r>
                              <w:rPr>
                                <w:b/>
                              </w:rPr>
                              <w:t>Kopie:</w:t>
                            </w:r>
                          </w:p>
                          <w:p w14:paraId="3FEE6858" w14:textId="77777777" w:rsidR="00226193" w:rsidRDefault="00226193" w:rsidP="00226193">
                            <w:r>
                              <w:t>Botschaft der Republik Côte d'Ivoire, Thormannstrasse 51, 3005 Bern</w:t>
                            </w:r>
                          </w:p>
                          <w:p w14:paraId="31B9E144" w14:textId="3825C4C5" w:rsidR="00813ADC" w:rsidRDefault="00226193" w:rsidP="00226193">
                            <w:r>
                              <w:t>Fax: 031 350 80 81 / E-Mail: info.suisse@diplomatie.gouv.ci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CA305" id="_x0000_s1031" type="#_x0000_t202" style="position:absolute;margin-left:70.8pt;margin-top:759.1pt;width:481.9pt;height:34.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AN7d5E2QEAAJgDAAAOAAAAAAAAAAAAAAAAAC4CAABkcnMvZTJvRG9jLnhtbFBLAQItABQABgAI&#10;AAAAIQBDYLgw4gAAAA4BAAAPAAAAAAAAAAAAAAAAADMEAABkcnMvZG93bnJldi54bWxQSwUGAAAA&#10;AAQABADzAAAAQgUAAAAA&#10;" o:allowincell="f" o:allowoverlap="f" filled="f" stroked="f">
                <v:textbox inset="0,0,0,0">
                  <w:txbxContent>
                    <w:p w14:paraId="0FE7266D" w14:textId="77777777" w:rsidR="00813ADC" w:rsidRDefault="00813ADC" w:rsidP="00813ADC">
                      <w:pPr>
                        <w:spacing w:after="60"/>
                        <w:rPr>
                          <w:b/>
                        </w:rPr>
                      </w:pPr>
                      <w:r>
                        <w:rPr>
                          <w:b/>
                        </w:rPr>
                        <w:t>Kopie:</w:t>
                      </w:r>
                    </w:p>
                    <w:p w14:paraId="3FEE6858" w14:textId="77777777" w:rsidR="00226193" w:rsidRDefault="00226193" w:rsidP="00226193">
                      <w:r>
                        <w:t>Botschaft der Republik Côte d'Ivoire, Thormannstrasse 51, 3005 Bern</w:t>
                      </w:r>
                    </w:p>
                    <w:p w14:paraId="31B9E144" w14:textId="3825C4C5" w:rsidR="00813ADC" w:rsidRDefault="00226193" w:rsidP="00226193">
                      <w:r>
                        <w:t>Fax: 031 350 80 81 / E-Mail: info.suisse@diplomatie.gouv.ci</w:t>
                      </w:r>
                    </w:p>
                  </w:txbxContent>
                </v:textbox>
                <w10:wrap anchorx="page" anchory="page"/>
                <w10:anchorlock/>
              </v:shape>
            </w:pict>
          </mc:Fallback>
        </mc:AlternateContent>
      </w:r>
    </w:p>
    <w:sectPr w:rsidR="006118F5" w:rsidRPr="001B600E" w:rsidSect="005944A1">
      <w:headerReference w:type="default" r:id="rId7"/>
      <w:footerReference w:type="default" r:id="rId8"/>
      <w:headerReference w:type="first" r:id="rId9"/>
      <w:footerReference w:type="first" r:id="rId1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A9CF3" w14:textId="77777777" w:rsidR="00573535" w:rsidRPr="008702FA" w:rsidRDefault="00573535" w:rsidP="00553907">
      <w:r w:rsidRPr="008702FA">
        <w:separator/>
      </w:r>
    </w:p>
  </w:endnote>
  <w:endnote w:type="continuationSeparator" w:id="0">
    <w:p w14:paraId="34D38F1D" w14:textId="77777777" w:rsidR="00573535" w:rsidRPr="008702FA" w:rsidRDefault="0057353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94600"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62130" w14:textId="77777777" w:rsidR="002F0468" w:rsidRPr="00AE4BD1" w:rsidRDefault="005944A1" w:rsidP="005944A1">
    <w:pPr>
      <w:pStyle w:val="Fuzeile"/>
    </w:pPr>
    <w:r w:rsidRPr="00AE4BD1">
      <w:t xml:space="preserve">Kopie an: </w:t>
    </w:r>
  </w:p>
  <w:p w14:paraId="7A33EE59"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94CFE" w14:textId="77777777" w:rsidR="00573535" w:rsidRPr="008702FA" w:rsidRDefault="00573535" w:rsidP="00553907">
      <w:r w:rsidRPr="008702FA">
        <w:separator/>
      </w:r>
    </w:p>
  </w:footnote>
  <w:footnote w:type="continuationSeparator" w:id="0">
    <w:p w14:paraId="4BD35CEB" w14:textId="77777777" w:rsidR="00573535" w:rsidRPr="008702FA" w:rsidRDefault="00573535"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53007"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7E130CD6" wp14:editId="3BE06208">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DD8CF"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2A1DA326" wp14:editId="4E08C544">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5D045"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4184A116" wp14:editId="1824AB9A">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CF1E1"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30F8"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51D7E7EB" wp14:editId="62E90C51">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B35E4"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7A408384"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218A797C" wp14:editId="58635FC4">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804D2"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775DB43F" wp14:editId="60D8D11E">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EF2BA"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18024E99"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3"/>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35"/>
    <w:rsid w:val="0001656D"/>
    <w:rsid w:val="0002340F"/>
    <w:rsid w:val="00025C14"/>
    <w:rsid w:val="00040CB3"/>
    <w:rsid w:val="00052166"/>
    <w:rsid w:val="00052667"/>
    <w:rsid w:val="00057E0D"/>
    <w:rsid w:val="00063F7B"/>
    <w:rsid w:val="00073C0E"/>
    <w:rsid w:val="00075E9C"/>
    <w:rsid w:val="00090A5D"/>
    <w:rsid w:val="000A33C9"/>
    <w:rsid w:val="000A52DC"/>
    <w:rsid w:val="000C3A18"/>
    <w:rsid w:val="000C59A4"/>
    <w:rsid w:val="000D05AF"/>
    <w:rsid w:val="000D1E1A"/>
    <w:rsid w:val="000D2082"/>
    <w:rsid w:val="000D53B7"/>
    <w:rsid w:val="000D63CF"/>
    <w:rsid w:val="000D6D3D"/>
    <w:rsid w:val="000D7A6D"/>
    <w:rsid w:val="000E7B00"/>
    <w:rsid w:val="00107195"/>
    <w:rsid w:val="00121E99"/>
    <w:rsid w:val="00124057"/>
    <w:rsid w:val="00126176"/>
    <w:rsid w:val="001518DF"/>
    <w:rsid w:val="0015194A"/>
    <w:rsid w:val="001613BE"/>
    <w:rsid w:val="00186C2E"/>
    <w:rsid w:val="001873C3"/>
    <w:rsid w:val="001877AE"/>
    <w:rsid w:val="00192A62"/>
    <w:rsid w:val="00194A99"/>
    <w:rsid w:val="00197F0C"/>
    <w:rsid w:val="001B3614"/>
    <w:rsid w:val="001B600E"/>
    <w:rsid w:val="001C19D1"/>
    <w:rsid w:val="001C45B4"/>
    <w:rsid w:val="001D501A"/>
    <w:rsid w:val="00217EA4"/>
    <w:rsid w:val="00224644"/>
    <w:rsid w:val="00226193"/>
    <w:rsid w:val="002360D4"/>
    <w:rsid w:val="00241ED9"/>
    <w:rsid w:val="00256D0B"/>
    <w:rsid w:val="002609C7"/>
    <w:rsid w:val="00262EEF"/>
    <w:rsid w:val="002713BA"/>
    <w:rsid w:val="00273E49"/>
    <w:rsid w:val="00275983"/>
    <w:rsid w:val="00276417"/>
    <w:rsid w:val="0028076B"/>
    <w:rsid w:val="0029291C"/>
    <w:rsid w:val="002954BA"/>
    <w:rsid w:val="002B1449"/>
    <w:rsid w:val="002C3D08"/>
    <w:rsid w:val="002E751E"/>
    <w:rsid w:val="002F0468"/>
    <w:rsid w:val="00314EAD"/>
    <w:rsid w:val="00320343"/>
    <w:rsid w:val="00321C4E"/>
    <w:rsid w:val="00325E1B"/>
    <w:rsid w:val="003300EB"/>
    <w:rsid w:val="00346CC2"/>
    <w:rsid w:val="0036196D"/>
    <w:rsid w:val="003623A9"/>
    <w:rsid w:val="00367A23"/>
    <w:rsid w:val="00370680"/>
    <w:rsid w:val="003749A2"/>
    <w:rsid w:val="0038115E"/>
    <w:rsid w:val="00383BC9"/>
    <w:rsid w:val="00387FE5"/>
    <w:rsid w:val="0039233B"/>
    <w:rsid w:val="00396E52"/>
    <w:rsid w:val="003A54D8"/>
    <w:rsid w:val="003A56EF"/>
    <w:rsid w:val="003B48C0"/>
    <w:rsid w:val="003C09E1"/>
    <w:rsid w:val="003C6A71"/>
    <w:rsid w:val="003D638A"/>
    <w:rsid w:val="003E37A5"/>
    <w:rsid w:val="003E5A5A"/>
    <w:rsid w:val="003E6BCA"/>
    <w:rsid w:val="003E6FFE"/>
    <w:rsid w:val="003E77CB"/>
    <w:rsid w:val="003F2034"/>
    <w:rsid w:val="003F6B97"/>
    <w:rsid w:val="004003E1"/>
    <w:rsid w:val="0041222D"/>
    <w:rsid w:val="00422305"/>
    <w:rsid w:val="00424B20"/>
    <w:rsid w:val="00430DF5"/>
    <w:rsid w:val="004331C4"/>
    <w:rsid w:val="00446E7B"/>
    <w:rsid w:val="00452C2E"/>
    <w:rsid w:val="00456866"/>
    <w:rsid w:val="00477E1F"/>
    <w:rsid w:val="00491614"/>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1447F"/>
    <w:rsid w:val="00522A46"/>
    <w:rsid w:val="0052649A"/>
    <w:rsid w:val="00526988"/>
    <w:rsid w:val="005274CE"/>
    <w:rsid w:val="00527D2D"/>
    <w:rsid w:val="00534AE5"/>
    <w:rsid w:val="00540269"/>
    <w:rsid w:val="005450EA"/>
    <w:rsid w:val="00546764"/>
    <w:rsid w:val="00552E5F"/>
    <w:rsid w:val="00553907"/>
    <w:rsid w:val="00573535"/>
    <w:rsid w:val="005828C2"/>
    <w:rsid w:val="005864A0"/>
    <w:rsid w:val="005944A1"/>
    <w:rsid w:val="00594C6B"/>
    <w:rsid w:val="00595256"/>
    <w:rsid w:val="005973D1"/>
    <w:rsid w:val="005C0044"/>
    <w:rsid w:val="005C38D6"/>
    <w:rsid w:val="005C3DBE"/>
    <w:rsid w:val="005D39C4"/>
    <w:rsid w:val="005D6620"/>
    <w:rsid w:val="005E2A56"/>
    <w:rsid w:val="005E49AB"/>
    <w:rsid w:val="005E584A"/>
    <w:rsid w:val="00600B0C"/>
    <w:rsid w:val="006058AB"/>
    <w:rsid w:val="006118F5"/>
    <w:rsid w:val="00611F0E"/>
    <w:rsid w:val="00623702"/>
    <w:rsid w:val="00631B61"/>
    <w:rsid w:val="00631DC2"/>
    <w:rsid w:val="00641F77"/>
    <w:rsid w:val="00645128"/>
    <w:rsid w:val="00663057"/>
    <w:rsid w:val="006634A1"/>
    <w:rsid w:val="00666962"/>
    <w:rsid w:val="006672F2"/>
    <w:rsid w:val="00673C40"/>
    <w:rsid w:val="0067489B"/>
    <w:rsid w:val="0067639B"/>
    <w:rsid w:val="006973E5"/>
    <w:rsid w:val="006A5F92"/>
    <w:rsid w:val="006B48F8"/>
    <w:rsid w:val="006B566F"/>
    <w:rsid w:val="006B7A40"/>
    <w:rsid w:val="006C4A39"/>
    <w:rsid w:val="006D0165"/>
    <w:rsid w:val="006F04E8"/>
    <w:rsid w:val="006F5C8D"/>
    <w:rsid w:val="0070253A"/>
    <w:rsid w:val="007143B7"/>
    <w:rsid w:val="007174AB"/>
    <w:rsid w:val="00720F40"/>
    <w:rsid w:val="007210EC"/>
    <w:rsid w:val="00723B23"/>
    <w:rsid w:val="00725314"/>
    <w:rsid w:val="00725708"/>
    <w:rsid w:val="00735E44"/>
    <w:rsid w:val="007428A3"/>
    <w:rsid w:val="0074311C"/>
    <w:rsid w:val="00744757"/>
    <w:rsid w:val="00745E1D"/>
    <w:rsid w:val="0076311A"/>
    <w:rsid w:val="00771673"/>
    <w:rsid w:val="00774FE7"/>
    <w:rsid w:val="00776437"/>
    <w:rsid w:val="00781539"/>
    <w:rsid w:val="00791E4A"/>
    <w:rsid w:val="007A3A48"/>
    <w:rsid w:val="007A6568"/>
    <w:rsid w:val="007B16EB"/>
    <w:rsid w:val="007B19CC"/>
    <w:rsid w:val="007B481D"/>
    <w:rsid w:val="007C0588"/>
    <w:rsid w:val="007C7DA1"/>
    <w:rsid w:val="007E6F4F"/>
    <w:rsid w:val="007F53E4"/>
    <w:rsid w:val="007F6375"/>
    <w:rsid w:val="00802998"/>
    <w:rsid w:val="00803562"/>
    <w:rsid w:val="00813ADC"/>
    <w:rsid w:val="00815711"/>
    <w:rsid w:val="00816B7C"/>
    <w:rsid w:val="00817939"/>
    <w:rsid w:val="008223EA"/>
    <w:rsid w:val="00830B38"/>
    <w:rsid w:val="00834BC2"/>
    <w:rsid w:val="00842D49"/>
    <w:rsid w:val="00843313"/>
    <w:rsid w:val="0084680F"/>
    <w:rsid w:val="008508AA"/>
    <w:rsid w:val="00854C89"/>
    <w:rsid w:val="00860EAD"/>
    <w:rsid w:val="00864C07"/>
    <w:rsid w:val="008702FA"/>
    <w:rsid w:val="00894BFA"/>
    <w:rsid w:val="008A4D9D"/>
    <w:rsid w:val="008B2FC9"/>
    <w:rsid w:val="008B3786"/>
    <w:rsid w:val="008C3926"/>
    <w:rsid w:val="008C6903"/>
    <w:rsid w:val="008D1C31"/>
    <w:rsid w:val="008D58A1"/>
    <w:rsid w:val="008D67A4"/>
    <w:rsid w:val="008E6C86"/>
    <w:rsid w:val="009178F0"/>
    <w:rsid w:val="0092363B"/>
    <w:rsid w:val="00927CA1"/>
    <w:rsid w:val="00933C0D"/>
    <w:rsid w:val="00935696"/>
    <w:rsid w:val="00936020"/>
    <w:rsid w:val="00940099"/>
    <w:rsid w:val="009421DF"/>
    <w:rsid w:val="00943146"/>
    <w:rsid w:val="009451D5"/>
    <w:rsid w:val="00947320"/>
    <w:rsid w:val="00953FA4"/>
    <w:rsid w:val="009542D7"/>
    <w:rsid w:val="00960361"/>
    <w:rsid w:val="00961DE3"/>
    <w:rsid w:val="00975687"/>
    <w:rsid w:val="00976CEE"/>
    <w:rsid w:val="0098582C"/>
    <w:rsid w:val="00991877"/>
    <w:rsid w:val="0099311C"/>
    <w:rsid w:val="0099567A"/>
    <w:rsid w:val="009A20A2"/>
    <w:rsid w:val="009B27B5"/>
    <w:rsid w:val="009B6BDE"/>
    <w:rsid w:val="009E31BA"/>
    <w:rsid w:val="009E4148"/>
    <w:rsid w:val="009E43B3"/>
    <w:rsid w:val="009F3A50"/>
    <w:rsid w:val="009F71F4"/>
    <w:rsid w:val="00A100D8"/>
    <w:rsid w:val="00A1547F"/>
    <w:rsid w:val="00A2298E"/>
    <w:rsid w:val="00A30605"/>
    <w:rsid w:val="00A3454C"/>
    <w:rsid w:val="00A403DD"/>
    <w:rsid w:val="00A417C8"/>
    <w:rsid w:val="00A466D4"/>
    <w:rsid w:val="00A473A9"/>
    <w:rsid w:val="00A73236"/>
    <w:rsid w:val="00A76BB4"/>
    <w:rsid w:val="00A84C25"/>
    <w:rsid w:val="00AB6A2B"/>
    <w:rsid w:val="00AC6A4F"/>
    <w:rsid w:val="00AC6D60"/>
    <w:rsid w:val="00AD2920"/>
    <w:rsid w:val="00AD78E5"/>
    <w:rsid w:val="00AE0397"/>
    <w:rsid w:val="00AE2629"/>
    <w:rsid w:val="00AE7279"/>
    <w:rsid w:val="00B01A70"/>
    <w:rsid w:val="00B044C4"/>
    <w:rsid w:val="00B07E14"/>
    <w:rsid w:val="00B1349E"/>
    <w:rsid w:val="00B2036D"/>
    <w:rsid w:val="00B240C6"/>
    <w:rsid w:val="00B2506E"/>
    <w:rsid w:val="00B27C5A"/>
    <w:rsid w:val="00B27E64"/>
    <w:rsid w:val="00B513D7"/>
    <w:rsid w:val="00B55F5A"/>
    <w:rsid w:val="00B6307D"/>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14B"/>
    <w:rsid w:val="00BA6D02"/>
    <w:rsid w:val="00BB1671"/>
    <w:rsid w:val="00BB71E3"/>
    <w:rsid w:val="00BB7F1D"/>
    <w:rsid w:val="00BD17CA"/>
    <w:rsid w:val="00BE012A"/>
    <w:rsid w:val="00BE3223"/>
    <w:rsid w:val="00BE5032"/>
    <w:rsid w:val="00BF1A9B"/>
    <w:rsid w:val="00C03BB2"/>
    <w:rsid w:val="00C05C2A"/>
    <w:rsid w:val="00C05F1D"/>
    <w:rsid w:val="00C15293"/>
    <w:rsid w:val="00C16265"/>
    <w:rsid w:val="00C175F2"/>
    <w:rsid w:val="00C20F20"/>
    <w:rsid w:val="00C231DC"/>
    <w:rsid w:val="00C25283"/>
    <w:rsid w:val="00C2774F"/>
    <w:rsid w:val="00C333F9"/>
    <w:rsid w:val="00C41534"/>
    <w:rsid w:val="00C46CA4"/>
    <w:rsid w:val="00C52895"/>
    <w:rsid w:val="00C5556A"/>
    <w:rsid w:val="00C562D4"/>
    <w:rsid w:val="00C71FD1"/>
    <w:rsid w:val="00C75675"/>
    <w:rsid w:val="00C91ED6"/>
    <w:rsid w:val="00CA05F1"/>
    <w:rsid w:val="00CA2B0D"/>
    <w:rsid w:val="00CA7349"/>
    <w:rsid w:val="00CB13D8"/>
    <w:rsid w:val="00CC1EF1"/>
    <w:rsid w:val="00CC49E1"/>
    <w:rsid w:val="00CC6921"/>
    <w:rsid w:val="00CC73CA"/>
    <w:rsid w:val="00CD21CF"/>
    <w:rsid w:val="00CE0936"/>
    <w:rsid w:val="00CE4855"/>
    <w:rsid w:val="00CE674A"/>
    <w:rsid w:val="00CF102A"/>
    <w:rsid w:val="00CF5765"/>
    <w:rsid w:val="00CF7638"/>
    <w:rsid w:val="00D045EB"/>
    <w:rsid w:val="00D1445A"/>
    <w:rsid w:val="00D16E83"/>
    <w:rsid w:val="00D2055E"/>
    <w:rsid w:val="00D26ECA"/>
    <w:rsid w:val="00D37A73"/>
    <w:rsid w:val="00D44BDF"/>
    <w:rsid w:val="00D51088"/>
    <w:rsid w:val="00D632AA"/>
    <w:rsid w:val="00D655CE"/>
    <w:rsid w:val="00D670DD"/>
    <w:rsid w:val="00D72DA4"/>
    <w:rsid w:val="00D84B94"/>
    <w:rsid w:val="00DA40D0"/>
    <w:rsid w:val="00DA758D"/>
    <w:rsid w:val="00DD21D2"/>
    <w:rsid w:val="00DD2C87"/>
    <w:rsid w:val="00DF5E3F"/>
    <w:rsid w:val="00DF632B"/>
    <w:rsid w:val="00E05602"/>
    <w:rsid w:val="00E06267"/>
    <w:rsid w:val="00E210BF"/>
    <w:rsid w:val="00E412DD"/>
    <w:rsid w:val="00E51B41"/>
    <w:rsid w:val="00E55042"/>
    <w:rsid w:val="00E5703F"/>
    <w:rsid w:val="00E61FCC"/>
    <w:rsid w:val="00E66C2C"/>
    <w:rsid w:val="00E71267"/>
    <w:rsid w:val="00E729C5"/>
    <w:rsid w:val="00E85EF1"/>
    <w:rsid w:val="00E90310"/>
    <w:rsid w:val="00E93105"/>
    <w:rsid w:val="00E94E47"/>
    <w:rsid w:val="00E9716E"/>
    <w:rsid w:val="00EA0B8B"/>
    <w:rsid w:val="00EA59DB"/>
    <w:rsid w:val="00EA5AF0"/>
    <w:rsid w:val="00EB0746"/>
    <w:rsid w:val="00EB1CE1"/>
    <w:rsid w:val="00EB23F6"/>
    <w:rsid w:val="00EB3B4B"/>
    <w:rsid w:val="00EE1DA6"/>
    <w:rsid w:val="00EE3746"/>
    <w:rsid w:val="00EE7BBB"/>
    <w:rsid w:val="00EF0BFE"/>
    <w:rsid w:val="00EF4B31"/>
    <w:rsid w:val="00F03744"/>
    <w:rsid w:val="00F16715"/>
    <w:rsid w:val="00F357B1"/>
    <w:rsid w:val="00F40CF0"/>
    <w:rsid w:val="00F46009"/>
    <w:rsid w:val="00F50585"/>
    <w:rsid w:val="00F53CBA"/>
    <w:rsid w:val="00F808C9"/>
    <w:rsid w:val="00F83AB1"/>
    <w:rsid w:val="00F87DDB"/>
    <w:rsid w:val="00F9051E"/>
    <w:rsid w:val="00F93989"/>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6C889"/>
  <w15:docId w15:val="{DAF46C35-1ACE-4704-B4AB-7272E481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01656D"/>
    <w:pPr>
      <w:keepLines/>
    </w:pPr>
    <w:rPr>
      <w:rFonts w:ascii="Arial Narrow" w:hAnsi="Arial Narrow"/>
      <w:b/>
      <w:caps/>
      <w:sz w:val="28"/>
      <w:szCs w:val="20"/>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Monatsbriefe\BgdV_TEMPLATE_DE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BgdV_TEMPLATE_DE_NEU</Template>
  <TotalTime>0</TotalTime>
  <Pages>2</Pages>
  <Words>306</Words>
  <Characters>2034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12</cp:revision>
  <cp:lastPrinted>1899-12-31T23:00:00Z</cp:lastPrinted>
  <dcterms:created xsi:type="dcterms:W3CDTF">2025-05-03T13:24:00Z</dcterms:created>
  <dcterms:modified xsi:type="dcterms:W3CDTF">2025-05-05T08:46:00Z</dcterms:modified>
</cp:coreProperties>
</file>