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1D179" w14:textId="77777777" w:rsidR="007D0B54" w:rsidRPr="0084283D" w:rsidRDefault="007D0B54" w:rsidP="00C67DE1">
      <w:pPr>
        <w:spacing w:line="360" w:lineRule="auto"/>
        <w:rPr>
          <w:sz w:val="20"/>
          <w:szCs w:val="20"/>
        </w:rPr>
      </w:pPr>
      <w:r w:rsidRPr="0084283D">
        <w:rPr>
          <w:sz w:val="20"/>
          <w:szCs w:val="20"/>
        </w:rPr>
        <w:t>________________________</w:t>
      </w:r>
    </w:p>
    <w:p w14:paraId="7C9DE2A6" w14:textId="77777777" w:rsidR="007D0B54" w:rsidRPr="0084283D" w:rsidRDefault="007D0B54" w:rsidP="00C67DE1">
      <w:pPr>
        <w:spacing w:line="360" w:lineRule="auto"/>
        <w:rPr>
          <w:sz w:val="20"/>
          <w:szCs w:val="20"/>
        </w:rPr>
      </w:pPr>
      <w:r w:rsidRPr="0084283D">
        <w:rPr>
          <w:sz w:val="20"/>
          <w:szCs w:val="20"/>
        </w:rPr>
        <w:t>________________________</w:t>
      </w:r>
    </w:p>
    <w:p w14:paraId="500CF663" w14:textId="77777777" w:rsidR="007D0B54" w:rsidRPr="0084283D" w:rsidRDefault="007D0B54" w:rsidP="00C67DE1">
      <w:pPr>
        <w:spacing w:line="360" w:lineRule="auto"/>
        <w:rPr>
          <w:sz w:val="20"/>
          <w:szCs w:val="20"/>
        </w:rPr>
      </w:pPr>
      <w:r w:rsidRPr="0084283D">
        <w:rPr>
          <w:sz w:val="20"/>
          <w:szCs w:val="20"/>
        </w:rPr>
        <w:t>________________________</w:t>
      </w:r>
    </w:p>
    <w:p w14:paraId="1C550604" w14:textId="77777777" w:rsidR="007D0B54" w:rsidRPr="0084283D" w:rsidRDefault="007D0B54" w:rsidP="00C67DE1">
      <w:pPr>
        <w:spacing w:line="360" w:lineRule="auto"/>
        <w:rPr>
          <w:sz w:val="20"/>
          <w:szCs w:val="20"/>
        </w:rPr>
      </w:pPr>
      <w:r w:rsidRPr="0084283D">
        <w:rPr>
          <w:sz w:val="20"/>
          <w:szCs w:val="20"/>
        </w:rPr>
        <w:t>________________________</w:t>
      </w:r>
    </w:p>
    <w:p w14:paraId="04D476F6" w14:textId="77777777" w:rsidR="007D0B54" w:rsidRPr="0084283D" w:rsidRDefault="007D0B54" w:rsidP="00C67DE1">
      <w:pPr>
        <w:rPr>
          <w:sz w:val="20"/>
          <w:szCs w:val="20"/>
        </w:rPr>
      </w:pPr>
    </w:p>
    <w:p w14:paraId="65E474FC" w14:textId="77777777" w:rsidR="00EF5ECD" w:rsidRPr="0084283D" w:rsidRDefault="00EF5ECD" w:rsidP="00C67DE1">
      <w:pPr>
        <w:rPr>
          <w:sz w:val="20"/>
          <w:szCs w:val="20"/>
        </w:rPr>
      </w:pPr>
    </w:p>
    <w:p w14:paraId="006660F0" w14:textId="49F5A42D" w:rsidR="00533A7E" w:rsidRPr="0084283D" w:rsidRDefault="00533A7E" w:rsidP="00533A7E">
      <w:pPr>
        <w:ind w:left="5670"/>
        <w:rPr>
          <w:sz w:val="20"/>
          <w:szCs w:val="20"/>
          <w:lang w:val="it-CH"/>
        </w:rPr>
      </w:pPr>
      <w:r w:rsidRPr="0084283D">
        <w:rPr>
          <w:sz w:val="20"/>
          <w:szCs w:val="20"/>
          <w:lang w:val="it-CH"/>
        </w:rPr>
        <w:t>Waleed Mohammed AlSama'ani</w:t>
      </w:r>
      <w:r w:rsidRPr="0084283D">
        <w:rPr>
          <w:sz w:val="20"/>
          <w:szCs w:val="20"/>
          <w:lang w:val="it-CH"/>
        </w:rPr>
        <w:br/>
        <w:t>Minister of Justice</w:t>
      </w:r>
      <w:r w:rsidRPr="0084283D">
        <w:rPr>
          <w:sz w:val="20"/>
          <w:szCs w:val="20"/>
          <w:lang w:val="it-CH"/>
        </w:rPr>
        <w:br/>
        <w:t>Postal Code 11472</w:t>
      </w:r>
      <w:r w:rsidR="00E74EEA">
        <w:rPr>
          <w:sz w:val="20"/>
          <w:szCs w:val="20"/>
          <w:lang w:val="it-CH"/>
        </w:rPr>
        <w:br/>
      </w:r>
      <w:r w:rsidRPr="0084283D">
        <w:rPr>
          <w:sz w:val="20"/>
          <w:szCs w:val="20"/>
          <w:lang w:val="it-CH"/>
        </w:rPr>
        <w:t>P.O. Box 7775</w:t>
      </w:r>
      <w:r w:rsidRPr="0084283D">
        <w:rPr>
          <w:sz w:val="20"/>
          <w:szCs w:val="20"/>
          <w:lang w:val="it-CH"/>
        </w:rPr>
        <w:br/>
        <w:t>Riyadh</w:t>
      </w:r>
      <w:r w:rsidRPr="0084283D">
        <w:rPr>
          <w:sz w:val="20"/>
          <w:szCs w:val="20"/>
          <w:lang w:val="it-CH"/>
        </w:rPr>
        <w:br/>
        <w:t>Saudi Arabia</w:t>
      </w:r>
    </w:p>
    <w:p w14:paraId="54B5D672" w14:textId="3D9CA71E" w:rsidR="007D0B54" w:rsidRPr="0084283D" w:rsidRDefault="007D0B54" w:rsidP="00C67DE1">
      <w:pPr>
        <w:spacing w:before="840" w:after="840"/>
        <w:ind w:left="5670"/>
        <w:rPr>
          <w:sz w:val="20"/>
          <w:szCs w:val="20"/>
          <w:lang w:val="it-CH"/>
        </w:rPr>
      </w:pPr>
      <w:r w:rsidRPr="0084283D">
        <w:rPr>
          <w:sz w:val="20"/>
          <w:szCs w:val="20"/>
        </w:rPr>
        <w:t>________________________</w:t>
      </w:r>
    </w:p>
    <w:p w14:paraId="5EF0B14C" w14:textId="77777777" w:rsidR="007C6484" w:rsidRPr="0084283D" w:rsidRDefault="007C6484" w:rsidP="00C67DE1">
      <w:pPr>
        <w:pStyle w:val="AbschnittAbstandimText"/>
        <w:spacing w:after="0"/>
        <w:rPr>
          <w:sz w:val="20"/>
          <w:szCs w:val="20"/>
          <w:lang w:val="it-CH"/>
        </w:rPr>
      </w:pPr>
    </w:p>
    <w:p w14:paraId="11C8124B" w14:textId="77777777" w:rsidR="00F46919" w:rsidRPr="0084283D" w:rsidRDefault="00F46919" w:rsidP="00F46919">
      <w:pPr>
        <w:pStyle w:val="AbschnittAbstandimText"/>
        <w:rPr>
          <w:sz w:val="20"/>
          <w:szCs w:val="20"/>
          <w:lang w:val="en-GB"/>
        </w:rPr>
      </w:pPr>
      <w:r w:rsidRPr="0084283D">
        <w:rPr>
          <w:sz w:val="20"/>
          <w:szCs w:val="20"/>
          <w:lang w:val="en-GB"/>
        </w:rPr>
        <w:t>Your Excellency,</w:t>
      </w:r>
    </w:p>
    <w:p w14:paraId="1A1CF9E8" w14:textId="48AD88D7" w:rsidR="00F46919" w:rsidRPr="0084283D" w:rsidRDefault="00F46919" w:rsidP="00F46919">
      <w:pPr>
        <w:pStyle w:val="AbschnittAbstandimText"/>
        <w:rPr>
          <w:b/>
          <w:bCs/>
          <w:sz w:val="20"/>
          <w:szCs w:val="20"/>
          <w:lang w:val="en-GB"/>
        </w:rPr>
      </w:pPr>
      <w:r w:rsidRPr="0084283D">
        <w:rPr>
          <w:b/>
          <w:bCs/>
          <w:sz w:val="20"/>
          <w:szCs w:val="20"/>
          <w:lang w:val="en-GB"/>
        </w:rPr>
        <w:t>I am relieved that Mohammed al-Qahtani, human rights defender and co-founder of the Saudi Civil and Political Rights Association (ACPRA), has been released from prison, yet dismayed to learn that Mohammed al-Qahtani is unable to reunite with his family in the United States due to the 10-year travel ban imposed on him as part of his sentence.</w:t>
      </w:r>
    </w:p>
    <w:p w14:paraId="35A05DE1" w14:textId="7990F6F8" w:rsidR="00F46919" w:rsidRPr="0084283D" w:rsidRDefault="00F46919" w:rsidP="00F46919">
      <w:pPr>
        <w:pStyle w:val="AbschnittAbstandimText"/>
        <w:rPr>
          <w:sz w:val="20"/>
          <w:szCs w:val="20"/>
          <w:lang w:val="en-GB"/>
        </w:rPr>
      </w:pPr>
      <w:r w:rsidRPr="0084283D">
        <w:rPr>
          <w:sz w:val="20"/>
          <w:szCs w:val="20"/>
          <w:lang w:val="en-GB"/>
        </w:rPr>
        <w:t xml:space="preserve">Mohammed al-Qahtani’s trial began in March 2012, when he was summoned for interrogation regarding his human rights activism with ACPRA. On 9 March 2013, the Criminal Court in Riyadh sentenced him to 10 years in prison to be followed by a travel ban of equal length on charges including </w:t>
      </w:r>
      <w:r w:rsidR="0084283D" w:rsidRPr="0084283D">
        <w:rPr>
          <w:rFonts w:cs="Arial"/>
          <w:sz w:val="20"/>
          <w:szCs w:val="20"/>
          <w:lang w:val="it-CH"/>
        </w:rPr>
        <w:t>«</w:t>
      </w:r>
      <w:r w:rsidRPr="0084283D">
        <w:rPr>
          <w:sz w:val="20"/>
          <w:szCs w:val="20"/>
          <w:lang w:val="en-GB"/>
        </w:rPr>
        <w:t>breaking allegiance to the ruler</w:t>
      </w:r>
      <w:r w:rsidR="0084283D" w:rsidRPr="0084283D">
        <w:rPr>
          <w:rFonts w:cs="Arial"/>
          <w:sz w:val="20"/>
          <w:szCs w:val="20"/>
          <w:lang w:val="it-CH"/>
        </w:rPr>
        <w:t>»</w:t>
      </w:r>
      <w:r w:rsidRPr="0084283D">
        <w:rPr>
          <w:sz w:val="20"/>
          <w:szCs w:val="20"/>
          <w:lang w:val="en-GB"/>
        </w:rPr>
        <w:t xml:space="preserve">, </w:t>
      </w:r>
      <w:r w:rsidR="0084283D" w:rsidRPr="0084283D">
        <w:rPr>
          <w:rFonts w:cs="Arial"/>
          <w:sz w:val="20"/>
          <w:szCs w:val="20"/>
          <w:lang w:val="it-CH"/>
        </w:rPr>
        <w:t>«</w:t>
      </w:r>
      <w:r w:rsidRPr="0084283D">
        <w:rPr>
          <w:sz w:val="20"/>
          <w:szCs w:val="20"/>
          <w:lang w:val="en-GB"/>
        </w:rPr>
        <w:t>questioning the integrity of officials</w:t>
      </w:r>
      <w:r w:rsidR="0084283D" w:rsidRPr="0084283D">
        <w:rPr>
          <w:rFonts w:cs="Arial"/>
          <w:sz w:val="20"/>
          <w:szCs w:val="20"/>
          <w:lang w:val="it-CH"/>
        </w:rPr>
        <w:t>»</w:t>
      </w:r>
      <w:r w:rsidRPr="0084283D">
        <w:rPr>
          <w:sz w:val="20"/>
          <w:szCs w:val="20"/>
          <w:lang w:val="en-GB"/>
        </w:rPr>
        <w:t xml:space="preserve">, </w:t>
      </w:r>
      <w:r w:rsidR="0084283D" w:rsidRPr="0084283D">
        <w:rPr>
          <w:rFonts w:cs="Arial"/>
          <w:sz w:val="20"/>
          <w:szCs w:val="20"/>
          <w:lang w:val="it-CH"/>
        </w:rPr>
        <w:t>«</w:t>
      </w:r>
      <w:r w:rsidRPr="0084283D">
        <w:rPr>
          <w:sz w:val="20"/>
          <w:szCs w:val="20"/>
          <w:lang w:val="en-GB"/>
        </w:rPr>
        <w:t>inciting disorder by calling for demonstrations</w:t>
      </w:r>
      <w:r w:rsidR="0084283D" w:rsidRPr="0084283D">
        <w:rPr>
          <w:rFonts w:cs="Arial"/>
          <w:sz w:val="20"/>
          <w:szCs w:val="20"/>
          <w:lang w:val="it-CH"/>
        </w:rPr>
        <w:t>»</w:t>
      </w:r>
      <w:r w:rsidRPr="0084283D">
        <w:rPr>
          <w:sz w:val="20"/>
          <w:szCs w:val="20"/>
          <w:lang w:val="en-GB"/>
        </w:rPr>
        <w:t xml:space="preserve"> and </w:t>
      </w:r>
      <w:r w:rsidR="0084283D" w:rsidRPr="0084283D">
        <w:rPr>
          <w:rFonts w:cs="Arial"/>
          <w:sz w:val="20"/>
          <w:szCs w:val="20"/>
          <w:lang w:val="it-CH"/>
        </w:rPr>
        <w:t>«</w:t>
      </w:r>
      <w:r w:rsidRPr="0084283D">
        <w:rPr>
          <w:sz w:val="20"/>
          <w:szCs w:val="20"/>
          <w:lang w:val="en-GB"/>
        </w:rPr>
        <w:t>instigating international organizations against the Kingdom</w:t>
      </w:r>
      <w:r w:rsidR="0084283D" w:rsidRPr="0084283D">
        <w:rPr>
          <w:rFonts w:cs="Arial"/>
          <w:sz w:val="20"/>
          <w:szCs w:val="20"/>
          <w:lang w:val="it-CH"/>
        </w:rPr>
        <w:t>»</w:t>
      </w:r>
      <w:r w:rsidRPr="0084283D">
        <w:rPr>
          <w:sz w:val="20"/>
          <w:szCs w:val="20"/>
          <w:lang w:val="en-GB"/>
        </w:rPr>
        <w:t>. The court also ordered the disbanding of ACPRA, confiscation of its property and the closure of its social media accounts.</w:t>
      </w:r>
    </w:p>
    <w:p w14:paraId="4465711F" w14:textId="77777777" w:rsidR="00F46919" w:rsidRPr="0084283D" w:rsidRDefault="00F46919" w:rsidP="00F46919">
      <w:pPr>
        <w:pStyle w:val="AbschnittAbstandimText"/>
        <w:rPr>
          <w:sz w:val="20"/>
          <w:szCs w:val="20"/>
          <w:lang w:val="en-GB"/>
        </w:rPr>
      </w:pPr>
      <w:r w:rsidRPr="0084283D">
        <w:rPr>
          <w:sz w:val="20"/>
          <w:szCs w:val="20"/>
          <w:lang w:val="en-GB"/>
        </w:rPr>
        <w:t>Mohammed al-Qahtani was forcibly disappeared between 24 October 2022 and 3 November 2024, before his release from prison on 7 January 2025. He had completed his ten-year prison sentence in 2022. During the period of his enforced disappearance, Mohammed al-Qahtani suffered a serious deterioration in his vision. A doctor had ordered an eye surgery for him, but it was postponed four times throughout his detention.</w:t>
      </w:r>
    </w:p>
    <w:p w14:paraId="721BDECF" w14:textId="3AB4E477" w:rsidR="00F46919" w:rsidRPr="0084283D" w:rsidRDefault="00F46919" w:rsidP="00F46919">
      <w:pPr>
        <w:pStyle w:val="AbschnittAbstandimText"/>
        <w:rPr>
          <w:b/>
          <w:bCs/>
          <w:sz w:val="20"/>
          <w:szCs w:val="20"/>
          <w:lang w:val="en-GB"/>
        </w:rPr>
      </w:pPr>
      <w:r w:rsidRPr="0084283D">
        <w:rPr>
          <w:b/>
          <w:bCs/>
          <w:sz w:val="20"/>
          <w:szCs w:val="20"/>
          <w:lang w:val="en-GB"/>
        </w:rPr>
        <w:t>I urge you to immediately lift the travel ban imposed on Mohammed al-Qahtani and thus allowing him to be reunited with his family. Saudi authorities must also release all human rights defenders and activists unjustly detained solely for exercising their rights to freedom of expression and association.</w:t>
      </w:r>
    </w:p>
    <w:p w14:paraId="323FB020" w14:textId="77777777" w:rsidR="00F46919" w:rsidRPr="0084283D" w:rsidRDefault="00F46919" w:rsidP="00F46919">
      <w:pPr>
        <w:pStyle w:val="AbschnittAbstandimText"/>
        <w:rPr>
          <w:sz w:val="20"/>
          <w:szCs w:val="20"/>
          <w:lang w:val="en-GB"/>
        </w:rPr>
      </w:pPr>
    </w:p>
    <w:p w14:paraId="50548F05" w14:textId="77777777" w:rsidR="00F46919" w:rsidRPr="0084283D" w:rsidRDefault="00F46919" w:rsidP="00F46919">
      <w:pPr>
        <w:pStyle w:val="AbschnittAbstandimText"/>
        <w:rPr>
          <w:sz w:val="20"/>
          <w:szCs w:val="20"/>
          <w:lang w:val="en-GB"/>
        </w:rPr>
      </w:pPr>
      <w:r w:rsidRPr="0084283D">
        <w:rPr>
          <w:sz w:val="20"/>
          <w:szCs w:val="20"/>
          <w:lang w:val="en-GB"/>
        </w:rPr>
        <w:t>Yours sincerely,</w:t>
      </w:r>
    </w:p>
    <w:p w14:paraId="0A283322" w14:textId="77777777" w:rsidR="007D0B54" w:rsidRPr="0084283D" w:rsidRDefault="007D0B54" w:rsidP="00C67DE1">
      <w:pPr>
        <w:spacing w:before="360"/>
        <w:rPr>
          <w:sz w:val="20"/>
          <w:szCs w:val="20"/>
        </w:rPr>
      </w:pPr>
      <w:r w:rsidRPr="0084283D">
        <w:rPr>
          <w:sz w:val="20"/>
          <w:szCs w:val="20"/>
        </w:rPr>
        <w:t>________________________</w:t>
      </w:r>
    </w:p>
    <w:p w14:paraId="433E4BEF" w14:textId="77777777" w:rsidR="00881147" w:rsidRPr="0014306C" w:rsidRDefault="00097F8C" w:rsidP="00C67DE1">
      <w:pPr>
        <w:rPr>
          <w:sz w:val="20"/>
          <w:szCs w:val="20"/>
          <w:lang w:val="fr-FR"/>
        </w:rPr>
      </w:pPr>
      <w:r w:rsidRPr="0084283D">
        <w:rPr>
          <w:noProof/>
          <w:sz w:val="20"/>
          <w:szCs w:val="20"/>
          <w:lang w:val="fr-FR"/>
        </w:rPr>
        <mc:AlternateContent>
          <mc:Choice Requires="wps">
            <w:drawing>
              <wp:anchor distT="0" distB="0" distL="114300" distR="114300" simplePos="0" relativeHeight="251658240" behindDoc="0" locked="1" layoutInCell="0" allowOverlap="0" wp14:anchorId="5C69A716" wp14:editId="5C3BD3D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A31A" w14:textId="5EBA1155" w:rsidR="00097F8C" w:rsidRPr="002222A4" w:rsidRDefault="00F71E28" w:rsidP="00FA0F34">
                            <w:pPr>
                              <w:spacing w:after="40"/>
                              <w:ind w:left="57"/>
                              <w:rPr>
                                <w:b/>
                              </w:rPr>
                            </w:pPr>
                            <w:r w:rsidRPr="00533A7E">
                              <w:rPr>
                                <w:b/>
                              </w:rPr>
                              <w:t>Copie</w:t>
                            </w:r>
                          </w:p>
                          <w:p w14:paraId="0431053A" w14:textId="77777777" w:rsidR="00533A7E" w:rsidRPr="00E427CC" w:rsidRDefault="00533A7E" w:rsidP="00533A7E">
                            <w:pPr>
                              <w:ind w:left="57"/>
                              <w:rPr>
                                <w:sz w:val="16"/>
                                <w:szCs w:val="16"/>
                              </w:rPr>
                            </w:pPr>
                            <w:r w:rsidRPr="00E427CC">
                              <w:rPr>
                                <w:sz w:val="16"/>
                                <w:szCs w:val="16"/>
                              </w:rPr>
                              <w:t>Botschaft des Königreichs Saudi-Arabien, Kirchenfeldstrasse 64, 3005 Bern</w:t>
                            </w:r>
                          </w:p>
                          <w:p w14:paraId="099B1F80" w14:textId="57EFCE1C" w:rsidR="00CF68A0" w:rsidRPr="00CF68A0" w:rsidRDefault="00533A7E" w:rsidP="00CF68A0">
                            <w:pPr>
                              <w:ind w:left="57"/>
                              <w:rPr>
                                <w:sz w:val="16"/>
                                <w:szCs w:val="16"/>
                              </w:rPr>
                            </w:pPr>
                            <w:r w:rsidRPr="00E427CC">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9A71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2C1A31A" w14:textId="5EBA1155" w:rsidR="00097F8C" w:rsidRPr="002222A4" w:rsidRDefault="00F71E28" w:rsidP="00FA0F34">
                      <w:pPr>
                        <w:spacing w:after="40"/>
                        <w:ind w:left="57"/>
                        <w:rPr>
                          <w:b/>
                        </w:rPr>
                      </w:pPr>
                      <w:proofErr w:type="spellStart"/>
                      <w:r w:rsidRPr="00533A7E">
                        <w:rPr>
                          <w:b/>
                        </w:rPr>
                        <w:t>Copie</w:t>
                      </w:r>
                      <w:proofErr w:type="spellEnd"/>
                    </w:p>
                    <w:p w14:paraId="0431053A" w14:textId="77777777" w:rsidR="00533A7E" w:rsidRPr="00E427CC" w:rsidRDefault="00533A7E" w:rsidP="00533A7E">
                      <w:pPr>
                        <w:ind w:left="57"/>
                        <w:rPr>
                          <w:sz w:val="16"/>
                          <w:szCs w:val="16"/>
                        </w:rPr>
                      </w:pPr>
                      <w:r w:rsidRPr="00E427CC">
                        <w:rPr>
                          <w:sz w:val="16"/>
                          <w:szCs w:val="16"/>
                        </w:rPr>
                        <w:t>Botschaft des Königreichs Saudi-Arabien, Kirchenfeldstrasse 64, 3005 Bern</w:t>
                      </w:r>
                    </w:p>
                    <w:p w14:paraId="099B1F80" w14:textId="57EFCE1C" w:rsidR="00CF68A0" w:rsidRPr="00CF68A0" w:rsidRDefault="00533A7E"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CBCD" w14:textId="77777777" w:rsidR="00515E5E" w:rsidRPr="008702FA" w:rsidRDefault="00515E5E" w:rsidP="00553907">
      <w:r w:rsidRPr="008702FA">
        <w:separator/>
      </w:r>
    </w:p>
  </w:endnote>
  <w:endnote w:type="continuationSeparator" w:id="0">
    <w:p w14:paraId="08F13EC9" w14:textId="77777777" w:rsidR="00515E5E" w:rsidRPr="008702FA" w:rsidRDefault="00515E5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19E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97DE3B" wp14:editId="0B3523F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F3A2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B0E2B1" wp14:editId="6CF569B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E9A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DE60513" wp14:editId="1C5D712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66DA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EAC67" w14:textId="77777777" w:rsidR="00515E5E" w:rsidRPr="008702FA" w:rsidRDefault="00515E5E" w:rsidP="00553907">
      <w:r w:rsidRPr="008702FA">
        <w:separator/>
      </w:r>
    </w:p>
  </w:footnote>
  <w:footnote w:type="continuationSeparator" w:id="0">
    <w:p w14:paraId="19B72072" w14:textId="77777777" w:rsidR="00515E5E" w:rsidRPr="008702FA" w:rsidRDefault="00515E5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19"/>
    <w:rsid w:val="0003368C"/>
    <w:rsid w:val="00040CB3"/>
    <w:rsid w:val="0004184B"/>
    <w:rsid w:val="000539E4"/>
    <w:rsid w:val="00063A0F"/>
    <w:rsid w:val="00063E0D"/>
    <w:rsid w:val="0006618D"/>
    <w:rsid w:val="000766D3"/>
    <w:rsid w:val="000956DA"/>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1CD9"/>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77CB4"/>
    <w:rsid w:val="00492ED1"/>
    <w:rsid w:val="00495EA2"/>
    <w:rsid w:val="004B1665"/>
    <w:rsid w:val="004B2C97"/>
    <w:rsid w:val="004B31F9"/>
    <w:rsid w:val="004B7173"/>
    <w:rsid w:val="004D5E6C"/>
    <w:rsid w:val="004F3441"/>
    <w:rsid w:val="00501D9D"/>
    <w:rsid w:val="0050504D"/>
    <w:rsid w:val="005063E1"/>
    <w:rsid w:val="00506E6C"/>
    <w:rsid w:val="00515E5E"/>
    <w:rsid w:val="005213A8"/>
    <w:rsid w:val="00524BF6"/>
    <w:rsid w:val="0052649A"/>
    <w:rsid w:val="005271F1"/>
    <w:rsid w:val="00533A7E"/>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283D"/>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604"/>
    <w:rsid w:val="00DC79FE"/>
    <w:rsid w:val="00DE2B6C"/>
    <w:rsid w:val="00DF30CB"/>
    <w:rsid w:val="00DF5E3F"/>
    <w:rsid w:val="00DF632B"/>
    <w:rsid w:val="00E219C6"/>
    <w:rsid w:val="00E30F81"/>
    <w:rsid w:val="00E32E86"/>
    <w:rsid w:val="00E364BD"/>
    <w:rsid w:val="00E454FD"/>
    <w:rsid w:val="00E67C49"/>
    <w:rsid w:val="00E74EEA"/>
    <w:rsid w:val="00E77FBE"/>
    <w:rsid w:val="00E9135B"/>
    <w:rsid w:val="00EA3170"/>
    <w:rsid w:val="00EB1CE1"/>
    <w:rsid w:val="00EB3B4B"/>
    <w:rsid w:val="00EB57BF"/>
    <w:rsid w:val="00ED15F2"/>
    <w:rsid w:val="00ED680D"/>
    <w:rsid w:val="00EE05FA"/>
    <w:rsid w:val="00EE1DA6"/>
    <w:rsid w:val="00EE3746"/>
    <w:rsid w:val="00EE50E2"/>
    <w:rsid w:val="00EE7BBB"/>
    <w:rsid w:val="00EF5ECD"/>
    <w:rsid w:val="00F05D3B"/>
    <w:rsid w:val="00F10399"/>
    <w:rsid w:val="00F1627B"/>
    <w:rsid w:val="00F46919"/>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9C472"/>
  <w15:docId w15:val="{C6613128-D6BF-42E7-B9BC-01A5462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286</Words>
  <Characters>1669</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2025-02-06T07:48:00Z</dcterms:created>
  <dcterms:modified xsi:type="dcterms:W3CDTF">2025-02-06T10:31:00Z</dcterms:modified>
</cp:coreProperties>
</file>