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AF035" w14:textId="77777777" w:rsidR="007D0B54" w:rsidRPr="00842E18" w:rsidRDefault="007D0B54" w:rsidP="00C67DE1">
      <w:pPr>
        <w:spacing w:line="360" w:lineRule="auto"/>
        <w:rPr>
          <w:sz w:val="20"/>
          <w:szCs w:val="20"/>
        </w:rPr>
      </w:pPr>
      <w:r w:rsidRPr="00842E18">
        <w:rPr>
          <w:sz w:val="20"/>
          <w:szCs w:val="20"/>
        </w:rPr>
        <w:t>________________________</w:t>
      </w:r>
    </w:p>
    <w:p w14:paraId="770E165D" w14:textId="77777777" w:rsidR="007D0B54" w:rsidRPr="00842E18" w:rsidRDefault="007D0B54" w:rsidP="00C67DE1">
      <w:pPr>
        <w:spacing w:line="360" w:lineRule="auto"/>
        <w:rPr>
          <w:sz w:val="20"/>
          <w:szCs w:val="20"/>
        </w:rPr>
      </w:pPr>
      <w:r w:rsidRPr="00842E18">
        <w:rPr>
          <w:sz w:val="20"/>
          <w:szCs w:val="20"/>
        </w:rPr>
        <w:t>________________________</w:t>
      </w:r>
    </w:p>
    <w:p w14:paraId="727CEA50" w14:textId="77777777" w:rsidR="007D0B54" w:rsidRPr="00842E18" w:rsidRDefault="007D0B54" w:rsidP="00C67DE1">
      <w:pPr>
        <w:spacing w:line="360" w:lineRule="auto"/>
        <w:rPr>
          <w:sz w:val="20"/>
          <w:szCs w:val="20"/>
        </w:rPr>
      </w:pPr>
      <w:r w:rsidRPr="00842E18">
        <w:rPr>
          <w:sz w:val="20"/>
          <w:szCs w:val="20"/>
        </w:rPr>
        <w:t>________________________</w:t>
      </w:r>
    </w:p>
    <w:p w14:paraId="3D35FB12" w14:textId="77777777" w:rsidR="007D0B54" w:rsidRPr="00842E18" w:rsidRDefault="007D0B54" w:rsidP="00C67DE1">
      <w:pPr>
        <w:spacing w:line="360" w:lineRule="auto"/>
        <w:rPr>
          <w:sz w:val="20"/>
          <w:szCs w:val="20"/>
        </w:rPr>
      </w:pPr>
      <w:r w:rsidRPr="00842E18">
        <w:rPr>
          <w:sz w:val="20"/>
          <w:szCs w:val="20"/>
        </w:rPr>
        <w:t>________________________</w:t>
      </w:r>
    </w:p>
    <w:p w14:paraId="5AEDACB1" w14:textId="77777777" w:rsidR="007D0B54" w:rsidRPr="00842E18" w:rsidRDefault="007D0B54" w:rsidP="00C67DE1">
      <w:pPr>
        <w:rPr>
          <w:sz w:val="20"/>
          <w:szCs w:val="20"/>
        </w:rPr>
      </w:pPr>
    </w:p>
    <w:p w14:paraId="6B06E341" w14:textId="77777777" w:rsidR="00EF5ECD" w:rsidRPr="00842E18" w:rsidRDefault="00EF5ECD" w:rsidP="00C67DE1">
      <w:pPr>
        <w:rPr>
          <w:sz w:val="20"/>
          <w:szCs w:val="20"/>
        </w:rPr>
      </w:pPr>
    </w:p>
    <w:p w14:paraId="0131DE4D" w14:textId="77777777" w:rsidR="00084367" w:rsidRPr="00842E18" w:rsidRDefault="00084367" w:rsidP="00084367">
      <w:pPr>
        <w:ind w:left="5670"/>
        <w:rPr>
          <w:sz w:val="20"/>
          <w:szCs w:val="20"/>
          <w:lang w:val="it-CH"/>
        </w:rPr>
      </w:pPr>
      <w:r w:rsidRPr="00842E18">
        <w:rPr>
          <w:iCs/>
          <w:sz w:val="20"/>
          <w:szCs w:val="20"/>
          <w:lang w:val="en-GB"/>
        </w:rPr>
        <w:t>Prime Minister Paetongtarn Shinawatra</w:t>
      </w:r>
      <w:r w:rsidRPr="00842E18">
        <w:rPr>
          <w:sz w:val="20"/>
          <w:szCs w:val="20"/>
          <w:lang w:val="it-CH"/>
        </w:rPr>
        <w:br/>
        <w:t>Government House</w:t>
      </w:r>
      <w:r w:rsidRPr="00842E18">
        <w:rPr>
          <w:sz w:val="20"/>
          <w:szCs w:val="20"/>
          <w:lang w:val="it-CH"/>
        </w:rPr>
        <w:br/>
        <w:t>1 Phitsanalok road</w:t>
      </w:r>
      <w:r w:rsidRPr="00842E18">
        <w:rPr>
          <w:sz w:val="20"/>
          <w:szCs w:val="20"/>
          <w:lang w:val="it-CH"/>
        </w:rPr>
        <w:br/>
        <w:t>Bangkok</w:t>
      </w:r>
      <w:r w:rsidRPr="00842E18">
        <w:rPr>
          <w:sz w:val="20"/>
          <w:szCs w:val="20"/>
          <w:lang w:val="it-CH"/>
        </w:rPr>
        <w:br/>
        <w:t>Thailand</w:t>
      </w:r>
    </w:p>
    <w:p w14:paraId="244C4B71" w14:textId="37163D2C" w:rsidR="007D0B54" w:rsidRPr="00842E18" w:rsidRDefault="007D0B54" w:rsidP="00C67DE1">
      <w:pPr>
        <w:spacing w:before="840" w:after="840"/>
        <w:ind w:left="5670"/>
        <w:rPr>
          <w:sz w:val="20"/>
          <w:szCs w:val="20"/>
          <w:lang w:val="it-CH"/>
        </w:rPr>
      </w:pPr>
      <w:r w:rsidRPr="00842E18">
        <w:rPr>
          <w:sz w:val="20"/>
          <w:szCs w:val="20"/>
          <w:lang w:val="fr-FR"/>
        </w:rPr>
        <w:t>________________________</w:t>
      </w:r>
    </w:p>
    <w:p w14:paraId="1DF6F10A" w14:textId="77777777" w:rsidR="007C6484" w:rsidRPr="00842E18" w:rsidRDefault="007C6484" w:rsidP="00C67DE1">
      <w:pPr>
        <w:pStyle w:val="AbschnittAbstandimText"/>
        <w:spacing w:after="0"/>
        <w:rPr>
          <w:sz w:val="20"/>
          <w:szCs w:val="20"/>
          <w:lang w:val="it-CH"/>
        </w:rPr>
      </w:pPr>
    </w:p>
    <w:p w14:paraId="54B312A4" w14:textId="242AC952" w:rsidR="00084367" w:rsidRPr="00842E18" w:rsidRDefault="00084367" w:rsidP="00084367">
      <w:pPr>
        <w:pStyle w:val="AbschnittAbstandimText"/>
        <w:rPr>
          <w:sz w:val="20"/>
          <w:szCs w:val="20"/>
          <w:lang w:val="fr-CH"/>
        </w:rPr>
      </w:pPr>
      <w:r w:rsidRPr="00842E18">
        <w:rPr>
          <w:sz w:val="20"/>
          <w:szCs w:val="20"/>
          <w:lang w:val="fr-CH"/>
        </w:rPr>
        <w:t>Madame la Premi</w:t>
      </w:r>
      <w:r w:rsidR="00CF4FA3" w:rsidRPr="00842E18">
        <w:rPr>
          <w:sz w:val="20"/>
          <w:szCs w:val="20"/>
          <w:lang w:val="fr-CH"/>
        </w:rPr>
        <w:t>è</w:t>
      </w:r>
      <w:r w:rsidRPr="00842E18">
        <w:rPr>
          <w:sz w:val="20"/>
          <w:szCs w:val="20"/>
          <w:lang w:val="fr-CH"/>
        </w:rPr>
        <w:t>re ministre,</w:t>
      </w:r>
    </w:p>
    <w:p w14:paraId="284DDAFA" w14:textId="79F4052E" w:rsidR="00084367" w:rsidRPr="00842E18" w:rsidRDefault="00084367" w:rsidP="00084367">
      <w:pPr>
        <w:pStyle w:val="AbschnittAbstandimText"/>
        <w:rPr>
          <w:b/>
          <w:bCs/>
          <w:sz w:val="20"/>
          <w:szCs w:val="20"/>
          <w:lang w:val="fr-CH"/>
        </w:rPr>
      </w:pPr>
      <w:r w:rsidRPr="00842E18">
        <w:rPr>
          <w:b/>
          <w:bCs/>
          <w:sz w:val="20"/>
          <w:szCs w:val="20"/>
          <w:lang w:val="fr-CH"/>
        </w:rPr>
        <w:t>Il est inadmissible que votre gouvernement ait renvoyé de force 40 réfugiés ouïghours en Chine le 27 février, en violation des obligations internationales de la Thaïlande en matière de droits humains et du principe de «non-refoulement», qui interdit de transférer des personnes vers un pays ou une juridiction où elles seraient exposées à un risque réel de graves violations des droits humains. Je m’inquiète de la situation de cinq autres hommes ouïghours incarcérés à la prison centrale de Klong Prem, à Bangkok, qui risquent eux aussi d’être renvoyés de force en Chine.</w:t>
      </w:r>
    </w:p>
    <w:p w14:paraId="367F802D" w14:textId="4873AB54" w:rsidR="00084367" w:rsidRPr="00842E18" w:rsidRDefault="00084367" w:rsidP="00084367">
      <w:pPr>
        <w:pStyle w:val="AbschnittAbstandimText"/>
        <w:rPr>
          <w:sz w:val="20"/>
          <w:szCs w:val="20"/>
          <w:lang w:val="fr-CH"/>
        </w:rPr>
      </w:pPr>
      <w:r w:rsidRPr="00842E18">
        <w:rPr>
          <w:sz w:val="20"/>
          <w:szCs w:val="20"/>
          <w:lang w:val="fr-CH"/>
        </w:rPr>
        <w:t>Il est perturbant d’apprendre que, avant de les expulser, votre gouvernement a rejeté la demande de ces 40 réfugiés d’entrer en contact avec le Haut-Commissariat des Nations unies pour les réfugiés (HCR) et de faire évaluer leurs besoins en matière de protection. Les réfugiés expulsés avaient été détenus arbitrairement dans des conditions qui s’apparentaient à un traitement cruel, inhumain ou dégradant dans les centres de détention des services de l’immigration conçus pour les courts séjours, sans soins médicaux et sans contacts avec leur famille ni un avocat·e.</w:t>
      </w:r>
    </w:p>
    <w:p w14:paraId="426C9CFE" w14:textId="7B57159B" w:rsidR="00084367" w:rsidRPr="00842E18" w:rsidRDefault="00084367" w:rsidP="00084367">
      <w:pPr>
        <w:pStyle w:val="AbschnittAbstandimText"/>
        <w:rPr>
          <w:b/>
          <w:bCs/>
          <w:sz w:val="20"/>
          <w:szCs w:val="20"/>
          <w:lang w:val="fr-CH"/>
        </w:rPr>
      </w:pPr>
      <w:r w:rsidRPr="00842E18">
        <w:rPr>
          <w:sz w:val="20"/>
          <w:szCs w:val="20"/>
          <w:lang w:val="fr-CH"/>
        </w:rPr>
        <w:t xml:space="preserve">Il est triste que le gouvernement thaïlandais n’ait pas protégé ces hommes, en dépit de la promulgation récente d’une loi nationale interdisant le refoulement et l’adoption d’un mécanisme nouvellement créé pour sélectionner les personnes ayant besoin d’une protection internationale. </w:t>
      </w:r>
      <w:r w:rsidRPr="00842E18">
        <w:rPr>
          <w:b/>
          <w:bCs/>
          <w:sz w:val="20"/>
          <w:szCs w:val="20"/>
          <w:lang w:val="fr-CH"/>
        </w:rPr>
        <w:t>Par conséquent, je vous prie instamment de montrer votre détermination à remplir vos obligations internationales en matière de droits humains et à prendre les mesures suivantes:</w:t>
      </w:r>
    </w:p>
    <w:p w14:paraId="46821F6A" w14:textId="17A5CF59" w:rsidR="00084367" w:rsidRPr="00842E18" w:rsidRDefault="00084367" w:rsidP="00CF4FA3">
      <w:pPr>
        <w:pStyle w:val="AbschnittAbstandimText"/>
        <w:numPr>
          <w:ilvl w:val="0"/>
          <w:numId w:val="19"/>
        </w:numPr>
        <w:rPr>
          <w:b/>
          <w:bCs/>
          <w:sz w:val="20"/>
          <w:szCs w:val="20"/>
          <w:lang w:val="fr-CH"/>
        </w:rPr>
      </w:pPr>
      <w:r w:rsidRPr="00842E18">
        <w:rPr>
          <w:b/>
          <w:bCs/>
          <w:sz w:val="20"/>
          <w:szCs w:val="20"/>
          <w:lang w:val="fr-CH"/>
        </w:rPr>
        <w:t>Faire en sorte que les cinq hommes ouïghours concernés aient accès à une procédure juste et efficace pour l’évaluation de leur demande d’asile, à des soins médicaux suffisants et adéquats et à l’avocat·e de leur choix, et s’engager à ne pas les renvoyer de force en Chine ni dans un pays tiers d’où ils risqueraient d’être renvoyés en Chine;</w:t>
      </w:r>
    </w:p>
    <w:p w14:paraId="08FBF336" w14:textId="4F1049FF" w:rsidR="00084367" w:rsidRPr="00842E18" w:rsidRDefault="00084367" w:rsidP="00CF4FA3">
      <w:pPr>
        <w:pStyle w:val="AbschnittAbstandimText"/>
        <w:numPr>
          <w:ilvl w:val="0"/>
          <w:numId w:val="19"/>
        </w:numPr>
        <w:rPr>
          <w:b/>
          <w:bCs/>
          <w:sz w:val="20"/>
          <w:szCs w:val="20"/>
          <w:lang w:val="fr-CH"/>
        </w:rPr>
      </w:pPr>
      <w:r w:rsidRPr="00842E18">
        <w:rPr>
          <w:b/>
          <w:bCs/>
          <w:sz w:val="20"/>
          <w:szCs w:val="20"/>
          <w:lang w:val="fr-CH"/>
        </w:rPr>
        <w:t>Enquêter sur l’expulsion de 40 hommes ouïghours renvoyés de force en Chine et veiller à ce que les responsables présumés soient amenés à rendre des comptes dans le cadre de procès équitables;</w:t>
      </w:r>
    </w:p>
    <w:p w14:paraId="44AE1FF4" w14:textId="2052EB29" w:rsidR="00084367" w:rsidRPr="00842E18" w:rsidRDefault="00084367" w:rsidP="00CF4FA3">
      <w:pPr>
        <w:pStyle w:val="AbschnittAbstandimText"/>
        <w:numPr>
          <w:ilvl w:val="0"/>
          <w:numId w:val="19"/>
        </w:numPr>
        <w:rPr>
          <w:b/>
          <w:bCs/>
          <w:sz w:val="20"/>
          <w:szCs w:val="20"/>
          <w:lang w:val="fr-CH"/>
        </w:rPr>
      </w:pPr>
      <w:r w:rsidRPr="00842E18">
        <w:rPr>
          <w:b/>
          <w:bCs/>
          <w:sz w:val="20"/>
          <w:szCs w:val="20"/>
          <w:lang w:val="fr-CH"/>
        </w:rPr>
        <w:t>Mettre fin à la détention de personnes réfugiées ou migrantes, et modifier les lois et règlements en conséquence, conformément aux normes internationales.</w:t>
      </w:r>
    </w:p>
    <w:p w14:paraId="670CBC77" w14:textId="77777777" w:rsidR="00084367" w:rsidRPr="00842E18" w:rsidRDefault="00084367" w:rsidP="00084367">
      <w:pPr>
        <w:pStyle w:val="AbschnittAbstandimText"/>
        <w:rPr>
          <w:sz w:val="20"/>
          <w:szCs w:val="20"/>
          <w:lang w:val="fr-CH"/>
        </w:rPr>
      </w:pPr>
    </w:p>
    <w:p w14:paraId="6EA6FF7D" w14:textId="3E3774CF" w:rsidR="00084367" w:rsidRPr="00842E18" w:rsidRDefault="00084367" w:rsidP="00084367">
      <w:pPr>
        <w:pStyle w:val="AbschnittAbstandimText"/>
        <w:rPr>
          <w:sz w:val="20"/>
          <w:szCs w:val="20"/>
          <w:lang w:val="fr-CH"/>
        </w:rPr>
      </w:pPr>
      <w:r w:rsidRPr="00842E18">
        <w:rPr>
          <w:sz w:val="20"/>
          <w:szCs w:val="20"/>
          <w:lang w:val="fr-CH"/>
        </w:rPr>
        <w:t>Veuillez agréer, Madame, l’expression de ma haute considération.</w:t>
      </w:r>
    </w:p>
    <w:p w14:paraId="03FBFC9F" w14:textId="77777777" w:rsidR="007D0B54" w:rsidRPr="00842E18" w:rsidRDefault="007D0B54" w:rsidP="00C67DE1">
      <w:pPr>
        <w:spacing w:before="360"/>
        <w:rPr>
          <w:sz w:val="20"/>
          <w:szCs w:val="20"/>
        </w:rPr>
      </w:pPr>
      <w:r w:rsidRPr="00842E18">
        <w:rPr>
          <w:sz w:val="20"/>
          <w:szCs w:val="20"/>
        </w:rPr>
        <w:t>________________________</w:t>
      </w:r>
    </w:p>
    <w:p w14:paraId="75171E66" w14:textId="77777777" w:rsidR="00881147" w:rsidRPr="0014306C" w:rsidRDefault="00097F8C" w:rsidP="00C67DE1">
      <w:pPr>
        <w:rPr>
          <w:sz w:val="20"/>
          <w:szCs w:val="20"/>
          <w:lang w:val="fr-FR"/>
        </w:rPr>
      </w:pPr>
      <w:r w:rsidRPr="00842E18">
        <w:rPr>
          <w:noProof/>
          <w:sz w:val="20"/>
          <w:szCs w:val="20"/>
          <w:lang w:val="fr-FR"/>
        </w:rPr>
        <mc:AlternateContent>
          <mc:Choice Requires="wps">
            <w:drawing>
              <wp:anchor distT="0" distB="0" distL="114300" distR="114300" simplePos="0" relativeHeight="251658240" behindDoc="0" locked="1" layoutInCell="0" allowOverlap="0" wp14:anchorId="495CD1E0" wp14:editId="08EC526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A3AD9" w14:textId="4166B59C" w:rsidR="00097F8C" w:rsidRDefault="00F71E28" w:rsidP="00FA0F34">
                            <w:pPr>
                              <w:spacing w:after="40"/>
                              <w:ind w:left="57"/>
                              <w:rPr>
                                <w:b/>
                              </w:rPr>
                            </w:pPr>
                            <w:r w:rsidRPr="00CF4FA3">
                              <w:rPr>
                                <w:b/>
                              </w:rPr>
                              <w:t>Copie</w:t>
                            </w:r>
                          </w:p>
                          <w:p w14:paraId="32ABFE4B" w14:textId="7984AB3E" w:rsidR="00CF4FA3" w:rsidRPr="00CF4FA3" w:rsidRDefault="00CF4FA3" w:rsidP="00CF4FA3">
                            <w:pPr>
                              <w:spacing w:after="40"/>
                              <w:ind w:left="57"/>
                              <w:rPr>
                                <w:rFonts w:cs="Arial"/>
                                <w:sz w:val="16"/>
                                <w:szCs w:val="16"/>
                              </w:rPr>
                            </w:pPr>
                            <w:r w:rsidRPr="00CF4FA3">
                              <w:rPr>
                                <w:rFonts w:cs="Arial"/>
                                <w:sz w:val="16"/>
                                <w:szCs w:val="16"/>
                              </w:rPr>
                              <w:t>Ambassade Royale de Thaïlande, Kirchstrasse 56, 3097 Liebefeld</w:t>
                            </w:r>
                          </w:p>
                          <w:p w14:paraId="7A309682" w14:textId="0D128B84" w:rsidR="00CF68A0" w:rsidRPr="00CF4FA3" w:rsidRDefault="00CF4FA3" w:rsidP="00CF4FA3">
                            <w:pPr>
                              <w:ind w:left="57"/>
                              <w:rPr>
                                <w:sz w:val="14"/>
                                <w:szCs w:val="14"/>
                              </w:rPr>
                            </w:pPr>
                            <w:r w:rsidRPr="00CF4FA3">
                              <w:rPr>
                                <w:rFonts w:cs="Arial"/>
                                <w:sz w:val="16"/>
                                <w:szCs w:val="16"/>
                              </w:rPr>
                              <w:t>Fax: 031 970 30 35, E-</w:t>
                            </w:r>
                            <w:r w:rsidR="007E7BC3">
                              <w:rPr>
                                <w:rFonts w:cs="Arial"/>
                                <w:sz w:val="16"/>
                                <w:szCs w:val="16"/>
                              </w:rPr>
                              <w:t>m</w:t>
                            </w:r>
                            <w:r w:rsidRPr="00CF4FA3">
                              <w:rPr>
                                <w:rFonts w:cs="Arial"/>
                                <w:sz w:val="16"/>
                                <w:szCs w:val="16"/>
                              </w:rPr>
                              <w:t>ail:thaiembassy.BEN@mfa.go.th, Twitter/X: @RTE_Bern, FB: ThaiEmbBern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CD1E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67A3AD9" w14:textId="4166B59C" w:rsidR="00097F8C" w:rsidRDefault="00F71E28" w:rsidP="00FA0F34">
                      <w:pPr>
                        <w:spacing w:after="40"/>
                        <w:ind w:left="57"/>
                        <w:rPr>
                          <w:b/>
                        </w:rPr>
                      </w:pPr>
                      <w:proofErr w:type="spellStart"/>
                      <w:r w:rsidRPr="00CF4FA3">
                        <w:rPr>
                          <w:b/>
                        </w:rPr>
                        <w:t>Copie</w:t>
                      </w:r>
                      <w:proofErr w:type="spellEnd"/>
                    </w:p>
                    <w:p w14:paraId="32ABFE4B" w14:textId="7984AB3E" w:rsidR="00CF4FA3" w:rsidRPr="00CF4FA3" w:rsidRDefault="00CF4FA3" w:rsidP="00CF4FA3">
                      <w:pPr>
                        <w:spacing w:after="40"/>
                        <w:ind w:left="57"/>
                        <w:rPr>
                          <w:rFonts w:cs="Arial"/>
                          <w:sz w:val="16"/>
                          <w:szCs w:val="16"/>
                        </w:rPr>
                      </w:pPr>
                      <w:r w:rsidRPr="00CF4FA3">
                        <w:rPr>
                          <w:rFonts w:cs="Arial"/>
                          <w:sz w:val="16"/>
                          <w:szCs w:val="16"/>
                        </w:rPr>
                        <w:t xml:space="preserve">Ambassade Royale de </w:t>
                      </w:r>
                      <w:proofErr w:type="spellStart"/>
                      <w:r w:rsidRPr="00CF4FA3">
                        <w:rPr>
                          <w:rFonts w:cs="Arial"/>
                          <w:sz w:val="16"/>
                          <w:szCs w:val="16"/>
                        </w:rPr>
                        <w:t>Thaïlande</w:t>
                      </w:r>
                      <w:proofErr w:type="spellEnd"/>
                      <w:r w:rsidRPr="00CF4FA3">
                        <w:rPr>
                          <w:rFonts w:cs="Arial"/>
                          <w:sz w:val="16"/>
                          <w:szCs w:val="16"/>
                        </w:rPr>
                        <w:t>, Kirchstrasse 56, 3097 Liebefeld</w:t>
                      </w:r>
                    </w:p>
                    <w:p w14:paraId="7A309682" w14:textId="0D128B84" w:rsidR="00CF68A0" w:rsidRPr="00CF4FA3" w:rsidRDefault="00CF4FA3" w:rsidP="00CF4FA3">
                      <w:pPr>
                        <w:ind w:left="57"/>
                        <w:rPr>
                          <w:sz w:val="14"/>
                          <w:szCs w:val="14"/>
                        </w:rPr>
                      </w:pPr>
                      <w:r w:rsidRPr="00CF4FA3">
                        <w:rPr>
                          <w:rFonts w:cs="Arial"/>
                          <w:sz w:val="16"/>
                          <w:szCs w:val="16"/>
                        </w:rPr>
                        <w:t xml:space="preserve">Fax: 031 970 30 35, </w:t>
                      </w:r>
                      <w:proofErr w:type="spellStart"/>
                      <w:proofErr w:type="gramStart"/>
                      <w:r w:rsidRPr="00CF4FA3">
                        <w:rPr>
                          <w:rFonts w:cs="Arial"/>
                          <w:sz w:val="16"/>
                          <w:szCs w:val="16"/>
                        </w:rPr>
                        <w:t>E-</w:t>
                      </w:r>
                      <w:r w:rsidR="007E7BC3">
                        <w:rPr>
                          <w:rFonts w:cs="Arial"/>
                          <w:sz w:val="16"/>
                          <w:szCs w:val="16"/>
                        </w:rPr>
                        <w:t>m</w:t>
                      </w:r>
                      <w:r w:rsidRPr="00CF4FA3">
                        <w:rPr>
                          <w:rFonts w:cs="Arial"/>
                          <w:sz w:val="16"/>
                          <w:szCs w:val="16"/>
                        </w:rPr>
                        <w:t>ail:thaiembassy.BEN@mfa.go.th</w:t>
                      </w:r>
                      <w:proofErr w:type="spellEnd"/>
                      <w:proofErr w:type="gramEnd"/>
                      <w:r w:rsidRPr="00CF4FA3">
                        <w:rPr>
                          <w:rFonts w:cs="Arial"/>
                          <w:sz w:val="16"/>
                          <w:szCs w:val="16"/>
                        </w:rPr>
                        <w:t xml:space="preserve">, Twitter/X: @RTE_Bern, FB: </w:t>
                      </w:r>
                      <w:proofErr w:type="spellStart"/>
                      <w:r w:rsidRPr="00CF4FA3">
                        <w:rPr>
                          <w:rFonts w:cs="Arial"/>
                          <w:sz w:val="16"/>
                          <w:szCs w:val="16"/>
                        </w:rPr>
                        <w:t>ThaiEmbBern</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A7265" w14:textId="77777777" w:rsidR="00440E63" w:rsidRPr="008702FA" w:rsidRDefault="00440E63" w:rsidP="00553907">
      <w:r w:rsidRPr="008702FA">
        <w:separator/>
      </w:r>
    </w:p>
  </w:endnote>
  <w:endnote w:type="continuationSeparator" w:id="0">
    <w:p w14:paraId="516C7BFE" w14:textId="77777777" w:rsidR="00440E63" w:rsidRPr="008702FA" w:rsidRDefault="00440E6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3EE1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06F6348" wp14:editId="3C4090F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C29D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405CBA4" wp14:editId="3D6214B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29CE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6C27F68" wp14:editId="1E9EB67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6B35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7CBEE" w14:textId="77777777" w:rsidR="00440E63" w:rsidRPr="008702FA" w:rsidRDefault="00440E63" w:rsidP="00553907">
      <w:r w:rsidRPr="008702FA">
        <w:separator/>
      </w:r>
    </w:p>
  </w:footnote>
  <w:footnote w:type="continuationSeparator" w:id="0">
    <w:p w14:paraId="0DB746C4" w14:textId="77777777" w:rsidR="00440E63" w:rsidRPr="008702FA" w:rsidRDefault="00440E6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18C5B45"/>
    <w:multiLevelType w:val="hybridMultilevel"/>
    <w:tmpl w:val="48008EA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 w:numId="19" w16cid:durableId="14195990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67"/>
    <w:rsid w:val="0003368C"/>
    <w:rsid w:val="00040CB3"/>
    <w:rsid w:val="0004184B"/>
    <w:rsid w:val="000539E4"/>
    <w:rsid w:val="00063A0F"/>
    <w:rsid w:val="00063E0D"/>
    <w:rsid w:val="0006618D"/>
    <w:rsid w:val="000766D3"/>
    <w:rsid w:val="00084367"/>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0E63"/>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C4FF8"/>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E7BC3"/>
    <w:rsid w:val="00802998"/>
    <w:rsid w:val="00803B52"/>
    <w:rsid w:val="00805F8A"/>
    <w:rsid w:val="00830ED0"/>
    <w:rsid w:val="00833EE2"/>
    <w:rsid w:val="008352FB"/>
    <w:rsid w:val="0083606F"/>
    <w:rsid w:val="00842E18"/>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3058"/>
    <w:rsid w:val="00CD4CA4"/>
    <w:rsid w:val="00CF02C7"/>
    <w:rsid w:val="00CF4FA3"/>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2CE1"/>
    <w:rsid w:val="00DF30CB"/>
    <w:rsid w:val="00DF5E3F"/>
    <w:rsid w:val="00DF632B"/>
    <w:rsid w:val="00E219C6"/>
    <w:rsid w:val="00E22455"/>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255D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44C280"/>
  <w15:docId w15:val="{2C2EFE93-3C00-4A4E-9F5C-EC53EAC7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084367"/>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386</Words>
  <Characters>2248</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2025-03-18T12:07:00Z</dcterms:created>
  <dcterms:modified xsi:type="dcterms:W3CDTF">2025-03-18T16:28:00Z</dcterms:modified>
</cp:coreProperties>
</file>