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6C7C99" w14:paraId="4028A4C2" w14:textId="77777777" w:rsidTr="00F52C4A">
        <w:trPr>
          <w:cantSplit/>
        </w:trPr>
        <w:tc>
          <w:tcPr>
            <w:tcW w:w="5000" w:type="pct"/>
            <w:gridSpan w:val="3"/>
            <w:noWrap/>
            <w:vAlign w:val="center"/>
          </w:tcPr>
          <w:p w14:paraId="52E89854" w14:textId="32F62736" w:rsidR="0030351B" w:rsidRPr="006C7C99" w:rsidRDefault="006C7C99" w:rsidP="007A5FCA">
            <w:pPr>
              <w:pStyle w:val="INDEXDATUM"/>
            </w:pPr>
            <w:r w:rsidRPr="006C7C99">
              <w:rPr>
                <w:lang w:val="it-CH"/>
              </w:rPr>
              <w:t>MDE 12/9117/2025 - Egypt - Date: 11 March 2025</w:t>
            </w:r>
          </w:p>
        </w:tc>
      </w:tr>
      <w:tr w:rsidR="00132CBD" w:rsidRPr="006C7C99" w14:paraId="5FFCDC39" w14:textId="77777777" w:rsidTr="00F52C4A">
        <w:trPr>
          <w:cantSplit/>
          <w:trHeight w:val="20"/>
        </w:trPr>
        <w:tc>
          <w:tcPr>
            <w:tcW w:w="1442" w:type="pct"/>
            <w:noWrap/>
          </w:tcPr>
          <w:p w14:paraId="724582EF" w14:textId="77777777" w:rsidR="00132CBD" w:rsidRPr="006C7C99" w:rsidRDefault="00132CBD" w:rsidP="002621D1">
            <w:pPr>
              <w:pStyle w:val="FURTHERINFO"/>
              <w:spacing w:after="120"/>
            </w:pPr>
            <w:r w:rsidRPr="006C7C99">
              <w:t>FURTHER INFORMATION</w:t>
            </w:r>
          </w:p>
        </w:tc>
        <w:tc>
          <w:tcPr>
            <w:tcW w:w="1891" w:type="pct"/>
          </w:tcPr>
          <w:p w14:paraId="6FBD1092" w14:textId="77777777" w:rsidR="00132CBD" w:rsidRPr="006C7C99" w:rsidRDefault="00132CBD" w:rsidP="002621D1">
            <w:pPr>
              <w:pStyle w:val="URGENTACTION16P"/>
              <w:spacing w:after="120"/>
            </w:pPr>
            <w:r w:rsidRPr="006C7C99">
              <w:t>URGENT ACTION</w:t>
            </w:r>
          </w:p>
        </w:tc>
        <w:tc>
          <w:tcPr>
            <w:tcW w:w="1667" w:type="pct"/>
          </w:tcPr>
          <w:p w14:paraId="433193B8" w14:textId="2EF81C2A" w:rsidR="00132CBD" w:rsidRPr="006C7C99" w:rsidRDefault="006C7C99" w:rsidP="002621D1">
            <w:pPr>
              <w:pStyle w:val="UA00000"/>
              <w:spacing w:after="120"/>
            </w:pPr>
            <w:r w:rsidRPr="006C7C99">
              <w:t>x-</w:t>
            </w:r>
            <w:r w:rsidR="00241D51" w:rsidRPr="006C7C99">
              <w:t xml:space="preserve">FI </w:t>
            </w:r>
            <w:r w:rsidR="00830ED0" w:rsidRPr="006C7C99">
              <w:rPr>
                <w:b w:val="0"/>
              </w:rPr>
              <w:t>UA</w:t>
            </w:r>
            <w:r w:rsidR="00830ED0" w:rsidRPr="006C7C99">
              <w:t xml:space="preserve"> </w:t>
            </w:r>
            <w:r w:rsidR="00241D51" w:rsidRPr="006C7C99">
              <w:t>0</w:t>
            </w:r>
            <w:r w:rsidRPr="006C7C99">
              <w:t>73</w:t>
            </w:r>
            <w:r w:rsidR="00241D51" w:rsidRPr="006C7C99">
              <w:t>/</w:t>
            </w:r>
            <w:r w:rsidRPr="006C7C99">
              <w:t>23</w:t>
            </w:r>
            <w:r w:rsidR="00241D51" w:rsidRPr="006C7C99">
              <w:t>-</w:t>
            </w:r>
            <w:r w:rsidRPr="006C7C99">
              <w:t>3</w:t>
            </w:r>
          </w:p>
        </w:tc>
      </w:tr>
      <w:tr w:rsidR="0030351B" w:rsidRPr="006C7C99" w14:paraId="731B7260" w14:textId="77777777" w:rsidTr="00F52C4A">
        <w:trPr>
          <w:cantSplit/>
        </w:trPr>
        <w:tc>
          <w:tcPr>
            <w:tcW w:w="5000" w:type="pct"/>
            <w:gridSpan w:val="3"/>
            <w:noWrap/>
            <w:vAlign w:val="bottom"/>
          </w:tcPr>
          <w:p w14:paraId="76CEB5A5" w14:textId="283E9858" w:rsidR="0030351B" w:rsidRPr="006C7C99" w:rsidRDefault="006C7C99" w:rsidP="0064214E">
            <w:pPr>
              <w:pStyle w:val="TITEL100"/>
              <w:rPr>
                <w:szCs w:val="32"/>
                <w:lang w:val="en-US"/>
              </w:rPr>
            </w:pPr>
            <w:r w:rsidRPr="006C7C99">
              <w:rPr>
                <w:lang w:val="it-CH"/>
              </w:rPr>
              <w:t>Student released after 57 months in prison</w:t>
            </w:r>
          </w:p>
        </w:tc>
      </w:tr>
      <w:tr w:rsidR="0030351B" w:rsidRPr="006C7C99" w14:paraId="33C4E889" w14:textId="77777777" w:rsidTr="00F52C4A">
        <w:trPr>
          <w:cantSplit/>
        </w:trPr>
        <w:tc>
          <w:tcPr>
            <w:tcW w:w="5000" w:type="pct"/>
            <w:gridSpan w:val="3"/>
            <w:noWrap/>
          </w:tcPr>
          <w:p w14:paraId="7EFFBB64" w14:textId="7D5C201C" w:rsidR="0030351B" w:rsidRPr="006C7C99" w:rsidRDefault="006C7C99" w:rsidP="002364C8">
            <w:pPr>
              <w:pStyle w:val="LAND"/>
            </w:pPr>
            <w:r w:rsidRPr="006C7C99">
              <w:rPr>
                <w:lang w:val="it-CH"/>
              </w:rPr>
              <w:t>EGYPT</w:t>
            </w:r>
          </w:p>
        </w:tc>
      </w:tr>
    </w:tbl>
    <w:p w14:paraId="46F6BB1A" w14:textId="77777777" w:rsidR="006C7C99" w:rsidRPr="006C7C99" w:rsidRDefault="006C7C99" w:rsidP="006C7C99">
      <w:pPr>
        <w:pStyle w:val="LeadBeschreibung"/>
        <w:rPr>
          <w:lang w:val="en-GB"/>
        </w:rPr>
      </w:pPr>
      <w:r w:rsidRPr="006C7C99">
        <w:rPr>
          <w:lang w:val="en-GB"/>
        </w:rPr>
        <w:t xml:space="preserve">On 25 February 2025, Badr Mohamed was released and reunited with his family. His release followed a decision by the Court of Cassation to accept his appeal, reducing his sentence from five years to a year in prison. Badr Mohamed was sentenced to five years in prison in January 2023 in a grossly unfair trial in connection to the </w:t>
      </w:r>
      <w:proofErr w:type="spellStart"/>
      <w:r w:rsidRPr="006C7C99">
        <w:rPr>
          <w:lang w:val="en-GB"/>
        </w:rPr>
        <w:t>Ramsis</w:t>
      </w:r>
      <w:proofErr w:type="spellEnd"/>
      <w:r w:rsidRPr="006C7C99">
        <w:rPr>
          <w:lang w:val="en-GB"/>
        </w:rPr>
        <w:t xml:space="preserve"> Square protests on 16 August 2013, when he was 17 years old. </w:t>
      </w:r>
    </w:p>
    <w:p w14:paraId="368B0BBE" w14:textId="5FE285E9" w:rsidR="006C7C99" w:rsidRPr="006C7C99" w:rsidRDefault="006C7C99" w:rsidP="006C7C99">
      <w:pPr>
        <w:pStyle w:val="AbschnittAbstandimText"/>
        <w:rPr>
          <w:lang w:val="en-GB"/>
        </w:rPr>
      </w:pPr>
      <w:r w:rsidRPr="006C7C99">
        <w:rPr>
          <w:lang w:val="en-GB"/>
        </w:rPr>
        <w:t xml:space="preserve">On 25 February, Egyptian student Badr Mohamed was released from prison after being arbitrarily detained since May 2020. His release followed the decision by the Court of Cassation on 9 February 2025 to reduce his sentence to a year in prison in accordance with Article 111 of Egypt’s Child Law on the basis that he was a minor at the time of his alleged </w:t>
      </w:r>
      <w:r w:rsidRPr="006C7C99">
        <w:rPr>
          <w:rFonts w:cs="Arial"/>
          <w:lang w:val="it-CH"/>
        </w:rPr>
        <w:t>«</w:t>
      </w:r>
      <w:r w:rsidRPr="006C7C99">
        <w:rPr>
          <w:lang w:val="en-GB"/>
        </w:rPr>
        <w:t>offence</w:t>
      </w:r>
      <w:r w:rsidRPr="006C7C99">
        <w:rPr>
          <w:rFonts w:cs="Arial"/>
          <w:lang w:val="it-CH"/>
        </w:rPr>
        <w:t>»</w:t>
      </w:r>
      <w:r w:rsidRPr="006C7C99">
        <w:rPr>
          <w:lang w:val="en-GB"/>
        </w:rPr>
        <w:t xml:space="preserve"> in 2013. On 12 January 2023, the Cairo Criminal Court, convicted and sentenced him to a five-year prison term in connection to August 2013 protests in </w:t>
      </w:r>
      <w:proofErr w:type="spellStart"/>
      <w:r w:rsidRPr="006C7C99">
        <w:rPr>
          <w:lang w:val="en-GB"/>
        </w:rPr>
        <w:t>Ramsis</w:t>
      </w:r>
      <w:proofErr w:type="spellEnd"/>
      <w:r w:rsidRPr="006C7C99">
        <w:rPr>
          <w:lang w:val="en-GB"/>
        </w:rPr>
        <w:t xml:space="preserve"> Square, when he was 17-year-old. His trial was grossly unfair; he was denied his rights to adequate defence, to equality of arms and to cross-examine witnesses against him and to call witnesses on his behalf.</w:t>
      </w:r>
    </w:p>
    <w:p w14:paraId="4C0BE3EC" w14:textId="390D698B" w:rsidR="006C7C99" w:rsidRPr="006C7C99" w:rsidRDefault="006C7C99" w:rsidP="006C7C99">
      <w:pPr>
        <w:pStyle w:val="AbschnittAbstandimText"/>
        <w:rPr>
          <w:lang w:val="en-GB"/>
        </w:rPr>
      </w:pPr>
      <w:r w:rsidRPr="006C7C99">
        <w:rPr>
          <w:lang w:val="en-GB"/>
        </w:rPr>
        <w:t>His arbitrary detention deprived him from his time with his daughter, who was born while he was in prison.</w:t>
      </w:r>
    </w:p>
    <w:p w14:paraId="7F38527D" w14:textId="5296D2CF" w:rsidR="006C7C99" w:rsidRPr="006C7C99" w:rsidRDefault="006C7C99" w:rsidP="006C7C99">
      <w:pPr>
        <w:pStyle w:val="AbschnittAbstandimText"/>
        <w:rPr>
          <w:lang w:val="en-GB"/>
        </w:rPr>
      </w:pPr>
      <w:r w:rsidRPr="006C7C99">
        <w:rPr>
          <w:lang w:val="en-GB"/>
        </w:rPr>
        <w:t>Supporters around the world campaigned for Badr Mohamed’s release by sending letters to the Egyptian authorities. Following his release, he and his wife conveyed this message to Amnesty International members and supporters:</w:t>
      </w:r>
    </w:p>
    <w:p w14:paraId="529F993A" w14:textId="25867EC2" w:rsidR="006C7C99" w:rsidRPr="006C7C99" w:rsidRDefault="006C7C99" w:rsidP="006C7C99">
      <w:pPr>
        <w:pStyle w:val="AbschnittAbstandimText"/>
        <w:rPr>
          <w:u w:val="single"/>
          <w:lang w:val="en-GB"/>
        </w:rPr>
      </w:pPr>
      <w:r w:rsidRPr="006C7C99">
        <w:rPr>
          <w:rFonts w:cs="Arial"/>
          <w:u w:val="single"/>
          <w:lang w:val="it-CH"/>
        </w:rPr>
        <w:t>«</w:t>
      </w:r>
      <w:r w:rsidRPr="006C7C99">
        <w:rPr>
          <w:u w:val="single"/>
          <w:lang w:val="en-GB"/>
        </w:rPr>
        <w:t xml:space="preserve">We sincerely thank Amnesty for supporting Badr’s case and contributing to his release. Your advocacy played an important role in reuniting our family and ensuring his freedom. This support has made a real difference in his transition back to life outside prison and the life of our daughter Amina. We truly appreciate your commitment to human </w:t>
      </w:r>
      <w:proofErr w:type="gramStart"/>
      <w:r w:rsidRPr="006C7C99">
        <w:rPr>
          <w:u w:val="single"/>
          <w:lang w:val="en-GB"/>
        </w:rPr>
        <w:t>rights.</w:t>
      </w:r>
      <w:r w:rsidRPr="006C7C99">
        <w:rPr>
          <w:rFonts w:cs="Arial"/>
          <w:u w:val="single"/>
          <w:lang w:val="it-CH"/>
        </w:rPr>
        <w:t>»</w:t>
      </w:r>
      <w:proofErr w:type="gramEnd"/>
    </w:p>
    <w:p w14:paraId="012D0384" w14:textId="0D3B65B1" w:rsidR="006C7C99" w:rsidRPr="006C7C99" w:rsidRDefault="006C7C99" w:rsidP="006C7C99">
      <w:pPr>
        <w:pStyle w:val="AbschnittAbstandimText"/>
        <w:rPr>
          <w:lang w:val="en-GB"/>
        </w:rPr>
      </w:pPr>
      <w:r w:rsidRPr="006C7C99">
        <w:rPr>
          <w:lang w:val="en-GB"/>
        </w:rPr>
        <w:t>Amnesty International will continue to campaign for the release of those arbitrarily detained individuals in Egypt.</w:t>
      </w:r>
    </w:p>
    <w:p w14:paraId="69D348D8" w14:textId="7F84DE77" w:rsidR="006C7C99" w:rsidRPr="006C7C99" w:rsidRDefault="006C7C99" w:rsidP="006C7C99">
      <w:pPr>
        <w:pStyle w:val="AbschnittAbstandimText"/>
        <w:rPr>
          <w:b/>
          <w:bCs/>
          <w:lang w:val="en-GB"/>
        </w:rPr>
      </w:pPr>
      <w:r w:rsidRPr="006C7C99">
        <w:rPr>
          <w:b/>
          <w:bCs/>
          <w:lang w:val="en-GB"/>
        </w:rPr>
        <w:t>No further action is requested. Many thanks to all who sent appeals.</w:t>
      </w:r>
    </w:p>
    <w:sectPr w:rsidR="006C7C99" w:rsidRPr="006C7C99" w:rsidSect="006C7C99">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6282C" w14:textId="77777777" w:rsidR="0070491B" w:rsidRPr="008702FA" w:rsidRDefault="0070491B" w:rsidP="00553907">
      <w:r w:rsidRPr="008702FA">
        <w:separator/>
      </w:r>
    </w:p>
  </w:endnote>
  <w:endnote w:type="continuationSeparator" w:id="0">
    <w:p w14:paraId="32A62359" w14:textId="77777777" w:rsidR="0070491B" w:rsidRPr="008702FA" w:rsidRDefault="0070491B"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5CD8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6F43E8F" wp14:editId="4310D249">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013D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760084B" wp14:editId="3A2B13E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27757"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1A7DCCA" wp14:editId="3FCDF09F">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2D7C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26635" w14:textId="77777777" w:rsidR="0070491B" w:rsidRPr="008702FA" w:rsidRDefault="0070491B" w:rsidP="00553907">
      <w:r w:rsidRPr="008702FA">
        <w:separator/>
      </w:r>
    </w:p>
  </w:footnote>
  <w:footnote w:type="continuationSeparator" w:id="0">
    <w:p w14:paraId="2B5462BD" w14:textId="77777777" w:rsidR="0070491B" w:rsidRPr="008702FA" w:rsidRDefault="0070491B"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C99"/>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3416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1577"/>
    <w:rsid w:val="0065282F"/>
    <w:rsid w:val="00652B76"/>
    <w:rsid w:val="00656171"/>
    <w:rsid w:val="006672F2"/>
    <w:rsid w:val="00667F88"/>
    <w:rsid w:val="0067639B"/>
    <w:rsid w:val="006817FA"/>
    <w:rsid w:val="00682249"/>
    <w:rsid w:val="006973E5"/>
    <w:rsid w:val="006B566F"/>
    <w:rsid w:val="006C4A39"/>
    <w:rsid w:val="006C7C99"/>
    <w:rsid w:val="006D01ED"/>
    <w:rsid w:val="006D21AC"/>
    <w:rsid w:val="006D75A8"/>
    <w:rsid w:val="006E09CE"/>
    <w:rsid w:val="006E2C30"/>
    <w:rsid w:val="006E410F"/>
    <w:rsid w:val="006E4C4B"/>
    <w:rsid w:val="0070491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093384"/>
  <w15:docId w15:val="{906C9D4B-ED3B-4E2E-BD46-86E7D524D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294</Words>
  <Characters>1856</Characters>
  <Application>Microsoft Office Word</Application>
  <DocSecurity>0</DocSecurity>
  <Lines>15</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2025-03-11T19:29:00Z</dcterms:created>
  <dcterms:modified xsi:type="dcterms:W3CDTF">2025-03-11T19:34:00Z</dcterms:modified>
</cp:coreProperties>
</file>