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D3102B" w14:paraId="56CED4B2" w14:textId="77777777" w:rsidTr="00F52C4A">
        <w:trPr>
          <w:cantSplit/>
        </w:trPr>
        <w:tc>
          <w:tcPr>
            <w:tcW w:w="5000" w:type="pct"/>
            <w:gridSpan w:val="3"/>
            <w:noWrap/>
            <w:vAlign w:val="center"/>
          </w:tcPr>
          <w:p w14:paraId="285EC596" w14:textId="7F6C1106" w:rsidR="0030351B" w:rsidRPr="00D3102B" w:rsidRDefault="00091246" w:rsidP="007A5FCA">
            <w:pPr>
              <w:pStyle w:val="INDEXDATUM"/>
            </w:pPr>
            <w:r w:rsidRPr="00D3102B">
              <w:rPr>
                <w:lang w:val="it-CH"/>
              </w:rPr>
              <w:t>MDE 30/8455/2024 – Tunisie - 2 septembre 2024</w:t>
            </w:r>
          </w:p>
        </w:tc>
      </w:tr>
      <w:tr w:rsidR="00132CBD" w:rsidRPr="00D3102B" w14:paraId="4B27F82D" w14:textId="77777777" w:rsidTr="00F52C4A">
        <w:trPr>
          <w:cantSplit/>
          <w:trHeight w:val="20"/>
        </w:trPr>
        <w:tc>
          <w:tcPr>
            <w:tcW w:w="1442" w:type="pct"/>
            <w:noWrap/>
          </w:tcPr>
          <w:p w14:paraId="57C29C43" w14:textId="77777777" w:rsidR="00132CBD" w:rsidRPr="00D3102B" w:rsidRDefault="00132CBD" w:rsidP="002621D1">
            <w:pPr>
              <w:pStyle w:val="FURTHERINFO"/>
              <w:spacing w:after="120"/>
            </w:pPr>
            <w:r w:rsidRPr="00D3102B">
              <w:t>FURTHER INFORMATION</w:t>
            </w:r>
          </w:p>
        </w:tc>
        <w:tc>
          <w:tcPr>
            <w:tcW w:w="1891" w:type="pct"/>
          </w:tcPr>
          <w:p w14:paraId="5FF189E2" w14:textId="77777777" w:rsidR="00132CBD" w:rsidRPr="00D3102B" w:rsidRDefault="00132CBD" w:rsidP="002621D1">
            <w:pPr>
              <w:pStyle w:val="URGENTACTION16P"/>
              <w:spacing w:after="120"/>
            </w:pPr>
            <w:r w:rsidRPr="00D3102B">
              <w:t>URGENT ACTION</w:t>
            </w:r>
          </w:p>
        </w:tc>
        <w:tc>
          <w:tcPr>
            <w:tcW w:w="1667" w:type="pct"/>
          </w:tcPr>
          <w:p w14:paraId="5043913F" w14:textId="4FF5C957" w:rsidR="00132CBD" w:rsidRPr="00D3102B" w:rsidRDefault="00241D51" w:rsidP="002621D1">
            <w:pPr>
              <w:pStyle w:val="UA00000"/>
              <w:spacing w:after="120"/>
            </w:pPr>
            <w:r w:rsidRPr="00D3102B">
              <w:t xml:space="preserve">FI </w:t>
            </w:r>
            <w:r w:rsidR="00830ED0" w:rsidRPr="00D3102B">
              <w:rPr>
                <w:b w:val="0"/>
              </w:rPr>
              <w:t>UA</w:t>
            </w:r>
            <w:r w:rsidR="00830ED0" w:rsidRPr="00D3102B">
              <w:t xml:space="preserve"> </w:t>
            </w:r>
            <w:r w:rsidR="00091246" w:rsidRPr="00D3102B">
              <w:t>114/23</w:t>
            </w:r>
            <w:r w:rsidRPr="00D3102B">
              <w:t>-</w:t>
            </w:r>
            <w:r w:rsidR="00091246" w:rsidRPr="00D3102B">
              <w:t>2</w:t>
            </w:r>
          </w:p>
        </w:tc>
      </w:tr>
      <w:tr w:rsidR="0030351B" w:rsidRPr="00D3102B" w14:paraId="4A1FE5E0" w14:textId="77777777" w:rsidTr="00F52C4A">
        <w:trPr>
          <w:cantSplit/>
        </w:trPr>
        <w:tc>
          <w:tcPr>
            <w:tcW w:w="5000" w:type="pct"/>
            <w:gridSpan w:val="3"/>
            <w:noWrap/>
            <w:vAlign w:val="bottom"/>
          </w:tcPr>
          <w:p w14:paraId="181A75A4" w14:textId="4072DB73" w:rsidR="0030351B" w:rsidRPr="00D3102B" w:rsidRDefault="00091246" w:rsidP="008701EF">
            <w:pPr>
              <w:pStyle w:val="TITEL100"/>
              <w:rPr>
                <w:sz w:val="38"/>
                <w:szCs w:val="38"/>
                <w:lang w:val="fr-FR"/>
              </w:rPr>
            </w:pPr>
            <w:r w:rsidRPr="00D3102B">
              <w:t>Une figure de l’opposition condamnée à deux ans de prison</w:t>
            </w:r>
          </w:p>
        </w:tc>
      </w:tr>
      <w:tr w:rsidR="0030351B" w:rsidRPr="00D3102B" w14:paraId="79659659" w14:textId="77777777" w:rsidTr="00F52C4A">
        <w:trPr>
          <w:cantSplit/>
        </w:trPr>
        <w:tc>
          <w:tcPr>
            <w:tcW w:w="5000" w:type="pct"/>
            <w:gridSpan w:val="3"/>
            <w:noWrap/>
          </w:tcPr>
          <w:p w14:paraId="44C29F49" w14:textId="2E583252" w:rsidR="0030351B" w:rsidRPr="00D3102B" w:rsidRDefault="00091246" w:rsidP="002364C8">
            <w:pPr>
              <w:pStyle w:val="LAND"/>
            </w:pPr>
            <w:r w:rsidRPr="00D3102B">
              <w:rPr>
                <w:lang w:val="it-CH"/>
              </w:rPr>
              <w:t>TUNISIE</w:t>
            </w:r>
          </w:p>
        </w:tc>
      </w:tr>
    </w:tbl>
    <w:p w14:paraId="10591344" w14:textId="0A8A88B6" w:rsidR="00091246" w:rsidRPr="00D3102B" w:rsidRDefault="00091246" w:rsidP="0007243A">
      <w:pPr>
        <w:pStyle w:val="LeadBeschreibung"/>
        <w:rPr>
          <w:lang w:val="fr-CH"/>
        </w:rPr>
      </w:pPr>
      <w:r w:rsidRPr="00D3102B">
        <w:rPr>
          <w:lang w:val="fr-CH"/>
        </w:rPr>
        <w:t>Le 5 août 2024, le tribunal de première instance de Tunis a condamné la figure de l’opposition Abir Moussi à deux ans de prison en vertu du décret-loi n° 54 à la suite d’une plainte déposée par l’Instance supérieure indépendante pour les élections (ISIE) au motif qu’elle avait critiqué le processus des élections législatives. Depuis le 3 octobre 2023, Abir Moussi est maintenue en détention arbitraire pour des accusations de «tentative de changement de la forme du gouvernement», «incitation à la violence sur le territoire tunisien» et «agression dans le but de provoquer le désordre» en vertu de l’article 72 du Code pénal, après qu’elle eut tenté de déposer un appel contre les décrets présidentiels à la veille des élections locales. Abir Moussi fait l’objet d’autres accusations dans le cadre de procédures judiciaires distinctes liées à l’exercice de ses droits aux libertés d’expression et de réunion pacifique. Les autorités tunisiennes doivent la libérer immédiatement et abandonner les charges qui pèsent sur elle, car elles découlent uniquement de l’exercice de ses droits aux libertés d’expression et de réunion pacifique.</w:t>
      </w:r>
    </w:p>
    <w:p w14:paraId="596EED40" w14:textId="5CBE8861" w:rsidR="00091246" w:rsidRPr="00D3102B" w:rsidRDefault="00091246" w:rsidP="008701EF">
      <w:pPr>
        <w:pStyle w:val="AbschnittAbstandimText"/>
        <w:rPr>
          <w:sz w:val="16"/>
          <w:szCs w:val="16"/>
          <w:lang w:val="fr-CH"/>
        </w:rPr>
      </w:pPr>
      <w:r w:rsidRPr="00D3102B">
        <w:rPr>
          <w:sz w:val="16"/>
          <w:szCs w:val="16"/>
          <w:lang w:val="fr-CH"/>
        </w:rPr>
        <w:t>Abir Moussi, avocate âgée de 48 ans, est la présidente du Parti destourien libre (PDL) et une farouche opposante politique du président Kaïs Saïed. Elle a été membre du Parlement de 2019 à 2021. Le 5 août 2024, le tribunal de première instance de Tunis l’a condamnée à deux ans de prison en vertu du décret-loi n° 54 à la suite d’une plainte déposée par l’Instance supérieure indépendante pour les élections (ISIE) au motif qu’elle avait critiqué le processus des élections législatives.</w:t>
      </w:r>
    </w:p>
    <w:p w14:paraId="0F909F39" w14:textId="77777777" w:rsidR="00091246" w:rsidRPr="00D3102B" w:rsidRDefault="00091246" w:rsidP="008701EF">
      <w:pPr>
        <w:pStyle w:val="AbschnittAbstandimText"/>
        <w:rPr>
          <w:sz w:val="16"/>
          <w:szCs w:val="16"/>
          <w:lang w:val="fr-CH"/>
        </w:rPr>
      </w:pPr>
      <w:r w:rsidRPr="00D3102B">
        <w:rPr>
          <w:sz w:val="16"/>
          <w:szCs w:val="16"/>
          <w:lang w:val="fr-CH"/>
        </w:rPr>
        <w:t>Le 3 octobre 2023, quelques jours après avoir exprimé son intérêt pour une candidature à la prochaine élection présidentielle, Abir Moussi a été arrêtée par les forces de sécurité devant un bureau de l’administration publique annexé au Palais présidentiel à Carthage, au nord-est de Tunis. Elle souhaitait déposer un recours contre les décrets présidentiels auprès de l’administration compétente, mais en a été empêchée. Afin de dénoncer ce refus arbitraire, elle est restée devant le bâtiment de l’administration jusqu’à la fin de la journée de travail et a diffusé la scène en direct sur Facebook.</w:t>
      </w:r>
    </w:p>
    <w:p w14:paraId="3A39018F" w14:textId="7C13E923" w:rsidR="00091246" w:rsidRPr="00D3102B" w:rsidRDefault="00091246" w:rsidP="008701EF">
      <w:pPr>
        <w:pStyle w:val="AbschnittAbstandimText"/>
        <w:rPr>
          <w:sz w:val="16"/>
          <w:szCs w:val="16"/>
          <w:lang w:val="fr-CH"/>
        </w:rPr>
      </w:pPr>
      <w:r w:rsidRPr="00D3102B">
        <w:rPr>
          <w:sz w:val="16"/>
          <w:szCs w:val="16"/>
          <w:lang w:val="fr-CH"/>
        </w:rPr>
        <w:t>Selon des témoins et ses avocat·e·s, les forces de sécurité l’ont violemment interpellée et emmenée dans un lieu tenu secret pendant près de deux heures avant que les personnes qui la représentent légalement ne la localisent dans un poste de police à La Goulette, un quartier de la capitale Tunis. Ses avocat·e·s ont déclaré à Amnesty International qu’elle a été blessée lors de son arrestation, la police ayant usé d’une force excessive. Ils ont ajouté qu’ils n’avaient pas été autorisés à voir leur cliente pendant l’interrogatoire de police, en violation flagrante de ses droits à une procédure régulière, et n’avaient été informés que plus tard de la décision du ministère public de la maintenir en détention provisoire à l’issue des 48 heures de sa garde à vue. Selon eux, pendant sa première nuit de garde à vue, les policiers ont ignoré ses demandes concernant des médicaments qu’elle est censée prendre à une heure précise tous les jours, ce qui a entraîné des complications de santé qui l’ont conduite à l’hôpital quelques jours plus tard.</w:t>
      </w:r>
    </w:p>
    <w:p w14:paraId="37FD991A" w14:textId="28457120" w:rsidR="00091246" w:rsidRPr="00D3102B" w:rsidRDefault="00091246" w:rsidP="008701EF">
      <w:pPr>
        <w:pStyle w:val="AbschnittAbstandimText"/>
        <w:rPr>
          <w:sz w:val="16"/>
          <w:szCs w:val="16"/>
          <w:lang w:val="fr-CH"/>
        </w:rPr>
      </w:pPr>
      <w:r w:rsidRPr="00D3102B">
        <w:rPr>
          <w:sz w:val="16"/>
          <w:szCs w:val="16"/>
          <w:lang w:val="fr-CH"/>
        </w:rPr>
        <w:t>Le 5 octobre, un juge d’instruction a interrogé Abir Moussi au tribunal de première instance de Tunis et a ordonné son placement en détention provisoire pour des accusations de «tentative de changement de la forme du gouvernement», «incitation à la violence sur le territoire tunisien» et «agression dans le but de provoquer le désordre» en vertu de l’article 72 du Code pénal, ainsi que de «traitement de données personnelles sans le consentement de la personne concernée» et d’«interférence avec la liberté de travail», en vertu des articles 27 et 87 de la Loi sur la protection des données et de l’article 136 du Code pénal respectivement. Le 30 janvier, ce juge d’instruction a décidé d’abandonner les poursuites relevant de l’article 72, mais a maintenu Abir Moussi en détention provisoire au titre des deux autres accusations. Toutefois, le parquet a fait appel de cette décision. Les charges sont en cours de réexamen.</w:t>
      </w:r>
    </w:p>
    <w:p w14:paraId="16E73F3B" w14:textId="2822679B" w:rsidR="00091246" w:rsidRPr="00D3102B" w:rsidRDefault="00091246" w:rsidP="008701EF">
      <w:pPr>
        <w:pStyle w:val="AbschnittAbstandimText"/>
        <w:rPr>
          <w:sz w:val="16"/>
          <w:szCs w:val="16"/>
          <w:lang w:val="fr-CH"/>
        </w:rPr>
      </w:pPr>
      <w:r w:rsidRPr="00D3102B">
        <w:rPr>
          <w:sz w:val="16"/>
          <w:szCs w:val="16"/>
          <w:lang w:val="fr-CH"/>
        </w:rPr>
        <w:t>Entre décembre 2022 et mars 2023, l’Instance supérieure indépendante pour les élections (ISIE) a déposé quatre plaintes contre Abir Moussi auprès du procureur général de Tunis, en vertu du décret-loi n° 54. Elles sont toutes fondées sur des déclarations publiques faites par Abir Moussi au sujet des élections locales et législatives organisées par l’ISIE entre décembre 2022 et février 2023. Elle a accusé l’ISIE d’avoir commis des violations compromettant l’intégrité des élections et a plusieurs fois affirmé que l’ISIE et son président étaient responsables de fraudes électorales, car le processus électoral était «entaché de transgressions». Selon ses avocat·e·s, ces quatre plaintes ont été attribuées à quatre juges d’instruction différents et évoluent en parallèle, au lieu d’être regroupées au sein d’une seule enquête comme le prévoit la loi.</w:t>
      </w:r>
    </w:p>
    <w:p w14:paraId="3EC7D478" w14:textId="77777777" w:rsidR="00A656F2" w:rsidRDefault="00A656F2" w:rsidP="00A656F2">
      <w:pPr>
        <w:rPr>
          <w:b/>
          <w:bCs/>
          <w:sz w:val="14"/>
          <w:szCs w:val="14"/>
        </w:rPr>
      </w:pPr>
    </w:p>
    <w:p w14:paraId="4DC927E0" w14:textId="3FABD99B" w:rsidR="00091246" w:rsidRDefault="00A656F2" w:rsidP="00A656F2">
      <w:pPr>
        <w:rPr>
          <w:b/>
          <w:bCs/>
          <w:sz w:val="14"/>
          <w:szCs w:val="14"/>
        </w:rPr>
      </w:pPr>
      <w:r w:rsidRPr="00A656F2">
        <w:rPr>
          <w:b/>
          <w:bCs/>
          <w:sz w:val="14"/>
          <w:szCs w:val="14"/>
        </w:rPr>
        <w:t>_ PLUS D’INFORMATIONS VOIR ONLINE</w:t>
      </w:r>
    </w:p>
    <w:p w14:paraId="055B7FE4" w14:textId="77777777" w:rsidR="00A656F2" w:rsidRPr="00A656F2" w:rsidRDefault="00A656F2" w:rsidP="00A656F2">
      <w:pPr>
        <w:rPr>
          <w:b/>
          <w:bCs/>
          <w:sz w:val="14"/>
          <w:szCs w:val="14"/>
        </w:rPr>
      </w:pPr>
    </w:p>
    <w:p w14:paraId="513B0377" w14:textId="77777777" w:rsidR="005E5E5F" w:rsidRPr="00D3102B" w:rsidRDefault="005E5E5F" w:rsidP="009468F4">
      <w:pPr>
        <w:pStyle w:val="berschrift"/>
        <w:rPr>
          <w:lang w:val="it-CH"/>
        </w:rPr>
      </w:pPr>
      <w:r w:rsidRPr="00D3102B">
        <w:rPr>
          <w:lang w:val="it-CH"/>
        </w:rPr>
        <w:t>PASSEZ À L</w:t>
      </w:r>
      <w:r w:rsidR="00492ED1" w:rsidRPr="00D3102B">
        <w:rPr>
          <w:lang w:val="it-CH"/>
        </w:rPr>
        <w:t>’</w:t>
      </w:r>
      <w:r w:rsidRPr="00D3102B">
        <w:rPr>
          <w:lang w:val="it-CH"/>
        </w:rPr>
        <w:t>ACTION</w:t>
      </w:r>
    </w:p>
    <w:p w14:paraId="6000CA6A" w14:textId="77777777" w:rsidR="005E5E5F" w:rsidRPr="00D3102B" w:rsidRDefault="005E5E5F" w:rsidP="005E5E5F">
      <w:pPr>
        <w:numPr>
          <w:ilvl w:val="0"/>
          <w:numId w:val="16"/>
        </w:numPr>
        <w:ind w:left="357" w:hanging="357"/>
        <w:rPr>
          <w:color w:val="000000"/>
          <w:lang w:val="fr-CH"/>
        </w:rPr>
      </w:pPr>
      <w:r w:rsidRPr="00D3102B">
        <w:rPr>
          <w:color w:val="000000"/>
          <w:lang w:val="fr-CH"/>
        </w:rPr>
        <w:t xml:space="preserve">Envoyez un appel </w:t>
      </w:r>
      <w:r w:rsidR="002365A5" w:rsidRPr="00D3102B">
        <w:rPr>
          <w:color w:val="000000"/>
          <w:lang w:val="fr-CH"/>
        </w:rPr>
        <w:t xml:space="preserve">courtois </w:t>
      </w:r>
      <w:r w:rsidRPr="00D3102B">
        <w:rPr>
          <w:color w:val="000000"/>
          <w:lang w:val="fr-CH"/>
        </w:rPr>
        <w:t xml:space="preserve">en utilisant vos propres mots ou en vous inspirant du </w:t>
      </w:r>
      <w:r w:rsidRPr="00D3102B">
        <w:rPr>
          <w:b/>
          <w:color w:val="000000"/>
          <w:lang w:val="fr-CH"/>
        </w:rPr>
        <w:t>modèle de lettre</w:t>
      </w:r>
      <w:r w:rsidRPr="00D3102B">
        <w:rPr>
          <w:bCs/>
          <w:color w:val="000000"/>
          <w:lang w:val="fr-CH"/>
        </w:rPr>
        <w:t xml:space="preserve"> </w:t>
      </w:r>
      <w:r w:rsidR="00923F24" w:rsidRPr="00D3102B">
        <w:rPr>
          <w:bCs/>
          <w:color w:val="000000"/>
          <w:lang w:val="fr-CH"/>
        </w:rPr>
        <w:t xml:space="preserve">à la </w:t>
      </w:r>
      <w:r w:rsidR="00923F24" w:rsidRPr="00D3102B">
        <w:rPr>
          <w:b/>
          <w:color w:val="000000"/>
          <w:lang w:val="fr-CH"/>
        </w:rPr>
        <w:t>page 2</w:t>
      </w:r>
      <w:r w:rsidRPr="00D3102B">
        <w:rPr>
          <w:color w:val="000000"/>
          <w:lang w:val="fr-CH"/>
        </w:rPr>
        <w:t>.</w:t>
      </w:r>
    </w:p>
    <w:p w14:paraId="19622AB6" w14:textId="6B7D1720" w:rsidR="005E5E5F" w:rsidRPr="00D3102B" w:rsidRDefault="005E5E5F" w:rsidP="005E5E5F">
      <w:pPr>
        <w:numPr>
          <w:ilvl w:val="0"/>
          <w:numId w:val="16"/>
        </w:numPr>
        <w:ind w:left="357" w:hanging="357"/>
        <w:rPr>
          <w:lang w:val="fr-FR"/>
        </w:rPr>
      </w:pPr>
      <w:r w:rsidRPr="00D3102B">
        <w:rPr>
          <w:lang w:val="fr-FR"/>
        </w:rPr>
        <w:t>Merci d'agir dans les plus brefs délais, avant le</w:t>
      </w:r>
      <w:r w:rsidRPr="00D3102B">
        <w:rPr>
          <w:rFonts w:cs="Arial"/>
          <w:b/>
          <w:lang w:val="fr-FR"/>
        </w:rPr>
        <w:t xml:space="preserve"> </w:t>
      </w:r>
      <w:r w:rsidR="00091246" w:rsidRPr="00D3102B">
        <w:rPr>
          <w:b/>
          <w:bCs/>
          <w:u w:val="single"/>
          <w:lang w:val="it-CH"/>
        </w:rPr>
        <w:t>2 novembre</w:t>
      </w:r>
      <w:r w:rsidR="00091246" w:rsidRPr="00D3102B">
        <w:rPr>
          <w:b/>
          <w:lang w:val="fr-FR"/>
        </w:rPr>
        <w:t xml:space="preserve"> </w:t>
      </w:r>
      <w:r w:rsidRPr="00D3102B">
        <w:rPr>
          <w:lang w:val="fr-FR"/>
        </w:rPr>
        <w:t>20</w:t>
      </w:r>
      <w:r w:rsidR="00D01184" w:rsidRPr="00D3102B">
        <w:rPr>
          <w:lang w:val="fr-FR"/>
        </w:rPr>
        <w:t>2</w:t>
      </w:r>
      <w:r w:rsidR="00F55EB4" w:rsidRPr="00D3102B">
        <w:rPr>
          <w:lang w:val="fr-FR"/>
        </w:rPr>
        <w:t>4</w:t>
      </w:r>
      <w:r w:rsidRPr="00D3102B">
        <w:rPr>
          <w:lang w:val="fr-FR"/>
        </w:rPr>
        <w:t>.</w:t>
      </w:r>
    </w:p>
    <w:p w14:paraId="660D58AA" w14:textId="71398805" w:rsidR="00E219C6" w:rsidRPr="00D3102B" w:rsidRDefault="002365A5" w:rsidP="002364C8">
      <w:pPr>
        <w:numPr>
          <w:ilvl w:val="0"/>
          <w:numId w:val="16"/>
        </w:numPr>
        <w:spacing w:after="80"/>
        <w:ind w:left="357" w:hanging="357"/>
        <w:rPr>
          <w:lang w:val="fr-CH"/>
        </w:rPr>
      </w:pPr>
      <w:r w:rsidRPr="00D3102B">
        <w:rPr>
          <w:lang w:val="fr-CH"/>
        </w:rPr>
        <w:t xml:space="preserve">Langue(s) préférée(s): </w:t>
      </w:r>
      <w:r w:rsidR="00091246" w:rsidRPr="00D3102B">
        <w:rPr>
          <w:b/>
          <w:bCs/>
          <w:lang w:val="it-CH"/>
        </w:rPr>
        <w:t>arabe, français, anglais</w:t>
      </w:r>
      <w:r w:rsidRPr="00D3102B">
        <w:rPr>
          <w:lang w:val="fr-CH"/>
        </w:rPr>
        <w:t>. Vous pouvez également écrire dans votre propre langue.</w:t>
      </w:r>
    </w:p>
    <w:p w14:paraId="290F55B7" w14:textId="77777777" w:rsidR="00571037" w:rsidRPr="00D3102B" w:rsidRDefault="00571037" w:rsidP="00571037">
      <w:pPr>
        <w:numPr>
          <w:ilvl w:val="0"/>
          <w:numId w:val="16"/>
        </w:numPr>
        <w:ind w:left="357" w:hanging="357"/>
        <w:rPr>
          <w:sz w:val="12"/>
          <w:szCs w:val="16"/>
        </w:rPr>
      </w:pPr>
      <w:r w:rsidRPr="00D3102B">
        <w:rPr>
          <w:b/>
          <w:sz w:val="12"/>
          <w:szCs w:val="16"/>
          <w:lang w:val="fr-FR"/>
        </w:rPr>
        <w:t>INFO ENVOIS PAR POSTE</w:t>
      </w:r>
      <w:r w:rsidRPr="00D3102B">
        <w:rPr>
          <w:sz w:val="12"/>
          <w:szCs w:val="16"/>
          <w:lang w:val="fr-FR"/>
        </w:rPr>
        <w:t xml:space="preserve">: L’envoi de lettres est possible dans presque tous les pays. </w:t>
      </w:r>
      <w:r w:rsidRPr="00D3102B">
        <w:rPr>
          <w:sz w:val="12"/>
          <w:szCs w:val="16"/>
          <w:lang w:val="fr-CH"/>
        </w:rPr>
        <w:t xml:space="preserve">Veuillez vous renseigner auprès de la Poste si des lettres sont actuellement envoyées </w:t>
      </w:r>
      <w:r w:rsidRPr="00D3102B">
        <w:rPr>
          <w:sz w:val="12"/>
          <w:szCs w:val="16"/>
          <w:lang w:val="fr-CH"/>
        </w:rPr>
        <w:br/>
        <w:t xml:space="preserve">au pays de destination. </w:t>
      </w:r>
      <w:r w:rsidRPr="00D3102B">
        <w:rPr>
          <w:sz w:val="12"/>
          <w:szCs w:val="16"/>
          <w:lang w:val="fr-FR"/>
        </w:rPr>
        <w:t xml:space="preserve">Faute de quoi, envoyez-la par e-mail, fax ou les médias sociaux (si disponibles) et/ou via l'ambassade avec la demande de transmission. </w:t>
      </w:r>
      <w:r w:rsidRPr="00D3102B">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D3102B" w14:paraId="4EE288F6" w14:textId="77777777" w:rsidTr="002621D1">
        <w:trPr>
          <w:cantSplit/>
          <w:trHeight w:val="53"/>
        </w:trPr>
        <w:tc>
          <w:tcPr>
            <w:tcW w:w="2838" w:type="pct"/>
            <w:noWrap/>
            <w:hideMark/>
          </w:tcPr>
          <w:p w14:paraId="4C580CCB" w14:textId="77777777" w:rsidR="005E5E5F" w:rsidRPr="00D3102B" w:rsidRDefault="005E5E5F" w:rsidP="009468F4">
            <w:pPr>
              <w:pStyle w:val="berschrift"/>
              <w:rPr>
                <w:lang w:val="en-GB"/>
              </w:rPr>
            </w:pPr>
            <w:r w:rsidRPr="00D3102B">
              <w:rPr>
                <w:lang w:val="it-CH"/>
              </w:rPr>
              <w:t xml:space="preserve">APPELS À </w:t>
            </w:r>
          </w:p>
        </w:tc>
        <w:tc>
          <w:tcPr>
            <w:tcW w:w="2162" w:type="pct"/>
            <w:hideMark/>
          </w:tcPr>
          <w:p w14:paraId="68EFB43D" w14:textId="77777777" w:rsidR="005E5E5F" w:rsidRPr="00D3102B" w:rsidRDefault="005E5E5F" w:rsidP="009468F4">
            <w:pPr>
              <w:pStyle w:val="berschrift"/>
              <w:rPr>
                <w:lang w:val="en-GB"/>
              </w:rPr>
            </w:pPr>
            <w:r w:rsidRPr="00D3102B">
              <w:rPr>
                <w:lang w:val="it-CH"/>
              </w:rPr>
              <w:t xml:space="preserve">COPIES À </w:t>
            </w:r>
          </w:p>
        </w:tc>
      </w:tr>
      <w:tr w:rsidR="00226CD5" w:rsidRPr="00D3102B" w14:paraId="362C0F0A" w14:textId="77777777" w:rsidTr="002621D1">
        <w:trPr>
          <w:cantSplit/>
          <w:trHeight w:val="53"/>
        </w:trPr>
        <w:tc>
          <w:tcPr>
            <w:tcW w:w="2838" w:type="pct"/>
            <w:noWrap/>
            <w:hideMark/>
          </w:tcPr>
          <w:p w14:paraId="18DFB5B4" w14:textId="4C91C938" w:rsidR="00091246" w:rsidRPr="00A656F2" w:rsidRDefault="00DB351F" w:rsidP="00A656F2">
            <w:pPr>
              <w:pStyle w:val="Adressen"/>
              <w:spacing w:after="120"/>
            </w:pPr>
            <w:r w:rsidRPr="00DB351F">
              <w:t xml:space="preserve">Président de la </w:t>
            </w:r>
            <w:r w:rsidRPr="00A656F2">
              <w:t>République tunisienne</w:t>
            </w:r>
            <w:r w:rsidRPr="00A656F2">
              <w:br/>
            </w:r>
            <w:r w:rsidR="00091246" w:rsidRPr="00A656F2">
              <w:t>Kaïs Saïed</w:t>
            </w:r>
          </w:p>
          <w:p w14:paraId="594A7642" w14:textId="77777777" w:rsidR="00091246" w:rsidRPr="00A656F2" w:rsidRDefault="00091246" w:rsidP="00A656F2">
            <w:pPr>
              <w:pStyle w:val="Adressen"/>
              <w:spacing w:after="120"/>
            </w:pPr>
            <w:r w:rsidRPr="00A656F2">
              <w:t>Route de la Goulette, Site archéologique de Carthage, Tunisie</w:t>
            </w:r>
          </w:p>
          <w:p w14:paraId="63AD286C" w14:textId="10B78D73" w:rsidR="00226CD5" w:rsidRPr="00D3102B" w:rsidRDefault="00091246" w:rsidP="00A656F2">
            <w:pPr>
              <w:pStyle w:val="Adressen"/>
              <w:spacing w:after="120"/>
            </w:pPr>
            <w:r w:rsidRPr="00A656F2">
              <w:rPr>
                <w:b/>
                <w:bCs/>
                <w:u w:val="single"/>
                <w:lang w:val="fr-FR"/>
              </w:rPr>
              <w:t>Meilleurs moyens d'atteindre la cible</w:t>
            </w:r>
            <w:r w:rsidRPr="00A656F2">
              <w:rPr>
                <w:lang w:val="fr-FR"/>
              </w:rPr>
              <w:t>:</w:t>
            </w:r>
            <w:r w:rsidRPr="00A656F2">
              <w:rPr>
                <w:lang w:val="fr-FR"/>
              </w:rPr>
              <w:br/>
              <w:t xml:space="preserve">Facebook: </w:t>
            </w:r>
            <w:hyperlink r:id="rId8" w:history="1">
              <w:r w:rsidRPr="00A656F2">
                <w:rPr>
                  <w:rStyle w:val="Hyperlink"/>
                  <w:lang w:val="fr-FR"/>
                </w:rPr>
                <w:t>https://www.facebook.com/Presidence.tn/</w:t>
              </w:r>
            </w:hyperlink>
            <w:r w:rsidRPr="00A656F2">
              <w:rPr>
                <w:lang w:val="fr-FR"/>
              </w:rPr>
              <w:t xml:space="preserve"> </w:t>
            </w:r>
            <w:r w:rsidRPr="00A656F2">
              <w:rPr>
                <w:lang w:val="fr-FR"/>
              </w:rPr>
              <w:br/>
              <w:t>Twitter: @TnPresidency</w:t>
            </w:r>
            <w:r w:rsidRPr="00A656F2">
              <w:rPr>
                <w:lang w:val="fr-FR"/>
              </w:rPr>
              <w:br/>
              <w:t xml:space="preserve">E-mail: </w:t>
            </w:r>
            <w:hyperlink r:id="rId9" w:history="1">
              <w:r w:rsidRPr="00A656F2">
                <w:rPr>
                  <w:rStyle w:val="Hyperlink"/>
                  <w:lang w:val="fr-FR"/>
                </w:rPr>
                <w:t>contact@carthage.tn</w:t>
              </w:r>
            </w:hyperlink>
          </w:p>
        </w:tc>
        <w:tc>
          <w:tcPr>
            <w:tcW w:w="2162" w:type="pct"/>
            <w:hideMark/>
          </w:tcPr>
          <w:p w14:paraId="69E611B1" w14:textId="77777777" w:rsidR="00091246" w:rsidRPr="00091246" w:rsidRDefault="00091246" w:rsidP="00A656F2">
            <w:pPr>
              <w:pStyle w:val="Adressen"/>
              <w:spacing w:after="120"/>
            </w:pPr>
            <w:r w:rsidRPr="00091246">
              <w:t>Ambassade de Tunisie</w:t>
            </w:r>
            <w:r w:rsidRPr="00091246">
              <w:br/>
              <w:t>Kirchenfeldstrasse 63</w:t>
            </w:r>
            <w:r w:rsidRPr="00091246">
              <w:br/>
              <w:t>3005 Berne</w:t>
            </w:r>
          </w:p>
          <w:p w14:paraId="04F49606" w14:textId="1FFB8F71" w:rsidR="00226CD5" w:rsidRPr="00D3102B" w:rsidRDefault="00091246" w:rsidP="00A656F2">
            <w:pPr>
              <w:pStyle w:val="Adressen"/>
              <w:spacing w:after="120"/>
            </w:pPr>
            <w:r w:rsidRPr="00D3102B">
              <w:t>Fax: 031 351 04 45</w:t>
            </w:r>
            <w:r w:rsidRPr="00D3102B">
              <w:br/>
              <w:t xml:space="preserve">E-Mail: </w:t>
            </w:r>
            <w:hyperlink r:id="rId10" w:history="1">
              <w:r w:rsidRPr="00D3102B">
                <w:rPr>
                  <w:rStyle w:val="Hyperlink"/>
                </w:rPr>
                <w:t>at.berne@diplomatie.gov.tn</w:t>
              </w:r>
            </w:hyperlink>
          </w:p>
        </w:tc>
      </w:tr>
      <w:tr w:rsidR="00AA745E" w:rsidRPr="00D3102B" w14:paraId="50A0965A" w14:textId="77777777" w:rsidTr="002621D1">
        <w:trPr>
          <w:cantSplit/>
          <w:trHeight w:val="53"/>
        </w:trPr>
        <w:tc>
          <w:tcPr>
            <w:tcW w:w="5000" w:type="pct"/>
            <w:gridSpan w:val="2"/>
            <w:noWrap/>
          </w:tcPr>
          <w:p w14:paraId="5349C893" w14:textId="502C34F3" w:rsidR="00AA745E" w:rsidRPr="00D3102B" w:rsidRDefault="00B71BDF" w:rsidP="00803B52">
            <w:pPr>
              <w:spacing w:before="120"/>
              <w:rPr>
                <w:sz w:val="16"/>
                <w:szCs w:val="16"/>
                <w:lang w:val="fr-CH"/>
              </w:rPr>
            </w:pPr>
            <w:r w:rsidRPr="00D3102B">
              <w:rPr>
                <w:lang w:val="fr-CH"/>
              </w:rPr>
              <w:sym w:font="Wingdings 3" w:char="F022"/>
            </w:r>
            <w:r w:rsidRPr="00D3102B">
              <w:rPr>
                <w:lang w:val="fr-CH"/>
              </w:rPr>
              <w:t xml:space="preserve"> </w:t>
            </w:r>
            <w:r w:rsidR="00BA09FB" w:rsidRPr="00D3102B">
              <w:rPr>
                <w:lang w:val="fr-CH"/>
              </w:rPr>
              <w:t>Guide</w:t>
            </w:r>
            <w:r w:rsidR="00BA09FB" w:rsidRPr="00D3102B">
              <w:rPr>
                <w:b/>
                <w:bCs/>
                <w:lang w:val="fr-CH"/>
              </w:rPr>
              <w:t xml:space="preserve"> réseaux sociaux</w:t>
            </w:r>
            <w:r w:rsidR="00BA09FB" w:rsidRPr="00D3102B">
              <w:rPr>
                <w:lang w:val="fr-CH"/>
              </w:rPr>
              <w:t xml:space="preserve"> et</w:t>
            </w:r>
            <w:r w:rsidR="00BA09FB" w:rsidRPr="00D3102B">
              <w:rPr>
                <w:b/>
                <w:bCs/>
                <w:lang w:val="fr-CH"/>
              </w:rPr>
              <w:t xml:space="preserve"> c</w:t>
            </w:r>
            <w:r w:rsidR="00AA745E" w:rsidRPr="00D3102B">
              <w:rPr>
                <w:b/>
                <w:bCs/>
                <w:lang w:val="fr-CH"/>
              </w:rPr>
              <w:t>ibles supplémentaires</w:t>
            </w:r>
            <w:r w:rsidR="00AA745E" w:rsidRPr="00D3102B">
              <w:rPr>
                <w:lang w:val="fr-CH"/>
              </w:rPr>
              <w:t xml:space="preserve"> voir sur</w:t>
            </w:r>
            <w:r w:rsidR="00FE4ADA" w:rsidRPr="00D3102B">
              <w:rPr>
                <w:lang w:val="fr-CH"/>
              </w:rPr>
              <w:t xml:space="preserve"> </w:t>
            </w:r>
            <w:r w:rsidR="002365A5" w:rsidRPr="00D3102B">
              <w:rPr>
                <w:lang w:val="fr-CH"/>
              </w:rPr>
              <w:t xml:space="preserve">: </w:t>
            </w:r>
            <w:hyperlink r:id="rId11" w:history="1">
              <w:r w:rsidR="002365A5" w:rsidRPr="00D3102B">
                <w:rPr>
                  <w:rStyle w:val="Hyperlink"/>
                  <w:lang w:val="fr-CH"/>
                </w:rPr>
                <w:t>amnesty.ch</w:t>
              </w:r>
            </w:hyperlink>
            <w:r w:rsidR="002365A5" w:rsidRPr="00D3102B">
              <w:rPr>
                <w:lang w:val="fr-CH"/>
              </w:rPr>
              <w:t xml:space="preserve"> </w:t>
            </w:r>
            <w:r w:rsidR="002365A5" w:rsidRPr="00D3102B">
              <w:rPr>
                <w:sz w:val="32"/>
                <w:szCs w:val="32"/>
              </w:rPr>
              <w:sym w:font="Webdings" w:char="F04C"/>
            </w:r>
            <w:r w:rsidR="002365A5" w:rsidRPr="00D3102B">
              <w:rPr>
                <w:b/>
                <w:bCs/>
                <w:lang w:val="fr-CH"/>
              </w:rPr>
              <w:t xml:space="preserve">UA </w:t>
            </w:r>
            <w:r w:rsidR="00091246" w:rsidRPr="00D3102B">
              <w:rPr>
                <w:b/>
                <w:bCs/>
                <w:lang w:val="fr-CH"/>
              </w:rPr>
              <w:t>114/23</w:t>
            </w:r>
          </w:p>
        </w:tc>
      </w:tr>
    </w:tbl>
    <w:p w14:paraId="12AC2A05" w14:textId="77777777" w:rsidR="00881147" w:rsidRPr="00D3102B" w:rsidRDefault="00881147" w:rsidP="00881147">
      <w:pPr>
        <w:rPr>
          <w:sz w:val="4"/>
          <w:lang w:val="it-CH"/>
        </w:rPr>
      </w:pPr>
    </w:p>
    <w:p w14:paraId="71D4BAC2" w14:textId="77777777" w:rsidR="007D0B54" w:rsidRPr="00D3102B" w:rsidRDefault="00CF02C7" w:rsidP="00881147">
      <w:pPr>
        <w:rPr>
          <w:sz w:val="10"/>
          <w:szCs w:val="10"/>
          <w:lang w:val="it-CH"/>
        </w:rPr>
      </w:pPr>
      <w:r w:rsidRPr="00D3102B">
        <w:rPr>
          <w:sz w:val="20"/>
          <w:szCs w:val="20"/>
          <w:lang w:val="it-CH"/>
        </w:rPr>
        <w:br w:type="page"/>
      </w:r>
    </w:p>
    <w:p w14:paraId="090DA67B" w14:textId="77777777" w:rsidR="00097F8C" w:rsidRPr="00D3102B" w:rsidRDefault="00097F8C" w:rsidP="00C67DE1">
      <w:pPr>
        <w:spacing w:line="360" w:lineRule="auto"/>
        <w:rPr>
          <w:sz w:val="20"/>
          <w:szCs w:val="20"/>
          <w:lang w:val="fr-FR"/>
        </w:rPr>
        <w:sectPr w:rsidR="00097F8C" w:rsidRPr="00D3102B" w:rsidSect="002621D1">
          <w:footerReference w:type="first" r:id="rId12"/>
          <w:type w:val="continuous"/>
          <w:pgSz w:w="11906" w:h="16838" w:code="9"/>
          <w:pgMar w:top="426" w:right="707" w:bottom="709" w:left="709" w:header="159" w:footer="306" w:gutter="0"/>
          <w:cols w:space="720"/>
          <w:titlePg/>
        </w:sectPr>
      </w:pPr>
    </w:p>
    <w:p w14:paraId="6BB875DA" w14:textId="77777777" w:rsidR="007D0B54" w:rsidRPr="00D3102B" w:rsidRDefault="007D0B54" w:rsidP="00C67DE1">
      <w:pPr>
        <w:spacing w:line="360" w:lineRule="auto"/>
        <w:rPr>
          <w:sz w:val="20"/>
          <w:szCs w:val="20"/>
        </w:rPr>
      </w:pPr>
      <w:r w:rsidRPr="00D3102B">
        <w:rPr>
          <w:sz w:val="20"/>
          <w:szCs w:val="20"/>
        </w:rPr>
        <w:lastRenderedPageBreak/>
        <w:t>________________________</w:t>
      </w:r>
    </w:p>
    <w:p w14:paraId="1E8E1CBD" w14:textId="77777777" w:rsidR="007D0B54" w:rsidRPr="00D3102B" w:rsidRDefault="007D0B54" w:rsidP="00C67DE1">
      <w:pPr>
        <w:spacing w:line="360" w:lineRule="auto"/>
        <w:rPr>
          <w:sz w:val="20"/>
          <w:szCs w:val="20"/>
        </w:rPr>
      </w:pPr>
      <w:r w:rsidRPr="00D3102B">
        <w:rPr>
          <w:sz w:val="20"/>
          <w:szCs w:val="20"/>
        </w:rPr>
        <w:t>________________________</w:t>
      </w:r>
    </w:p>
    <w:p w14:paraId="4CF151E8" w14:textId="77777777" w:rsidR="007D0B54" w:rsidRPr="00D3102B" w:rsidRDefault="007D0B54" w:rsidP="00C67DE1">
      <w:pPr>
        <w:spacing w:line="360" w:lineRule="auto"/>
        <w:rPr>
          <w:sz w:val="20"/>
          <w:szCs w:val="20"/>
        </w:rPr>
      </w:pPr>
      <w:r w:rsidRPr="00D3102B">
        <w:rPr>
          <w:sz w:val="20"/>
          <w:szCs w:val="20"/>
        </w:rPr>
        <w:t>________________________</w:t>
      </w:r>
    </w:p>
    <w:p w14:paraId="60E0038D" w14:textId="77777777" w:rsidR="007D0B54" w:rsidRPr="00D3102B" w:rsidRDefault="007D0B54" w:rsidP="00C67DE1">
      <w:pPr>
        <w:spacing w:line="360" w:lineRule="auto"/>
        <w:rPr>
          <w:sz w:val="20"/>
          <w:szCs w:val="20"/>
        </w:rPr>
      </w:pPr>
      <w:r w:rsidRPr="00D3102B">
        <w:rPr>
          <w:sz w:val="20"/>
          <w:szCs w:val="20"/>
        </w:rPr>
        <w:t>________________________</w:t>
      </w:r>
    </w:p>
    <w:p w14:paraId="0CF52300" w14:textId="77777777" w:rsidR="007D0B54" w:rsidRPr="00D3102B" w:rsidRDefault="007D0B54" w:rsidP="00C67DE1">
      <w:pPr>
        <w:rPr>
          <w:sz w:val="20"/>
          <w:szCs w:val="20"/>
        </w:rPr>
      </w:pPr>
    </w:p>
    <w:p w14:paraId="334C6442" w14:textId="77777777" w:rsidR="00EF5ECD" w:rsidRPr="00D3102B" w:rsidRDefault="00EF5ECD" w:rsidP="00C67DE1">
      <w:pPr>
        <w:rPr>
          <w:sz w:val="20"/>
          <w:szCs w:val="20"/>
        </w:rPr>
      </w:pPr>
    </w:p>
    <w:p w14:paraId="1C31991C" w14:textId="555CBD11" w:rsidR="008701EF" w:rsidRPr="00D3102B" w:rsidRDefault="00DB351F" w:rsidP="008701EF">
      <w:pPr>
        <w:ind w:left="5670"/>
        <w:rPr>
          <w:sz w:val="20"/>
          <w:szCs w:val="20"/>
          <w:lang w:val="it-CH"/>
        </w:rPr>
      </w:pPr>
      <w:r w:rsidRPr="00DB351F">
        <w:rPr>
          <w:sz w:val="20"/>
          <w:szCs w:val="20"/>
          <w:lang w:val="it-CH"/>
        </w:rPr>
        <w:t>Président de la République tunisienne</w:t>
      </w:r>
    </w:p>
    <w:p w14:paraId="6F595982" w14:textId="0FF028D1" w:rsidR="008701EF" w:rsidRPr="008701EF" w:rsidRDefault="00DB351F" w:rsidP="008701EF">
      <w:pPr>
        <w:ind w:left="5670"/>
        <w:rPr>
          <w:sz w:val="20"/>
          <w:szCs w:val="20"/>
          <w:lang w:val="it-CH"/>
        </w:rPr>
      </w:pPr>
      <w:r w:rsidRPr="00DB351F">
        <w:rPr>
          <w:sz w:val="20"/>
          <w:szCs w:val="20"/>
          <w:lang w:val="it-CH"/>
        </w:rPr>
        <w:t>Kaïs Saïed</w:t>
      </w:r>
    </w:p>
    <w:p w14:paraId="51CBC184" w14:textId="77777777" w:rsidR="008701EF" w:rsidRPr="008701EF" w:rsidRDefault="008701EF" w:rsidP="008701EF">
      <w:pPr>
        <w:ind w:left="5670"/>
        <w:rPr>
          <w:sz w:val="20"/>
          <w:szCs w:val="20"/>
          <w:lang w:val="it-CH"/>
        </w:rPr>
      </w:pPr>
      <w:r w:rsidRPr="008701EF">
        <w:rPr>
          <w:sz w:val="20"/>
          <w:szCs w:val="20"/>
          <w:lang w:val="it-CH"/>
        </w:rPr>
        <w:t>Route de la Goulette</w:t>
      </w:r>
    </w:p>
    <w:p w14:paraId="10CBD75F" w14:textId="77777777" w:rsidR="008701EF" w:rsidRPr="008701EF" w:rsidRDefault="008701EF" w:rsidP="008701EF">
      <w:pPr>
        <w:ind w:left="5670"/>
        <w:rPr>
          <w:sz w:val="20"/>
          <w:szCs w:val="20"/>
          <w:lang w:val="it-CH"/>
        </w:rPr>
      </w:pPr>
      <w:r w:rsidRPr="008701EF">
        <w:rPr>
          <w:sz w:val="20"/>
          <w:szCs w:val="20"/>
          <w:lang w:val="it-CH"/>
        </w:rPr>
        <w:t>Site archéologique de Carthage</w:t>
      </w:r>
    </w:p>
    <w:p w14:paraId="19A1E3BE" w14:textId="149A8BCD" w:rsidR="007D0B54" w:rsidRPr="00D3102B" w:rsidRDefault="008701EF" w:rsidP="00C67DE1">
      <w:pPr>
        <w:ind w:left="5670"/>
        <w:rPr>
          <w:sz w:val="20"/>
          <w:szCs w:val="20"/>
          <w:lang w:val="it-CH"/>
        </w:rPr>
      </w:pPr>
      <w:r w:rsidRPr="008701EF">
        <w:rPr>
          <w:sz w:val="20"/>
          <w:szCs w:val="20"/>
          <w:lang w:val="it-CH"/>
        </w:rPr>
        <w:t>Tunisie</w:t>
      </w:r>
    </w:p>
    <w:p w14:paraId="72AA9F27" w14:textId="565D41C0" w:rsidR="007D0B54" w:rsidRPr="00D3102B" w:rsidRDefault="007D0B54" w:rsidP="00C67DE1">
      <w:pPr>
        <w:spacing w:before="840" w:after="840"/>
        <w:ind w:left="5670"/>
        <w:rPr>
          <w:sz w:val="20"/>
          <w:szCs w:val="20"/>
          <w:lang w:val="it-CH"/>
        </w:rPr>
      </w:pPr>
      <w:r w:rsidRPr="00D3102B">
        <w:rPr>
          <w:sz w:val="20"/>
          <w:szCs w:val="20"/>
        </w:rPr>
        <w:t>________________________</w:t>
      </w:r>
    </w:p>
    <w:p w14:paraId="16A87EAD" w14:textId="77777777" w:rsidR="007C6484" w:rsidRPr="00D3102B" w:rsidRDefault="007C6484" w:rsidP="00C67DE1">
      <w:pPr>
        <w:pStyle w:val="AbschnittAbstandimText"/>
        <w:spacing w:after="0"/>
        <w:rPr>
          <w:sz w:val="20"/>
          <w:szCs w:val="20"/>
          <w:lang w:val="it-CH"/>
        </w:rPr>
      </w:pPr>
    </w:p>
    <w:p w14:paraId="1D5EF7DB" w14:textId="77777777" w:rsidR="00091246" w:rsidRPr="00D3102B" w:rsidRDefault="00091246" w:rsidP="00091246">
      <w:pPr>
        <w:pStyle w:val="AbschnittAbstandimText"/>
        <w:rPr>
          <w:sz w:val="20"/>
          <w:szCs w:val="20"/>
          <w:lang w:val="fr-CH"/>
        </w:rPr>
      </w:pPr>
      <w:r w:rsidRPr="00D3102B">
        <w:rPr>
          <w:sz w:val="20"/>
          <w:szCs w:val="20"/>
          <w:lang w:val="fr-CH"/>
        </w:rPr>
        <w:t>Monsieur le Président de la République,</w:t>
      </w:r>
    </w:p>
    <w:p w14:paraId="35149ED8" w14:textId="7D4F109A" w:rsidR="00091246" w:rsidRPr="00D3102B" w:rsidRDefault="00091246" w:rsidP="00091246">
      <w:pPr>
        <w:pStyle w:val="AbschnittAbstandimText"/>
        <w:rPr>
          <w:b/>
          <w:bCs/>
          <w:sz w:val="20"/>
          <w:szCs w:val="20"/>
          <w:lang w:val="fr-CH"/>
        </w:rPr>
      </w:pPr>
      <w:r w:rsidRPr="00D3102B">
        <w:rPr>
          <w:b/>
          <w:bCs/>
          <w:sz w:val="20"/>
          <w:szCs w:val="20"/>
          <w:lang w:val="fr-CH"/>
        </w:rPr>
        <w:t>Je vous écris afin de vous demander de libérer immédiatement Abir Moussi et d’abandonner toutes les charges pénales qui pèsent sur elle, car elles découlent uniquement de l’exercice de ses droits humains. Elle a été condamnée à deux ans d’emprisonnement en vertu du Décret-loi n° 2022-54 sur la cybercriminalité.</w:t>
      </w:r>
    </w:p>
    <w:p w14:paraId="74FA58EB" w14:textId="3B09AD6D" w:rsidR="00091246" w:rsidRPr="00D3102B" w:rsidRDefault="00091246" w:rsidP="00091246">
      <w:pPr>
        <w:pStyle w:val="AbschnittAbstandimText"/>
        <w:rPr>
          <w:sz w:val="20"/>
          <w:szCs w:val="20"/>
          <w:lang w:val="fr-CH"/>
        </w:rPr>
      </w:pPr>
      <w:r w:rsidRPr="00D3102B">
        <w:rPr>
          <w:sz w:val="20"/>
          <w:szCs w:val="20"/>
          <w:lang w:val="fr-CH"/>
        </w:rPr>
        <w:t>Le 5 août 2024, le tribunal de première instance de Tunis a condamné Abir Moussi à deux ans de prison en raison de déclarations publiques qu’elle avait faites en novembre 2022 et janvier 2023, dans lesquelles elle critiquait le processus des élections législatives, à la suite d’une plainte déposée en vertu du décret-loi n° 54 par l’Instance supérieure indépendante pour les élections (ISIE). Abir Moussi est également visée par une autre procédure pour avoir exercé ses droits à la liberté de réunion pacifique et d’expression, procédure fondée sur ses déclarations ou des manifestations qu’elle a organisées.</w:t>
      </w:r>
    </w:p>
    <w:p w14:paraId="7380D860" w14:textId="601A4093" w:rsidR="00091246" w:rsidRPr="00D3102B" w:rsidRDefault="00091246" w:rsidP="00091246">
      <w:pPr>
        <w:pStyle w:val="AbschnittAbstandimText"/>
        <w:rPr>
          <w:sz w:val="20"/>
          <w:szCs w:val="20"/>
          <w:lang w:val="fr-CH"/>
        </w:rPr>
      </w:pPr>
      <w:r w:rsidRPr="00D3102B">
        <w:rPr>
          <w:sz w:val="20"/>
          <w:szCs w:val="20"/>
          <w:lang w:val="fr-CH"/>
        </w:rPr>
        <w:t>La critique des autorités est protégée au titre de l’article 19 du Pacte international relatif aux droits civils et politiques (PIDCP) et de l’article 9 de la Charte africaine des droits de l’homme et des peuples, traités auxquels la Tunisie est partie.</w:t>
      </w:r>
    </w:p>
    <w:p w14:paraId="7BCF4603" w14:textId="5F83D89F" w:rsidR="00091246" w:rsidRPr="00D3102B" w:rsidRDefault="00091246" w:rsidP="00091246">
      <w:pPr>
        <w:pStyle w:val="AbschnittAbstandimText"/>
        <w:rPr>
          <w:b/>
          <w:bCs/>
          <w:sz w:val="20"/>
          <w:szCs w:val="20"/>
          <w:lang w:val="fr-CH"/>
        </w:rPr>
      </w:pPr>
      <w:r w:rsidRPr="00D3102B">
        <w:rPr>
          <w:b/>
          <w:bCs/>
          <w:sz w:val="20"/>
          <w:szCs w:val="20"/>
          <w:lang w:val="fr-CH"/>
        </w:rPr>
        <w:t xml:space="preserve">Je vous demande de libérer immédiatement Abir Moussi et d’abandonner toutes les charges retenues contre elle, car elles découlent de ses activités militantes politiques pacifiques. Dans l’attente de sa libération, elle doit être autorisée à voir régulièrement sa famille et ses avocats et à recevoir les soins médicaux appropriés. Enfin, elle doit être détenue dans des conditions conformes aux normes internationales relatives au traitement des prisonniers. </w:t>
      </w:r>
    </w:p>
    <w:p w14:paraId="59BDE2B7" w14:textId="77777777" w:rsidR="00091246" w:rsidRPr="00D3102B" w:rsidRDefault="00091246" w:rsidP="00091246">
      <w:pPr>
        <w:pStyle w:val="AbschnittAbstandimText"/>
        <w:rPr>
          <w:sz w:val="20"/>
          <w:szCs w:val="20"/>
          <w:lang w:val="fr-CH"/>
        </w:rPr>
      </w:pPr>
    </w:p>
    <w:p w14:paraId="64AF699C" w14:textId="33E159AE" w:rsidR="00091246" w:rsidRPr="00D3102B" w:rsidRDefault="00091246" w:rsidP="00091246">
      <w:pPr>
        <w:pStyle w:val="AbschnittAbstandimText"/>
        <w:rPr>
          <w:sz w:val="20"/>
          <w:szCs w:val="20"/>
          <w:lang w:val="fr-CH"/>
        </w:rPr>
      </w:pPr>
      <w:r w:rsidRPr="00D3102B">
        <w:rPr>
          <w:sz w:val="20"/>
          <w:szCs w:val="20"/>
          <w:lang w:val="fr-CH"/>
        </w:rPr>
        <w:t>Veuillez agréer, Monsieur le Président de la République, l’expression de ma haute considération.</w:t>
      </w:r>
    </w:p>
    <w:p w14:paraId="122176CA" w14:textId="77777777" w:rsidR="007D0B54" w:rsidRPr="00D3102B" w:rsidRDefault="007D0B54" w:rsidP="00C67DE1">
      <w:pPr>
        <w:spacing w:before="360"/>
        <w:rPr>
          <w:sz w:val="20"/>
          <w:szCs w:val="20"/>
        </w:rPr>
      </w:pPr>
      <w:r w:rsidRPr="00D3102B">
        <w:rPr>
          <w:sz w:val="20"/>
          <w:szCs w:val="20"/>
        </w:rPr>
        <w:t>________________________</w:t>
      </w:r>
    </w:p>
    <w:p w14:paraId="28D6E95E" w14:textId="77777777" w:rsidR="00881147" w:rsidRPr="0014306C" w:rsidRDefault="00097F8C" w:rsidP="00C67DE1">
      <w:pPr>
        <w:rPr>
          <w:sz w:val="20"/>
          <w:szCs w:val="20"/>
          <w:lang w:val="fr-FR"/>
        </w:rPr>
      </w:pPr>
      <w:r w:rsidRPr="00D3102B">
        <w:rPr>
          <w:noProof/>
          <w:sz w:val="20"/>
          <w:szCs w:val="20"/>
          <w:lang w:val="fr-FR"/>
        </w:rPr>
        <mc:AlternateContent>
          <mc:Choice Requires="wps">
            <w:drawing>
              <wp:anchor distT="0" distB="0" distL="114300" distR="114300" simplePos="0" relativeHeight="251658240" behindDoc="0" locked="1" layoutInCell="0" allowOverlap="0" wp14:anchorId="1030AFFC" wp14:editId="36DC087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EB623" w14:textId="1F0EC9BB" w:rsidR="00097F8C" w:rsidRPr="00091246" w:rsidRDefault="00F71E28" w:rsidP="00FA0F34">
                            <w:pPr>
                              <w:spacing w:after="40"/>
                              <w:ind w:left="57"/>
                              <w:rPr>
                                <w:b/>
                              </w:rPr>
                            </w:pPr>
                            <w:r w:rsidRPr="00091246">
                              <w:rPr>
                                <w:b/>
                              </w:rPr>
                              <w:t>Copie</w:t>
                            </w:r>
                          </w:p>
                          <w:p w14:paraId="623E2625" w14:textId="40482ED5" w:rsidR="00CF68A0" w:rsidRPr="00CF68A0" w:rsidRDefault="00091246" w:rsidP="00CF68A0">
                            <w:pPr>
                              <w:ind w:left="57"/>
                              <w:rPr>
                                <w:sz w:val="16"/>
                                <w:szCs w:val="16"/>
                              </w:rPr>
                            </w:pPr>
                            <w:r w:rsidRPr="00091246">
                              <w:rPr>
                                <w:sz w:val="16"/>
                                <w:szCs w:val="16"/>
                              </w:rPr>
                              <w:t>Ambassade de Tunisie, Kirchenfeldstrasse 63, 3005 Bern, 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0AFF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11EB623" w14:textId="1F0EC9BB" w:rsidR="00097F8C" w:rsidRPr="00091246" w:rsidRDefault="00F71E28" w:rsidP="00FA0F34">
                      <w:pPr>
                        <w:spacing w:after="40"/>
                        <w:ind w:left="57"/>
                        <w:rPr>
                          <w:b/>
                        </w:rPr>
                      </w:pPr>
                      <w:proofErr w:type="spellStart"/>
                      <w:r w:rsidRPr="00091246">
                        <w:rPr>
                          <w:b/>
                        </w:rPr>
                        <w:t>Copie</w:t>
                      </w:r>
                      <w:proofErr w:type="spellEnd"/>
                    </w:p>
                    <w:p w14:paraId="623E2625" w14:textId="40482ED5" w:rsidR="00CF68A0" w:rsidRPr="00CF68A0" w:rsidRDefault="00091246" w:rsidP="00CF68A0">
                      <w:pPr>
                        <w:ind w:left="57"/>
                        <w:rPr>
                          <w:sz w:val="16"/>
                          <w:szCs w:val="16"/>
                        </w:rPr>
                      </w:pPr>
                      <w:r w:rsidRPr="00091246">
                        <w:rPr>
                          <w:sz w:val="16"/>
                          <w:szCs w:val="16"/>
                        </w:rPr>
                        <w:t xml:space="preserve">Ambassade de </w:t>
                      </w:r>
                      <w:proofErr w:type="spellStart"/>
                      <w:r w:rsidRPr="00091246">
                        <w:rPr>
                          <w:sz w:val="16"/>
                          <w:szCs w:val="16"/>
                        </w:rPr>
                        <w:t>Tunisie</w:t>
                      </w:r>
                      <w:proofErr w:type="spellEnd"/>
                      <w:r w:rsidRPr="00091246">
                        <w:rPr>
                          <w:sz w:val="16"/>
                          <w:szCs w:val="16"/>
                        </w:rPr>
                        <w:t>, Kirchenfeldstrasse 63, 3005 Bern, 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91068" w14:textId="77777777" w:rsidR="00175609" w:rsidRPr="008702FA" w:rsidRDefault="00175609" w:rsidP="00553907">
      <w:r w:rsidRPr="008702FA">
        <w:separator/>
      </w:r>
    </w:p>
  </w:endnote>
  <w:endnote w:type="continuationSeparator" w:id="0">
    <w:p w14:paraId="7F5B4F78" w14:textId="77777777" w:rsidR="00175609" w:rsidRPr="008702FA" w:rsidRDefault="0017560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826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818834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BBA1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556DC4A" wp14:editId="704DB35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DF8E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FE6BE44" wp14:editId="021E1BA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B60F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816E31A" wp14:editId="011340B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19D2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3AAB3" w14:textId="77777777" w:rsidR="00175609" w:rsidRPr="008702FA" w:rsidRDefault="00175609" w:rsidP="00553907">
      <w:r w:rsidRPr="008702FA">
        <w:separator/>
      </w:r>
    </w:p>
  </w:footnote>
  <w:footnote w:type="continuationSeparator" w:id="0">
    <w:p w14:paraId="7B5DE712" w14:textId="77777777" w:rsidR="00175609" w:rsidRPr="008702FA" w:rsidRDefault="0017560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8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46"/>
    <w:rsid w:val="0003368C"/>
    <w:rsid w:val="00040CB3"/>
    <w:rsid w:val="0004184B"/>
    <w:rsid w:val="000539E4"/>
    <w:rsid w:val="00063A0F"/>
    <w:rsid w:val="00063E0D"/>
    <w:rsid w:val="0006618D"/>
    <w:rsid w:val="0007243A"/>
    <w:rsid w:val="000766D3"/>
    <w:rsid w:val="00091246"/>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5609"/>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4A37"/>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3BD3"/>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17EF"/>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1EF"/>
    <w:rsid w:val="008702FA"/>
    <w:rsid w:val="008724DF"/>
    <w:rsid w:val="008759B9"/>
    <w:rsid w:val="00881147"/>
    <w:rsid w:val="00882304"/>
    <w:rsid w:val="00896192"/>
    <w:rsid w:val="008A7079"/>
    <w:rsid w:val="008C4AAB"/>
    <w:rsid w:val="008C5556"/>
    <w:rsid w:val="008C5E8D"/>
    <w:rsid w:val="008C657A"/>
    <w:rsid w:val="008C7307"/>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56F2"/>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6D6B"/>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102B"/>
    <w:rsid w:val="00D37A73"/>
    <w:rsid w:val="00D44BDF"/>
    <w:rsid w:val="00D45287"/>
    <w:rsid w:val="00D575FA"/>
    <w:rsid w:val="00D63E43"/>
    <w:rsid w:val="00D72DA4"/>
    <w:rsid w:val="00DA3179"/>
    <w:rsid w:val="00DB351F"/>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9BCD2"/>
  <w15:docId w15:val="{9F034900-860E-47A6-BCC1-A1039EB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701EF"/>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4861">
      <w:bodyDiv w:val="1"/>
      <w:marLeft w:val="0"/>
      <w:marRight w:val="0"/>
      <w:marTop w:val="0"/>
      <w:marBottom w:val="0"/>
      <w:divBdr>
        <w:top w:val="none" w:sz="0" w:space="0" w:color="auto"/>
        <w:left w:val="none" w:sz="0" w:space="0" w:color="auto"/>
        <w:bottom w:val="none" w:sz="0" w:space="0" w:color="auto"/>
        <w:right w:val="none" w:sz="0" w:space="0" w:color="auto"/>
      </w:divBdr>
    </w:div>
    <w:div w:id="420109246">
      <w:bodyDiv w:val="1"/>
      <w:marLeft w:val="0"/>
      <w:marRight w:val="0"/>
      <w:marTop w:val="0"/>
      <w:marBottom w:val="0"/>
      <w:divBdr>
        <w:top w:val="none" w:sz="0" w:space="0" w:color="auto"/>
        <w:left w:val="none" w:sz="0" w:space="0" w:color="auto"/>
        <w:bottom w:val="none" w:sz="0" w:space="0" w:color="auto"/>
        <w:right w:val="none" w:sz="0" w:space="0" w:color="auto"/>
      </w:divBdr>
    </w:div>
    <w:div w:id="884026722">
      <w:bodyDiv w:val="1"/>
      <w:marLeft w:val="0"/>
      <w:marRight w:val="0"/>
      <w:marTop w:val="0"/>
      <w:marBottom w:val="0"/>
      <w:divBdr>
        <w:top w:val="none" w:sz="0" w:space="0" w:color="auto"/>
        <w:left w:val="none" w:sz="0" w:space="0" w:color="auto"/>
        <w:bottom w:val="none" w:sz="0" w:space="0" w:color="auto"/>
        <w:right w:val="none" w:sz="0" w:space="0" w:color="auto"/>
      </w:divBdr>
    </w:div>
    <w:div w:id="915941789">
      <w:bodyDiv w:val="1"/>
      <w:marLeft w:val="0"/>
      <w:marRight w:val="0"/>
      <w:marTop w:val="0"/>
      <w:marBottom w:val="0"/>
      <w:divBdr>
        <w:top w:val="none" w:sz="0" w:space="0" w:color="auto"/>
        <w:left w:val="none" w:sz="0" w:space="0" w:color="auto"/>
        <w:bottom w:val="none" w:sz="0" w:space="0" w:color="auto"/>
        <w:right w:val="none" w:sz="0" w:space="0" w:color="auto"/>
      </w:divBdr>
    </w:div>
    <w:div w:id="1202325683">
      <w:bodyDiv w:val="1"/>
      <w:marLeft w:val="0"/>
      <w:marRight w:val="0"/>
      <w:marTop w:val="0"/>
      <w:marBottom w:val="0"/>
      <w:divBdr>
        <w:top w:val="none" w:sz="0" w:space="0" w:color="auto"/>
        <w:left w:val="none" w:sz="0" w:space="0" w:color="auto"/>
        <w:bottom w:val="none" w:sz="0" w:space="0" w:color="auto"/>
        <w:right w:val="none" w:sz="0" w:space="0" w:color="auto"/>
      </w:divBdr>
    </w:div>
    <w:div w:id="126237937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07426214">
      <w:bodyDiv w:val="1"/>
      <w:marLeft w:val="0"/>
      <w:marRight w:val="0"/>
      <w:marTop w:val="0"/>
      <w:marBottom w:val="0"/>
      <w:divBdr>
        <w:top w:val="none" w:sz="0" w:space="0" w:color="auto"/>
        <w:left w:val="none" w:sz="0" w:space="0" w:color="auto"/>
        <w:bottom w:val="none" w:sz="0" w:space="0" w:color="auto"/>
        <w:right w:val="none" w:sz="0" w:space="0" w:color="auto"/>
      </w:divBdr>
    </w:div>
    <w:div w:id="209736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t.berne@diplomatie.gov.tn" TargetMode="Externa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1292</Words>
  <Characters>7304</Characters>
  <Application>Microsoft Office Word</Application>
  <DocSecurity>0</DocSecurity>
  <Lines>60</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2024-09-03T08:05:00Z</dcterms:created>
  <dcterms:modified xsi:type="dcterms:W3CDTF">2024-09-03T15:13:00Z</dcterms:modified>
</cp:coreProperties>
</file>