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8366A" w14:paraId="7B5C2EB0" w14:textId="77777777" w:rsidTr="00F52C4A">
        <w:trPr>
          <w:cantSplit/>
        </w:trPr>
        <w:tc>
          <w:tcPr>
            <w:tcW w:w="5000" w:type="pct"/>
            <w:gridSpan w:val="3"/>
            <w:noWrap/>
            <w:vAlign w:val="center"/>
          </w:tcPr>
          <w:p w14:paraId="05FAA36D" w14:textId="2AFD840F" w:rsidR="0030351B" w:rsidRPr="00C8366A" w:rsidRDefault="000F3265" w:rsidP="007A5FCA">
            <w:pPr>
              <w:pStyle w:val="INDEXDATUM"/>
            </w:pPr>
            <w:r w:rsidRPr="00C8366A">
              <w:rPr>
                <w:lang w:val="it-CH"/>
              </w:rPr>
              <w:t>MDE 31/8899/2025 – Yémen - 14 janvier 2025</w:t>
            </w:r>
          </w:p>
        </w:tc>
      </w:tr>
      <w:tr w:rsidR="00132CBD" w:rsidRPr="00C8366A" w14:paraId="2315E963" w14:textId="77777777" w:rsidTr="00F52C4A">
        <w:trPr>
          <w:cantSplit/>
          <w:trHeight w:val="20"/>
        </w:trPr>
        <w:tc>
          <w:tcPr>
            <w:tcW w:w="1442" w:type="pct"/>
            <w:noWrap/>
          </w:tcPr>
          <w:p w14:paraId="1A780895" w14:textId="77777777" w:rsidR="00132CBD" w:rsidRPr="00C8366A" w:rsidRDefault="00132CBD" w:rsidP="002621D1">
            <w:pPr>
              <w:pStyle w:val="FURTHERINFO"/>
              <w:spacing w:after="120"/>
            </w:pPr>
            <w:r w:rsidRPr="00C8366A">
              <w:t>FURTHER INFORMATION</w:t>
            </w:r>
          </w:p>
        </w:tc>
        <w:tc>
          <w:tcPr>
            <w:tcW w:w="1891" w:type="pct"/>
          </w:tcPr>
          <w:p w14:paraId="09EDEC50" w14:textId="77777777" w:rsidR="00132CBD" w:rsidRPr="00C8366A" w:rsidRDefault="00132CBD" w:rsidP="002621D1">
            <w:pPr>
              <w:pStyle w:val="URGENTACTION16P"/>
              <w:spacing w:after="120"/>
            </w:pPr>
            <w:r w:rsidRPr="00C8366A">
              <w:t>URGENT ACTION</w:t>
            </w:r>
          </w:p>
        </w:tc>
        <w:tc>
          <w:tcPr>
            <w:tcW w:w="1667" w:type="pct"/>
          </w:tcPr>
          <w:p w14:paraId="078F64AD" w14:textId="6CDFC62A" w:rsidR="00132CBD" w:rsidRPr="00C8366A" w:rsidRDefault="00241D51" w:rsidP="002621D1">
            <w:pPr>
              <w:pStyle w:val="UA00000"/>
              <w:spacing w:after="120"/>
            </w:pPr>
            <w:r w:rsidRPr="00C8366A">
              <w:t xml:space="preserve">FI </w:t>
            </w:r>
            <w:r w:rsidR="00830ED0" w:rsidRPr="00C8366A">
              <w:rPr>
                <w:b w:val="0"/>
              </w:rPr>
              <w:t>UA</w:t>
            </w:r>
            <w:r w:rsidR="00830ED0" w:rsidRPr="00C8366A">
              <w:t xml:space="preserve"> </w:t>
            </w:r>
            <w:r w:rsidRPr="00C8366A">
              <w:t>00</w:t>
            </w:r>
            <w:r w:rsidR="000F3265" w:rsidRPr="00C8366A">
              <w:t>4</w:t>
            </w:r>
            <w:r w:rsidRPr="00C8366A">
              <w:t>/</w:t>
            </w:r>
            <w:r w:rsidR="000F3265" w:rsidRPr="00C8366A">
              <w:t>24</w:t>
            </w:r>
            <w:r w:rsidRPr="00C8366A">
              <w:t>-</w:t>
            </w:r>
            <w:r w:rsidR="000F3265" w:rsidRPr="00C8366A">
              <w:t>2</w:t>
            </w:r>
          </w:p>
        </w:tc>
      </w:tr>
      <w:tr w:rsidR="0030351B" w:rsidRPr="00C8366A" w14:paraId="50C4BDCD" w14:textId="77777777" w:rsidTr="00F52C4A">
        <w:trPr>
          <w:cantSplit/>
        </w:trPr>
        <w:tc>
          <w:tcPr>
            <w:tcW w:w="5000" w:type="pct"/>
            <w:gridSpan w:val="3"/>
            <w:noWrap/>
            <w:vAlign w:val="bottom"/>
          </w:tcPr>
          <w:p w14:paraId="5133F181" w14:textId="74590CCD" w:rsidR="0030351B" w:rsidRPr="00C8366A" w:rsidRDefault="000F3265" w:rsidP="0064214E">
            <w:pPr>
              <w:pStyle w:val="TITEL100"/>
              <w:rPr>
                <w:szCs w:val="32"/>
                <w:lang w:val="fr-FR"/>
              </w:rPr>
            </w:pPr>
            <w:r w:rsidRPr="00C8366A">
              <w:rPr>
                <w:lang w:val="it-CH"/>
              </w:rPr>
              <w:t>Un journaliste acquitté doit être libéré</w:t>
            </w:r>
          </w:p>
        </w:tc>
      </w:tr>
      <w:tr w:rsidR="0030351B" w:rsidRPr="00C8366A" w14:paraId="1DDF6625" w14:textId="77777777" w:rsidTr="00F52C4A">
        <w:trPr>
          <w:cantSplit/>
        </w:trPr>
        <w:tc>
          <w:tcPr>
            <w:tcW w:w="5000" w:type="pct"/>
            <w:gridSpan w:val="3"/>
            <w:noWrap/>
          </w:tcPr>
          <w:p w14:paraId="26B23671" w14:textId="6542EB89" w:rsidR="0030351B" w:rsidRPr="00C8366A" w:rsidRDefault="000F3265" w:rsidP="002364C8">
            <w:pPr>
              <w:pStyle w:val="LAND"/>
            </w:pPr>
            <w:r w:rsidRPr="00C8366A">
              <w:rPr>
                <w:lang w:val="it-CH"/>
              </w:rPr>
              <w:t>YÉMEN</w:t>
            </w:r>
          </w:p>
        </w:tc>
      </w:tr>
    </w:tbl>
    <w:p w14:paraId="539F7EB5" w14:textId="0552650D" w:rsidR="000F3265" w:rsidRPr="00C8366A" w:rsidRDefault="000F3265" w:rsidP="00C8366A">
      <w:pPr>
        <w:pStyle w:val="LeadBeschreibung"/>
        <w:rPr>
          <w:lang w:val="fr-CH"/>
        </w:rPr>
      </w:pPr>
      <w:r w:rsidRPr="00C8366A">
        <w:rPr>
          <w:lang w:val="fr-CH"/>
        </w:rPr>
        <w:t>Le 25 décembre 2024, la Cour d’appel du Tribunal pénal spécial d’Aden a acquitté le journaliste Ahmad Maher. Cependant, le parquet pénal spécial a exigé un garant et le versement d’une</w:t>
      </w:r>
      <w:proofErr w:type="gramStart"/>
      <w:r w:rsidRPr="00C8366A">
        <w:rPr>
          <w:lang w:val="fr-CH"/>
        </w:rPr>
        <w:t xml:space="preserve"> «garantie</w:t>
      </w:r>
      <w:proofErr w:type="gramEnd"/>
      <w:r w:rsidRPr="00C8366A">
        <w:rPr>
          <w:lang w:val="fr-CH"/>
        </w:rPr>
        <w:t xml:space="preserve"> commerciale» comme conditions à sa libération, conditions que sa famille n’est pas en mesure de remplir. Le 28 mai 2024, le Tribunal pénal spécial a condamné Ahmad Maher à quatre ans d’emprisonnement à l'issue d'un procès manifestement inique pour diffusion d'informations fausses ou trompeuses, une infraction qui n’est pas reconnue au titre du droit international, et falsification de documents d'identité. Il doit être libéré immédiatement.</w:t>
      </w:r>
    </w:p>
    <w:p w14:paraId="0E3FB537" w14:textId="73B23EA2" w:rsidR="000F3265" w:rsidRPr="00C8366A" w:rsidRDefault="000F3265" w:rsidP="000F3265">
      <w:pPr>
        <w:pStyle w:val="AbschnittAbstandimText"/>
        <w:rPr>
          <w:lang w:val="fr-CH"/>
        </w:rPr>
      </w:pPr>
      <w:r w:rsidRPr="00C8366A">
        <w:rPr>
          <w:lang w:val="fr-CH"/>
        </w:rPr>
        <w:t>Le 4 septembre 2022, le poste de police de Dar Saad a publié une vidéo, diffusée sur les réseaux sociaux et les médias nationaux, montrant Ahmad Maher. Dans cette vidéo, qu’Amnesty International a analysée, Ahmad Maher</w:t>
      </w:r>
      <w:proofErr w:type="gramStart"/>
      <w:r w:rsidRPr="00C8366A">
        <w:rPr>
          <w:lang w:val="fr-CH"/>
        </w:rPr>
        <w:t xml:space="preserve"> «avoue</w:t>
      </w:r>
      <w:proofErr w:type="gramEnd"/>
      <w:r w:rsidRPr="00C8366A">
        <w:rPr>
          <w:lang w:val="fr-CH"/>
        </w:rPr>
        <w:t>» apparemment avoir commis des infractions pénales, notamment la falsification de documents d’identité pour des membres de l’armée et avoir eu connaissance de projets d’assassinat de deux généraux du Conseil de transition du Sud (CTS). Selon son avocat, la vidéo, qui viole son droit à la présomption d’innocence, n’a pas été sollicitée par le ministère public et n’a pas été enregistrée en la présence de ce dernier. Quelques jours après la diffusion publique de cette vidéo, un membre du ministère public a interrogé Ahmad Maher au poste de police de Dar Saad et en présence de membres des forces de sécurité de Dar Saad ayant tous, selon un proche d’Ahmad Maher, participé aux actes de torture qui lui avaient été infligés. Au cours de son interrogatoire par le ministère public, Ahmad Maher est revenu sur ses</w:t>
      </w:r>
      <w:proofErr w:type="gramStart"/>
      <w:r w:rsidRPr="00C8366A">
        <w:rPr>
          <w:lang w:val="fr-CH"/>
        </w:rPr>
        <w:t xml:space="preserve"> «aveux</w:t>
      </w:r>
      <w:proofErr w:type="gramEnd"/>
      <w:r w:rsidRPr="00C8366A">
        <w:rPr>
          <w:lang w:val="fr-CH"/>
        </w:rPr>
        <w:t xml:space="preserve">», affirmant qu’il les avait faits sous la contrainte, et il a demandé à recevoir des soins médicaux. Le ministère public a demandé au directeur du poste de police de lui procurer ces soins, mais cette requête a été rejetée. Le 15 septembre 2022, Ahmad Maher a été transféré à la prison de </w:t>
      </w:r>
      <w:proofErr w:type="spellStart"/>
      <w:r w:rsidRPr="00C8366A">
        <w:rPr>
          <w:lang w:val="fr-CH"/>
        </w:rPr>
        <w:t>Bir</w:t>
      </w:r>
      <w:proofErr w:type="spellEnd"/>
      <w:r w:rsidRPr="00C8366A">
        <w:rPr>
          <w:lang w:val="fr-CH"/>
        </w:rPr>
        <w:t xml:space="preserve"> Ahmad, où il est depuis incarcéré.</w:t>
      </w:r>
    </w:p>
    <w:p w14:paraId="3D17C2A4" w14:textId="2ED9DAE9" w:rsidR="000F3265" w:rsidRPr="00C8366A" w:rsidRDefault="000F3265" w:rsidP="000F3265">
      <w:pPr>
        <w:pStyle w:val="AbschnittAbstandimText"/>
        <w:rPr>
          <w:lang w:val="fr-CH"/>
        </w:rPr>
      </w:pPr>
      <w:r w:rsidRPr="00C8366A">
        <w:rPr>
          <w:lang w:val="fr-CH"/>
        </w:rPr>
        <w:t xml:space="preserve">Toutes les parties au conflit au Yémen se sont rendues responsables de graves violations des droits humains, notamment de détentions arbitraires, de disparitions forcées, d’actes de torture et de mauvais traitements, ainsi que de procès iniques. En novembre 2023, le Groupe d’experts des Nations unies sur le Yémen a signalé que les forces affiliées au Conseil de transition du Sud (CTS) détenaient, soumettaient à la disparition forcée ou menaçaient des journalistes et des militants qui les critiquaient </w:t>
      </w:r>
      <w:proofErr w:type="spellStart"/>
      <w:r w:rsidRPr="00C8366A">
        <w:rPr>
          <w:lang w:val="fr-CH"/>
        </w:rPr>
        <w:t>publi-quement</w:t>
      </w:r>
      <w:proofErr w:type="spellEnd"/>
      <w:r w:rsidRPr="00C8366A">
        <w:rPr>
          <w:lang w:val="fr-CH"/>
        </w:rPr>
        <w:t>, et qu’elles les obligeaient à signer ou à faire des</w:t>
      </w:r>
      <w:proofErr w:type="gramStart"/>
      <w:r w:rsidRPr="00C8366A">
        <w:rPr>
          <w:lang w:val="fr-CH"/>
        </w:rPr>
        <w:t xml:space="preserve"> «aveux</w:t>
      </w:r>
      <w:proofErr w:type="gramEnd"/>
      <w:r w:rsidRPr="00C8366A">
        <w:rPr>
          <w:lang w:val="fr-CH"/>
        </w:rPr>
        <w:t xml:space="preserve">». Le Groupe d’experts a aussi réuni des informations montrant que les forces affiliées au CTS torturaient systématiquement les personnes qu’elles détenaient dans des prisons officielles ou secrètes. </w:t>
      </w:r>
    </w:p>
    <w:p w14:paraId="5392E83E" w14:textId="76AFD86F" w:rsidR="000F3265" w:rsidRPr="00C8366A" w:rsidRDefault="000F3265" w:rsidP="000F3265">
      <w:pPr>
        <w:pStyle w:val="AbschnittAbstandimText"/>
        <w:rPr>
          <w:lang w:val="fr-CH"/>
        </w:rPr>
      </w:pPr>
      <w:r w:rsidRPr="00C8366A">
        <w:rPr>
          <w:lang w:val="fr-CH"/>
        </w:rPr>
        <w:t xml:space="preserve">En juillet 2018, Amnesty International a publié un rapport sur les disparitions forcées et les violations des règles de détention imputables aux forces de sécurité soutenues par les Émirats arabes unis, notamment par les forces de la Ceinture de sécurité dans le sud du Yémen. Dans nombre de cas, les arrestations semblaient basées sur des soupçons infondés et motivées par des vengeances personnelles. Figuraient parmi les personnes visées d’anciens combattants ayant participé aux combats de 2015 qui avaient pour objectif de mettre en déroute les Houthis dans le sud du pays, et qui ont ensuite été considérés comme une </w:t>
      </w:r>
      <w:proofErr w:type="gramStart"/>
      <w:r w:rsidRPr="00C8366A">
        <w:rPr>
          <w:lang w:val="fr-CH"/>
        </w:rPr>
        <w:t>menace;</w:t>
      </w:r>
      <w:proofErr w:type="gramEnd"/>
      <w:r w:rsidRPr="00C8366A">
        <w:rPr>
          <w:lang w:val="fr-CH"/>
        </w:rPr>
        <w:t xml:space="preserve"> des sympathisants et des membres du parti Al </w:t>
      </w:r>
      <w:proofErr w:type="spellStart"/>
      <w:r w:rsidRPr="00C8366A">
        <w:rPr>
          <w:lang w:val="fr-CH"/>
        </w:rPr>
        <w:t>Islah</w:t>
      </w:r>
      <w:proofErr w:type="spellEnd"/>
      <w:r w:rsidRPr="00C8366A">
        <w:rPr>
          <w:lang w:val="fr-CH"/>
        </w:rPr>
        <w:t xml:space="preserve"> allié au président Hadi ; ainsi que des militants et des opposants à la coalition. </w:t>
      </w:r>
    </w:p>
    <w:p w14:paraId="55644206" w14:textId="77777777" w:rsidR="005E5E5F" w:rsidRPr="00C8366A" w:rsidRDefault="005E5E5F" w:rsidP="009468F4">
      <w:pPr>
        <w:pStyle w:val="berschrift"/>
        <w:rPr>
          <w:lang w:val="it-CH"/>
        </w:rPr>
      </w:pPr>
      <w:r w:rsidRPr="00C8366A">
        <w:rPr>
          <w:lang w:val="it-CH"/>
        </w:rPr>
        <w:t>PASSEZ À L</w:t>
      </w:r>
      <w:r w:rsidR="00492ED1" w:rsidRPr="00C8366A">
        <w:rPr>
          <w:lang w:val="it-CH"/>
        </w:rPr>
        <w:t>’</w:t>
      </w:r>
      <w:r w:rsidRPr="00C8366A">
        <w:rPr>
          <w:lang w:val="it-CH"/>
        </w:rPr>
        <w:t>ACTION</w:t>
      </w:r>
    </w:p>
    <w:p w14:paraId="0245C616" w14:textId="77777777" w:rsidR="005E5E5F" w:rsidRPr="00C8366A" w:rsidRDefault="005E5E5F" w:rsidP="005E5E5F">
      <w:pPr>
        <w:numPr>
          <w:ilvl w:val="0"/>
          <w:numId w:val="16"/>
        </w:numPr>
        <w:ind w:left="357" w:hanging="357"/>
        <w:rPr>
          <w:color w:val="000000"/>
          <w:lang w:val="fr-CH"/>
        </w:rPr>
      </w:pPr>
      <w:r w:rsidRPr="00C8366A">
        <w:rPr>
          <w:color w:val="000000"/>
          <w:lang w:val="fr-CH"/>
        </w:rPr>
        <w:t xml:space="preserve">Envoyez un appel </w:t>
      </w:r>
      <w:r w:rsidR="002365A5" w:rsidRPr="00C8366A">
        <w:rPr>
          <w:color w:val="000000"/>
          <w:lang w:val="fr-CH"/>
        </w:rPr>
        <w:t xml:space="preserve">courtois </w:t>
      </w:r>
      <w:r w:rsidRPr="00C8366A">
        <w:rPr>
          <w:color w:val="000000"/>
          <w:lang w:val="fr-CH"/>
        </w:rPr>
        <w:t xml:space="preserve">en utilisant vos propres mots ou en vous inspirant du </w:t>
      </w:r>
      <w:r w:rsidRPr="00C8366A">
        <w:rPr>
          <w:b/>
          <w:color w:val="000000"/>
          <w:lang w:val="fr-CH"/>
        </w:rPr>
        <w:t>modèle de lettre</w:t>
      </w:r>
      <w:r w:rsidRPr="00C8366A">
        <w:rPr>
          <w:bCs/>
          <w:color w:val="000000"/>
          <w:lang w:val="fr-CH"/>
        </w:rPr>
        <w:t xml:space="preserve"> </w:t>
      </w:r>
      <w:r w:rsidR="00923F24" w:rsidRPr="00C8366A">
        <w:rPr>
          <w:bCs/>
          <w:color w:val="000000"/>
          <w:lang w:val="fr-CH"/>
        </w:rPr>
        <w:t xml:space="preserve">à la </w:t>
      </w:r>
      <w:r w:rsidR="00923F24" w:rsidRPr="00C8366A">
        <w:rPr>
          <w:b/>
          <w:color w:val="000000"/>
          <w:lang w:val="fr-CH"/>
        </w:rPr>
        <w:t>page 2</w:t>
      </w:r>
      <w:r w:rsidRPr="00C8366A">
        <w:rPr>
          <w:color w:val="000000"/>
          <w:lang w:val="fr-CH"/>
        </w:rPr>
        <w:t>.</w:t>
      </w:r>
    </w:p>
    <w:p w14:paraId="49CCEEAB" w14:textId="0057FAFD" w:rsidR="005E5E5F" w:rsidRPr="00C8366A" w:rsidRDefault="005E5E5F" w:rsidP="005E5E5F">
      <w:pPr>
        <w:numPr>
          <w:ilvl w:val="0"/>
          <w:numId w:val="16"/>
        </w:numPr>
        <w:ind w:left="357" w:hanging="357"/>
        <w:rPr>
          <w:lang w:val="fr-FR"/>
        </w:rPr>
      </w:pPr>
      <w:r w:rsidRPr="00C8366A">
        <w:rPr>
          <w:lang w:val="fr-FR"/>
        </w:rPr>
        <w:t>Merci d'agir dans les plus brefs délais, avant le</w:t>
      </w:r>
      <w:r w:rsidRPr="00C8366A">
        <w:rPr>
          <w:rFonts w:cs="Arial"/>
          <w:b/>
          <w:lang w:val="fr-FR"/>
        </w:rPr>
        <w:t xml:space="preserve"> </w:t>
      </w:r>
      <w:r w:rsidR="000F3265" w:rsidRPr="00C8366A">
        <w:rPr>
          <w:b/>
          <w:bCs/>
          <w:u w:val="single"/>
          <w:lang w:val="it-CH"/>
        </w:rPr>
        <w:t xml:space="preserve">31 </w:t>
      </w:r>
      <w:proofErr w:type="spellStart"/>
      <w:r w:rsidR="000F3265" w:rsidRPr="00C8366A">
        <w:rPr>
          <w:b/>
          <w:bCs/>
          <w:u w:val="single"/>
          <w:lang w:val="it-CH"/>
        </w:rPr>
        <w:t>mars</w:t>
      </w:r>
      <w:proofErr w:type="spellEnd"/>
      <w:r w:rsidR="000F3265" w:rsidRPr="00C8366A">
        <w:rPr>
          <w:lang w:val="it-CH"/>
        </w:rPr>
        <w:t xml:space="preserve"> </w:t>
      </w:r>
      <w:r w:rsidRPr="00C8366A">
        <w:rPr>
          <w:lang w:val="fr-FR"/>
        </w:rPr>
        <w:t>20</w:t>
      </w:r>
      <w:r w:rsidR="00D01184" w:rsidRPr="00C8366A">
        <w:rPr>
          <w:lang w:val="fr-FR"/>
        </w:rPr>
        <w:t>2</w:t>
      </w:r>
      <w:r w:rsidR="000F3265" w:rsidRPr="00C8366A">
        <w:rPr>
          <w:lang w:val="fr-FR"/>
        </w:rPr>
        <w:t>5</w:t>
      </w:r>
      <w:r w:rsidRPr="00C8366A">
        <w:rPr>
          <w:lang w:val="fr-FR"/>
        </w:rPr>
        <w:t>.</w:t>
      </w:r>
    </w:p>
    <w:p w14:paraId="55ECE433" w14:textId="04D4CBC3" w:rsidR="00E219C6" w:rsidRPr="00C8366A" w:rsidRDefault="002365A5" w:rsidP="002364C8">
      <w:pPr>
        <w:numPr>
          <w:ilvl w:val="0"/>
          <w:numId w:val="16"/>
        </w:numPr>
        <w:spacing w:after="80"/>
        <w:ind w:left="357" w:hanging="357"/>
        <w:rPr>
          <w:lang w:val="fr-CH"/>
        </w:rPr>
      </w:pPr>
      <w:r w:rsidRPr="00C8366A">
        <w:rPr>
          <w:lang w:val="fr-CH"/>
        </w:rPr>
        <w:t>Langue(s) préférée(s</w:t>
      </w:r>
      <w:proofErr w:type="gramStart"/>
      <w:r w:rsidRPr="00C8366A">
        <w:rPr>
          <w:lang w:val="fr-CH"/>
        </w:rPr>
        <w:t>):</w:t>
      </w:r>
      <w:proofErr w:type="gramEnd"/>
      <w:r w:rsidRPr="00C8366A">
        <w:rPr>
          <w:lang w:val="fr-CH"/>
        </w:rPr>
        <w:t xml:space="preserve"> </w:t>
      </w:r>
      <w:r w:rsidR="000F3265" w:rsidRPr="00C8366A">
        <w:rPr>
          <w:b/>
          <w:bCs/>
          <w:lang w:val="it-CH"/>
        </w:rPr>
        <w:t>arabe</w:t>
      </w:r>
      <w:r w:rsidR="000F3265" w:rsidRPr="00C8366A">
        <w:rPr>
          <w:b/>
          <w:bCs/>
          <w:lang w:val="it-CH"/>
        </w:rPr>
        <w:t>,</w:t>
      </w:r>
      <w:r w:rsidR="000F3265" w:rsidRPr="00C8366A">
        <w:rPr>
          <w:b/>
          <w:bCs/>
          <w:lang w:val="it-CH"/>
        </w:rPr>
        <w:t xml:space="preserve"> </w:t>
      </w:r>
      <w:proofErr w:type="spellStart"/>
      <w:r w:rsidR="000F3265" w:rsidRPr="00C8366A">
        <w:rPr>
          <w:b/>
          <w:bCs/>
          <w:lang w:val="it-CH"/>
        </w:rPr>
        <w:t>anglais</w:t>
      </w:r>
      <w:proofErr w:type="spellEnd"/>
      <w:r w:rsidRPr="00C8366A">
        <w:rPr>
          <w:lang w:val="fr-CH"/>
        </w:rPr>
        <w:t>. Vous pouvez également écrire dans votre propre langue.</w:t>
      </w:r>
    </w:p>
    <w:p w14:paraId="7BFB4D58" w14:textId="77777777" w:rsidR="00571037" w:rsidRPr="00C8366A" w:rsidRDefault="00571037" w:rsidP="00571037">
      <w:pPr>
        <w:numPr>
          <w:ilvl w:val="0"/>
          <w:numId w:val="16"/>
        </w:numPr>
        <w:ind w:left="357" w:hanging="357"/>
        <w:rPr>
          <w:sz w:val="12"/>
          <w:szCs w:val="16"/>
        </w:rPr>
      </w:pPr>
      <w:r w:rsidRPr="00C8366A">
        <w:rPr>
          <w:b/>
          <w:sz w:val="12"/>
          <w:szCs w:val="16"/>
          <w:lang w:val="fr-FR"/>
        </w:rPr>
        <w:t xml:space="preserve">INFO ENVOIS PAR </w:t>
      </w:r>
      <w:proofErr w:type="gramStart"/>
      <w:r w:rsidRPr="00C8366A">
        <w:rPr>
          <w:b/>
          <w:sz w:val="12"/>
          <w:szCs w:val="16"/>
          <w:lang w:val="fr-FR"/>
        </w:rPr>
        <w:t>POSTE</w:t>
      </w:r>
      <w:r w:rsidRPr="00C8366A">
        <w:rPr>
          <w:sz w:val="12"/>
          <w:szCs w:val="16"/>
          <w:lang w:val="fr-FR"/>
        </w:rPr>
        <w:t>:</w:t>
      </w:r>
      <w:proofErr w:type="gramEnd"/>
      <w:r w:rsidRPr="00C8366A">
        <w:rPr>
          <w:sz w:val="12"/>
          <w:szCs w:val="16"/>
          <w:lang w:val="fr-FR"/>
        </w:rPr>
        <w:t xml:space="preserve"> L’envoi de lettres est possible dans presque tous les pays. </w:t>
      </w:r>
      <w:proofErr w:type="spellStart"/>
      <w:r w:rsidRPr="00C8366A">
        <w:rPr>
          <w:sz w:val="12"/>
          <w:szCs w:val="16"/>
          <w:lang w:val="fr-CH"/>
        </w:rPr>
        <w:t>Veuillez vous</w:t>
      </w:r>
      <w:proofErr w:type="spellEnd"/>
      <w:r w:rsidRPr="00C8366A">
        <w:rPr>
          <w:sz w:val="12"/>
          <w:szCs w:val="16"/>
          <w:lang w:val="fr-CH"/>
        </w:rPr>
        <w:t xml:space="preserve"> renseigner auprès de la Poste si des lettres sont actuellement envoyées </w:t>
      </w:r>
      <w:r w:rsidRPr="00C8366A">
        <w:rPr>
          <w:sz w:val="12"/>
          <w:szCs w:val="16"/>
          <w:lang w:val="fr-CH"/>
        </w:rPr>
        <w:br/>
        <w:t xml:space="preserve">au pays de destination. </w:t>
      </w:r>
      <w:r w:rsidRPr="00C8366A">
        <w:rPr>
          <w:sz w:val="12"/>
          <w:szCs w:val="16"/>
          <w:lang w:val="fr-FR"/>
        </w:rPr>
        <w:t xml:space="preserve">Faute de quoi, envoyez-la par </w:t>
      </w:r>
      <w:proofErr w:type="gramStart"/>
      <w:r w:rsidRPr="00C8366A">
        <w:rPr>
          <w:sz w:val="12"/>
          <w:szCs w:val="16"/>
          <w:lang w:val="fr-FR"/>
        </w:rPr>
        <w:t>e-mail</w:t>
      </w:r>
      <w:proofErr w:type="gramEnd"/>
      <w:r w:rsidRPr="00C8366A">
        <w:rPr>
          <w:sz w:val="12"/>
          <w:szCs w:val="16"/>
          <w:lang w:val="fr-FR"/>
        </w:rPr>
        <w:t xml:space="preserve">, fax ou les médias sociaux (si disponibles) et/ou via l'ambassade avec la demande de transmission. </w:t>
      </w:r>
      <w:r w:rsidRPr="00C8366A">
        <w:rPr>
          <w:sz w:val="12"/>
          <w:szCs w:val="16"/>
          <w:lang w:val="en-GB"/>
        </w:rPr>
        <w:t xml:space="preserve">Merci </w:t>
      </w:r>
      <w:proofErr w:type="gramStart"/>
      <w:r w:rsidRPr="00C8366A">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8366A" w14:paraId="08F329CD" w14:textId="77777777" w:rsidTr="002621D1">
        <w:trPr>
          <w:cantSplit/>
          <w:trHeight w:val="53"/>
        </w:trPr>
        <w:tc>
          <w:tcPr>
            <w:tcW w:w="2838" w:type="pct"/>
            <w:noWrap/>
            <w:hideMark/>
          </w:tcPr>
          <w:p w14:paraId="72D31A7B" w14:textId="77777777" w:rsidR="005E5E5F" w:rsidRPr="00C8366A" w:rsidRDefault="005E5E5F" w:rsidP="009468F4">
            <w:pPr>
              <w:pStyle w:val="berschrift"/>
              <w:rPr>
                <w:lang w:val="en-GB"/>
              </w:rPr>
            </w:pPr>
            <w:r w:rsidRPr="00C8366A">
              <w:rPr>
                <w:lang w:val="it-CH"/>
              </w:rPr>
              <w:t xml:space="preserve">APPELS À </w:t>
            </w:r>
          </w:p>
        </w:tc>
        <w:tc>
          <w:tcPr>
            <w:tcW w:w="2162" w:type="pct"/>
            <w:hideMark/>
          </w:tcPr>
          <w:p w14:paraId="27ABE815" w14:textId="77777777" w:rsidR="005E5E5F" w:rsidRPr="00C8366A" w:rsidRDefault="005E5E5F" w:rsidP="009468F4">
            <w:pPr>
              <w:pStyle w:val="berschrift"/>
              <w:rPr>
                <w:lang w:val="en-GB"/>
              </w:rPr>
            </w:pPr>
            <w:r w:rsidRPr="00C8366A">
              <w:rPr>
                <w:lang w:val="it-CH"/>
              </w:rPr>
              <w:t xml:space="preserve">COPIES À </w:t>
            </w:r>
          </w:p>
        </w:tc>
      </w:tr>
      <w:tr w:rsidR="00226CD5" w:rsidRPr="00C8366A" w14:paraId="009F50BA" w14:textId="77777777" w:rsidTr="002621D1">
        <w:trPr>
          <w:cantSplit/>
          <w:trHeight w:val="53"/>
        </w:trPr>
        <w:tc>
          <w:tcPr>
            <w:tcW w:w="2838" w:type="pct"/>
            <w:noWrap/>
            <w:hideMark/>
          </w:tcPr>
          <w:p w14:paraId="531C88E0" w14:textId="77777777" w:rsidR="000F3265" w:rsidRPr="00C8366A" w:rsidRDefault="000F3265" w:rsidP="000F3265">
            <w:pPr>
              <w:spacing w:after="120"/>
              <w:rPr>
                <w:sz w:val="14"/>
                <w:szCs w:val="14"/>
                <w:lang w:val="fr-FR"/>
              </w:rPr>
            </w:pPr>
            <w:r w:rsidRPr="00C8366A">
              <w:rPr>
                <w:sz w:val="14"/>
                <w:szCs w:val="14"/>
                <w:lang w:val="fr-FR"/>
              </w:rPr>
              <w:t>Pas de service postal pour le Yémen.</w:t>
            </w:r>
            <w:r w:rsidRPr="00C8366A">
              <w:rPr>
                <w:sz w:val="14"/>
                <w:szCs w:val="14"/>
                <w:lang w:val="fr-FR"/>
              </w:rPr>
              <w:br/>
              <w:t>Si vous préférez un envoi postal, veuillez passer par l'ambassade.</w:t>
            </w:r>
          </w:p>
          <w:p w14:paraId="08BBD4F1" w14:textId="77777777" w:rsidR="000F3265" w:rsidRPr="00C8366A" w:rsidRDefault="000F3265" w:rsidP="000F3265">
            <w:pPr>
              <w:spacing w:after="120"/>
              <w:rPr>
                <w:sz w:val="16"/>
                <w:szCs w:val="16"/>
                <w:lang w:val="it-CH"/>
              </w:rPr>
            </w:pPr>
            <w:proofErr w:type="spellStart"/>
            <w:r w:rsidRPr="00C8366A">
              <w:rPr>
                <w:sz w:val="16"/>
                <w:szCs w:val="16"/>
                <w:lang w:val="it-CH"/>
              </w:rPr>
              <w:t>Président</w:t>
            </w:r>
            <w:proofErr w:type="spellEnd"/>
            <w:r w:rsidRPr="00C8366A">
              <w:rPr>
                <w:sz w:val="16"/>
                <w:szCs w:val="16"/>
                <w:lang w:val="it-CH"/>
              </w:rPr>
              <w:t xml:space="preserve"> </w:t>
            </w:r>
            <w:proofErr w:type="spellStart"/>
            <w:r w:rsidRPr="00C8366A">
              <w:rPr>
                <w:sz w:val="16"/>
                <w:szCs w:val="16"/>
                <w:lang w:val="it-CH"/>
              </w:rPr>
              <w:t>du</w:t>
            </w:r>
            <w:proofErr w:type="spellEnd"/>
            <w:r w:rsidRPr="00C8366A">
              <w:rPr>
                <w:sz w:val="16"/>
                <w:szCs w:val="16"/>
                <w:lang w:val="it-CH"/>
              </w:rPr>
              <w:t xml:space="preserve"> </w:t>
            </w:r>
            <w:proofErr w:type="spellStart"/>
            <w:r w:rsidRPr="00C8366A">
              <w:rPr>
                <w:sz w:val="16"/>
                <w:szCs w:val="16"/>
                <w:lang w:val="it-CH"/>
              </w:rPr>
              <w:t>Conseil</w:t>
            </w:r>
            <w:proofErr w:type="spellEnd"/>
            <w:r w:rsidRPr="00C8366A">
              <w:rPr>
                <w:sz w:val="16"/>
                <w:szCs w:val="16"/>
                <w:lang w:val="it-CH"/>
              </w:rPr>
              <w:t xml:space="preserve"> de </w:t>
            </w:r>
            <w:proofErr w:type="spellStart"/>
            <w:r w:rsidRPr="00C8366A">
              <w:rPr>
                <w:sz w:val="16"/>
                <w:szCs w:val="16"/>
                <w:lang w:val="it-CH"/>
              </w:rPr>
              <w:t>transition</w:t>
            </w:r>
            <w:proofErr w:type="spellEnd"/>
            <w:r w:rsidRPr="00C8366A">
              <w:rPr>
                <w:sz w:val="16"/>
                <w:szCs w:val="16"/>
                <w:lang w:val="it-CH"/>
              </w:rPr>
              <w:t xml:space="preserve"> </w:t>
            </w:r>
            <w:proofErr w:type="spellStart"/>
            <w:r w:rsidRPr="00C8366A">
              <w:rPr>
                <w:sz w:val="16"/>
                <w:szCs w:val="16"/>
                <w:lang w:val="it-CH"/>
              </w:rPr>
              <w:t>du</w:t>
            </w:r>
            <w:proofErr w:type="spellEnd"/>
            <w:r w:rsidRPr="00C8366A">
              <w:rPr>
                <w:sz w:val="16"/>
                <w:szCs w:val="16"/>
                <w:lang w:val="it-CH"/>
              </w:rPr>
              <w:t xml:space="preserve"> Sud</w:t>
            </w:r>
          </w:p>
          <w:p w14:paraId="12F60509" w14:textId="77777777" w:rsidR="00C8366A" w:rsidRPr="00C8366A" w:rsidRDefault="00C8366A" w:rsidP="00C8366A">
            <w:pPr>
              <w:rPr>
                <w:lang w:val="it-CH"/>
              </w:rPr>
            </w:pPr>
            <w:r w:rsidRPr="00C8366A">
              <w:rPr>
                <w:lang w:val="it-CH"/>
              </w:rPr>
              <w:t xml:space="preserve">Major General </w:t>
            </w:r>
            <w:proofErr w:type="spellStart"/>
            <w:r w:rsidRPr="00C8366A">
              <w:rPr>
                <w:lang w:val="it-CH"/>
              </w:rPr>
              <w:t>Aidros</w:t>
            </w:r>
            <w:proofErr w:type="spellEnd"/>
            <w:r w:rsidRPr="00C8366A">
              <w:rPr>
                <w:lang w:val="it-CH"/>
              </w:rPr>
              <w:t xml:space="preserve"> </w:t>
            </w:r>
            <w:proofErr w:type="spellStart"/>
            <w:r w:rsidRPr="00C8366A">
              <w:rPr>
                <w:lang w:val="it-CH"/>
              </w:rPr>
              <w:t>Alzubidi</w:t>
            </w:r>
            <w:proofErr w:type="spellEnd"/>
          </w:p>
          <w:p w14:paraId="032BE6BE" w14:textId="77777777" w:rsidR="00C8366A" w:rsidRPr="00C8366A" w:rsidRDefault="00C8366A" w:rsidP="00C8366A">
            <w:pPr>
              <w:spacing w:after="40"/>
              <w:rPr>
                <w:lang w:val="it-CH"/>
              </w:rPr>
            </w:pPr>
            <w:proofErr w:type="spellStart"/>
            <w:r w:rsidRPr="00C8366A">
              <w:rPr>
                <w:lang w:val="it-CH"/>
              </w:rPr>
              <w:t>President</w:t>
            </w:r>
            <w:proofErr w:type="spellEnd"/>
            <w:r w:rsidRPr="00C8366A">
              <w:rPr>
                <w:lang w:val="it-CH"/>
              </w:rPr>
              <w:t xml:space="preserve"> of the Southern </w:t>
            </w:r>
            <w:proofErr w:type="spellStart"/>
            <w:r w:rsidRPr="00C8366A">
              <w:rPr>
                <w:lang w:val="it-CH"/>
              </w:rPr>
              <w:t>Transitional</w:t>
            </w:r>
            <w:proofErr w:type="spellEnd"/>
            <w:r w:rsidRPr="00C8366A">
              <w:rPr>
                <w:lang w:val="it-CH"/>
              </w:rPr>
              <w:t xml:space="preserve"> </w:t>
            </w:r>
            <w:proofErr w:type="spellStart"/>
            <w:r w:rsidRPr="00C8366A">
              <w:rPr>
                <w:lang w:val="it-CH"/>
              </w:rPr>
              <w:t>Council</w:t>
            </w:r>
            <w:proofErr w:type="spellEnd"/>
          </w:p>
          <w:p w14:paraId="73974B7A" w14:textId="78E6D29B" w:rsidR="00226CD5" w:rsidRPr="00C8366A" w:rsidRDefault="00C8366A" w:rsidP="00C8366A">
            <w:r w:rsidRPr="00C8366A">
              <w:rPr>
                <w:b/>
                <w:bCs/>
                <w:lang w:val="it-CH"/>
              </w:rPr>
              <w:t>Twitter/X: @AirdrosAlzubidi</w:t>
            </w:r>
          </w:p>
        </w:tc>
        <w:tc>
          <w:tcPr>
            <w:tcW w:w="2162" w:type="pct"/>
            <w:hideMark/>
          </w:tcPr>
          <w:p w14:paraId="78E30116" w14:textId="77777777" w:rsidR="000F3265" w:rsidRPr="00C8366A" w:rsidRDefault="000F3265" w:rsidP="000F3265">
            <w:pPr>
              <w:pStyle w:val="Adressen"/>
              <w:rPr>
                <w:color w:val="000000"/>
              </w:rPr>
            </w:pPr>
            <w:proofErr w:type="spellStart"/>
            <w:r w:rsidRPr="00C8366A">
              <w:rPr>
                <w:color w:val="000000"/>
              </w:rPr>
              <w:t>Ambassade</w:t>
            </w:r>
            <w:proofErr w:type="spellEnd"/>
            <w:r w:rsidRPr="00C8366A">
              <w:rPr>
                <w:color w:val="000000"/>
              </w:rPr>
              <w:t xml:space="preserve"> de la République </w:t>
            </w:r>
            <w:proofErr w:type="spellStart"/>
            <w:r w:rsidRPr="00C8366A">
              <w:rPr>
                <w:color w:val="000000"/>
              </w:rPr>
              <w:t>du</w:t>
            </w:r>
            <w:proofErr w:type="spellEnd"/>
            <w:r w:rsidRPr="00C8366A">
              <w:rPr>
                <w:color w:val="000000"/>
              </w:rPr>
              <w:t xml:space="preserve"> </w:t>
            </w:r>
            <w:proofErr w:type="spellStart"/>
            <w:r w:rsidRPr="00C8366A">
              <w:rPr>
                <w:color w:val="000000"/>
              </w:rPr>
              <w:t>Yémen</w:t>
            </w:r>
            <w:proofErr w:type="spellEnd"/>
            <w:r w:rsidRPr="00C8366A">
              <w:rPr>
                <w:color w:val="000000"/>
              </w:rPr>
              <w:br/>
            </w:r>
            <w:proofErr w:type="spellStart"/>
            <w:r w:rsidRPr="00C8366A">
              <w:rPr>
                <w:color w:val="000000"/>
              </w:rPr>
              <w:t>Chemin</w:t>
            </w:r>
            <w:proofErr w:type="spellEnd"/>
            <w:r w:rsidRPr="00C8366A">
              <w:rPr>
                <w:color w:val="000000"/>
              </w:rPr>
              <w:t xml:space="preserve"> </w:t>
            </w:r>
            <w:proofErr w:type="spellStart"/>
            <w:r w:rsidRPr="00C8366A">
              <w:rPr>
                <w:color w:val="000000"/>
              </w:rPr>
              <w:t>du</w:t>
            </w:r>
            <w:proofErr w:type="spellEnd"/>
            <w:r w:rsidRPr="00C8366A">
              <w:rPr>
                <w:color w:val="000000"/>
              </w:rPr>
              <w:t xml:space="preserve"> </w:t>
            </w:r>
            <w:proofErr w:type="spellStart"/>
            <w:r w:rsidRPr="00C8366A">
              <w:rPr>
                <w:color w:val="000000"/>
              </w:rPr>
              <w:t>Jonc</w:t>
            </w:r>
            <w:proofErr w:type="spellEnd"/>
            <w:r w:rsidRPr="00C8366A">
              <w:rPr>
                <w:color w:val="000000"/>
              </w:rPr>
              <w:t xml:space="preserve"> 19</w:t>
            </w:r>
            <w:r w:rsidRPr="00C8366A">
              <w:rPr>
                <w:color w:val="000000"/>
              </w:rPr>
              <w:br/>
              <w:t>1218 Le Grand-</w:t>
            </w:r>
            <w:proofErr w:type="spellStart"/>
            <w:r w:rsidRPr="00C8366A">
              <w:rPr>
                <w:color w:val="000000"/>
              </w:rPr>
              <w:t>Saconnex</w:t>
            </w:r>
            <w:proofErr w:type="spellEnd"/>
          </w:p>
          <w:p w14:paraId="0E377565" w14:textId="5AD79B68" w:rsidR="00226CD5" w:rsidRPr="00C8366A" w:rsidRDefault="000F3265" w:rsidP="000F3265">
            <w:r w:rsidRPr="00C8366A">
              <w:rPr>
                <w:color w:val="000000"/>
              </w:rPr>
              <w:t>Fax: 022 798 04 65</w:t>
            </w:r>
            <w:r w:rsidRPr="00C8366A">
              <w:rPr>
                <w:color w:val="000000"/>
              </w:rPr>
              <w:br/>
            </w:r>
            <w:proofErr w:type="spellStart"/>
            <w:r w:rsidRPr="00C8366A">
              <w:rPr>
                <w:color w:val="000000"/>
              </w:rPr>
              <w:t>E-mail</w:t>
            </w:r>
            <w:proofErr w:type="spellEnd"/>
            <w:r w:rsidRPr="00C8366A">
              <w:rPr>
                <w:color w:val="000000"/>
              </w:rPr>
              <w:t xml:space="preserve">: </w:t>
            </w:r>
            <w:hyperlink r:id="rId8" w:history="1">
              <w:r w:rsidRPr="00C8366A">
                <w:rPr>
                  <w:rStyle w:val="Hyperlink"/>
                </w:rPr>
                <w:t>geneva@mofa-ye.org</w:t>
              </w:r>
            </w:hyperlink>
          </w:p>
        </w:tc>
      </w:tr>
      <w:tr w:rsidR="00AA745E" w:rsidRPr="00C8366A" w14:paraId="4AB82A0A" w14:textId="77777777" w:rsidTr="002621D1">
        <w:trPr>
          <w:cantSplit/>
          <w:trHeight w:val="53"/>
        </w:trPr>
        <w:tc>
          <w:tcPr>
            <w:tcW w:w="5000" w:type="pct"/>
            <w:gridSpan w:val="2"/>
            <w:noWrap/>
          </w:tcPr>
          <w:p w14:paraId="7AE8A969" w14:textId="3C58518D" w:rsidR="00AA745E" w:rsidRPr="00C8366A" w:rsidRDefault="00B71BDF" w:rsidP="00803B52">
            <w:pPr>
              <w:spacing w:before="120"/>
              <w:rPr>
                <w:sz w:val="16"/>
                <w:szCs w:val="16"/>
                <w:lang w:val="fr-CH"/>
              </w:rPr>
            </w:pPr>
            <w:r w:rsidRPr="00C8366A">
              <w:rPr>
                <w:lang w:val="fr-CH"/>
              </w:rPr>
              <w:sym w:font="Wingdings 3" w:char="F022"/>
            </w:r>
            <w:r w:rsidRPr="00C8366A">
              <w:rPr>
                <w:lang w:val="fr-CH"/>
              </w:rPr>
              <w:t xml:space="preserve"> </w:t>
            </w:r>
            <w:r w:rsidR="00BA09FB" w:rsidRPr="00C8366A">
              <w:rPr>
                <w:lang w:val="fr-CH"/>
              </w:rPr>
              <w:t>Guide</w:t>
            </w:r>
            <w:r w:rsidR="00BA09FB" w:rsidRPr="00C8366A">
              <w:rPr>
                <w:b/>
                <w:bCs/>
                <w:lang w:val="fr-CH"/>
              </w:rPr>
              <w:t xml:space="preserve"> réseaux sociaux</w:t>
            </w:r>
            <w:r w:rsidR="00BA09FB" w:rsidRPr="00C8366A">
              <w:rPr>
                <w:lang w:val="fr-CH"/>
              </w:rPr>
              <w:t xml:space="preserve"> </w:t>
            </w:r>
            <w:r w:rsidR="00AA745E" w:rsidRPr="00C8366A">
              <w:rPr>
                <w:lang w:val="fr-CH"/>
              </w:rPr>
              <w:t>voir sur</w:t>
            </w:r>
            <w:r w:rsidR="00FE4ADA" w:rsidRPr="00C8366A">
              <w:rPr>
                <w:lang w:val="fr-CH"/>
              </w:rPr>
              <w:t xml:space="preserve"> </w:t>
            </w:r>
            <w:r w:rsidR="002365A5" w:rsidRPr="00C8366A">
              <w:rPr>
                <w:lang w:val="fr-CH"/>
              </w:rPr>
              <w:t xml:space="preserve">: </w:t>
            </w:r>
            <w:hyperlink r:id="rId9" w:history="1">
              <w:r w:rsidR="002365A5" w:rsidRPr="00C8366A">
                <w:rPr>
                  <w:rStyle w:val="Hyperlink"/>
                  <w:lang w:val="fr-CH"/>
                </w:rPr>
                <w:t>amnesty.ch</w:t>
              </w:r>
            </w:hyperlink>
            <w:r w:rsidR="002365A5" w:rsidRPr="00C8366A">
              <w:rPr>
                <w:lang w:val="fr-CH"/>
              </w:rPr>
              <w:t xml:space="preserve"> </w:t>
            </w:r>
            <w:r w:rsidR="002365A5" w:rsidRPr="00C8366A">
              <w:rPr>
                <w:sz w:val="32"/>
                <w:szCs w:val="32"/>
              </w:rPr>
              <w:sym w:font="Webdings" w:char="F04C"/>
            </w:r>
            <w:r w:rsidR="002365A5" w:rsidRPr="00C8366A">
              <w:rPr>
                <w:b/>
                <w:bCs/>
                <w:lang w:val="fr-CH"/>
              </w:rPr>
              <w:t xml:space="preserve">UA </w:t>
            </w:r>
            <w:r w:rsidR="00C8366A" w:rsidRPr="00C8366A">
              <w:rPr>
                <w:b/>
                <w:bCs/>
                <w:lang w:val="fr-CH"/>
              </w:rPr>
              <w:t>004/24</w:t>
            </w:r>
          </w:p>
        </w:tc>
      </w:tr>
    </w:tbl>
    <w:p w14:paraId="3DC7F44A" w14:textId="77777777" w:rsidR="00881147" w:rsidRPr="00C8366A" w:rsidRDefault="00881147" w:rsidP="00881147">
      <w:pPr>
        <w:rPr>
          <w:sz w:val="4"/>
          <w:lang w:val="it-CH"/>
        </w:rPr>
      </w:pPr>
    </w:p>
    <w:p w14:paraId="3AF38224" w14:textId="77777777" w:rsidR="007D0B54" w:rsidRPr="00C8366A" w:rsidRDefault="00CF02C7" w:rsidP="00881147">
      <w:pPr>
        <w:rPr>
          <w:sz w:val="10"/>
          <w:szCs w:val="10"/>
          <w:lang w:val="it-CH"/>
        </w:rPr>
      </w:pPr>
      <w:r w:rsidRPr="00C8366A">
        <w:rPr>
          <w:sz w:val="20"/>
          <w:szCs w:val="20"/>
          <w:lang w:val="it-CH"/>
        </w:rPr>
        <w:br w:type="page"/>
      </w:r>
    </w:p>
    <w:p w14:paraId="2AD46EF4" w14:textId="77777777" w:rsidR="00097F8C" w:rsidRPr="00C8366A" w:rsidRDefault="00097F8C" w:rsidP="00C67DE1">
      <w:pPr>
        <w:spacing w:line="360" w:lineRule="auto"/>
        <w:rPr>
          <w:sz w:val="20"/>
          <w:szCs w:val="20"/>
          <w:lang w:val="fr-FR"/>
        </w:rPr>
        <w:sectPr w:rsidR="00097F8C" w:rsidRPr="00C8366A" w:rsidSect="002621D1">
          <w:footerReference w:type="first" r:id="rId10"/>
          <w:type w:val="continuous"/>
          <w:pgSz w:w="11906" w:h="16838" w:code="9"/>
          <w:pgMar w:top="426" w:right="707" w:bottom="709" w:left="709" w:header="159" w:footer="306" w:gutter="0"/>
          <w:cols w:space="720"/>
          <w:titlePg/>
        </w:sectPr>
      </w:pPr>
    </w:p>
    <w:p w14:paraId="32B1523F" w14:textId="77777777" w:rsidR="007D0B54" w:rsidRPr="00C8366A" w:rsidRDefault="007D0B54" w:rsidP="00C67DE1">
      <w:pPr>
        <w:spacing w:line="360" w:lineRule="auto"/>
        <w:rPr>
          <w:sz w:val="20"/>
          <w:szCs w:val="20"/>
        </w:rPr>
      </w:pPr>
      <w:r w:rsidRPr="00C8366A">
        <w:rPr>
          <w:sz w:val="20"/>
          <w:szCs w:val="20"/>
        </w:rPr>
        <w:lastRenderedPageBreak/>
        <w:t>________________________</w:t>
      </w:r>
    </w:p>
    <w:p w14:paraId="57ACF8ED" w14:textId="77777777" w:rsidR="007D0B54" w:rsidRPr="00C8366A" w:rsidRDefault="007D0B54" w:rsidP="00C67DE1">
      <w:pPr>
        <w:spacing w:line="360" w:lineRule="auto"/>
        <w:rPr>
          <w:sz w:val="20"/>
          <w:szCs w:val="20"/>
        </w:rPr>
      </w:pPr>
      <w:r w:rsidRPr="00C8366A">
        <w:rPr>
          <w:sz w:val="20"/>
          <w:szCs w:val="20"/>
        </w:rPr>
        <w:t>________________________</w:t>
      </w:r>
    </w:p>
    <w:p w14:paraId="21D68539" w14:textId="77777777" w:rsidR="007D0B54" w:rsidRPr="00C8366A" w:rsidRDefault="007D0B54" w:rsidP="00C67DE1">
      <w:pPr>
        <w:spacing w:line="360" w:lineRule="auto"/>
        <w:rPr>
          <w:sz w:val="20"/>
          <w:szCs w:val="20"/>
        </w:rPr>
      </w:pPr>
      <w:r w:rsidRPr="00C8366A">
        <w:rPr>
          <w:sz w:val="20"/>
          <w:szCs w:val="20"/>
        </w:rPr>
        <w:t>________________________</w:t>
      </w:r>
    </w:p>
    <w:p w14:paraId="3DC1AF7A" w14:textId="77777777" w:rsidR="007D0B54" w:rsidRPr="00C8366A" w:rsidRDefault="007D0B54" w:rsidP="00C67DE1">
      <w:pPr>
        <w:spacing w:line="360" w:lineRule="auto"/>
        <w:rPr>
          <w:sz w:val="20"/>
          <w:szCs w:val="20"/>
        </w:rPr>
      </w:pPr>
      <w:r w:rsidRPr="00C8366A">
        <w:rPr>
          <w:sz w:val="20"/>
          <w:szCs w:val="20"/>
        </w:rPr>
        <w:t>________________________</w:t>
      </w:r>
    </w:p>
    <w:p w14:paraId="4A75B802" w14:textId="77777777" w:rsidR="007D0B54" w:rsidRPr="00C8366A" w:rsidRDefault="007D0B54" w:rsidP="00C67DE1">
      <w:pPr>
        <w:rPr>
          <w:sz w:val="20"/>
          <w:szCs w:val="20"/>
        </w:rPr>
      </w:pPr>
    </w:p>
    <w:p w14:paraId="2120F2A7" w14:textId="77777777" w:rsidR="00EF5ECD" w:rsidRPr="00C8366A" w:rsidRDefault="00EF5ECD" w:rsidP="00C67DE1">
      <w:pPr>
        <w:rPr>
          <w:sz w:val="20"/>
          <w:szCs w:val="20"/>
        </w:rPr>
      </w:pPr>
    </w:p>
    <w:p w14:paraId="09DC49D8" w14:textId="77777777" w:rsidR="00C8366A" w:rsidRPr="00C8366A" w:rsidRDefault="00C8366A" w:rsidP="00C8366A">
      <w:pPr>
        <w:ind w:left="5670"/>
        <w:rPr>
          <w:sz w:val="20"/>
          <w:szCs w:val="20"/>
          <w:lang w:val="it-CH"/>
        </w:rPr>
      </w:pPr>
      <w:r w:rsidRPr="00C8366A">
        <w:rPr>
          <w:sz w:val="20"/>
          <w:szCs w:val="20"/>
          <w:lang w:val="it-CH"/>
        </w:rPr>
        <w:t xml:space="preserve">Major General </w:t>
      </w:r>
      <w:proofErr w:type="spellStart"/>
      <w:r w:rsidRPr="00C8366A">
        <w:rPr>
          <w:sz w:val="20"/>
          <w:szCs w:val="20"/>
          <w:lang w:val="it-CH"/>
        </w:rPr>
        <w:t>Aidros</w:t>
      </w:r>
      <w:proofErr w:type="spellEnd"/>
      <w:r w:rsidRPr="00C8366A">
        <w:rPr>
          <w:sz w:val="20"/>
          <w:szCs w:val="20"/>
          <w:lang w:val="it-CH"/>
        </w:rPr>
        <w:t xml:space="preserve"> </w:t>
      </w:r>
      <w:proofErr w:type="spellStart"/>
      <w:r w:rsidRPr="00C8366A">
        <w:rPr>
          <w:sz w:val="20"/>
          <w:szCs w:val="20"/>
          <w:lang w:val="it-CH"/>
        </w:rPr>
        <w:t>Alzubidi</w:t>
      </w:r>
      <w:proofErr w:type="spellEnd"/>
    </w:p>
    <w:p w14:paraId="6309A5A1" w14:textId="77777777" w:rsidR="00C8366A" w:rsidRPr="00C8366A" w:rsidRDefault="00C8366A" w:rsidP="00C8366A">
      <w:pPr>
        <w:spacing w:after="40"/>
        <w:ind w:left="5670"/>
        <w:rPr>
          <w:sz w:val="20"/>
          <w:szCs w:val="20"/>
          <w:lang w:val="it-CH"/>
        </w:rPr>
      </w:pPr>
      <w:proofErr w:type="spellStart"/>
      <w:r w:rsidRPr="00C8366A">
        <w:rPr>
          <w:sz w:val="20"/>
          <w:szCs w:val="20"/>
          <w:lang w:val="it-CH"/>
        </w:rPr>
        <w:t>President</w:t>
      </w:r>
      <w:proofErr w:type="spellEnd"/>
      <w:r w:rsidRPr="00C8366A">
        <w:rPr>
          <w:sz w:val="20"/>
          <w:szCs w:val="20"/>
          <w:lang w:val="it-CH"/>
        </w:rPr>
        <w:t xml:space="preserve"> of the Southern </w:t>
      </w:r>
      <w:proofErr w:type="spellStart"/>
      <w:r w:rsidRPr="00C8366A">
        <w:rPr>
          <w:sz w:val="20"/>
          <w:szCs w:val="20"/>
          <w:lang w:val="it-CH"/>
        </w:rPr>
        <w:t>Transitional</w:t>
      </w:r>
      <w:proofErr w:type="spellEnd"/>
      <w:r w:rsidRPr="00C8366A">
        <w:rPr>
          <w:sz w:val="20"/>
          <w:szCs w:val="20"/>
          <w:lang w:val="it-CH"/>
        </w:rPr>
        <w:t xml:space="preserve"> </w:t>
      </w:r>
      <w:proofErr w:type="spellStart"/>
      <w:r w:rsidRPr="00C8366A">
        <w:rPr>
          <w:sz w:val="20"/>
          <w:szCs w:val="20"/>
          <w:lang w:val="it-CH"/>
        </w:rPr>
        <w:t>Council</w:t>
      </w:r>
      <w:proofErr w:type="spellEnd"/>
    </w:p>
    <w:p w14:paraId="7A20B51A" w14:textId="738099A1" w:rsidR="007D0B54" w:rsidRPr="00C8366A" w:rsidRDefault="00C8366A" w:rsidP="00C67DE1">
      <w:pPr>
        <w:ind w:left="5670"/>
        <w:rPr>
          <w:sz w:val="20"/>
          <w:szCs w:val="20"/>
          <w:lang w:val="it-CH"/>
        </w:rPr>
      </w:pPr>
      <w:r w:rsidRPr="00C8366A">
        <w:rPr>
          <w:b/>
          <w:bCs/>
          <w:sz w:val="20"/>
          <w:szCs w:val="20"/>
          <w:lang w:val="it-CH"/>
        </w:rPr>
        <w:t>Twitter/X: @AirdrosAlzubidi</w:t>
      </w:r>
    </w:p>
    <w:p w14:paraId="53D0AC31" w14:textId="0FDF029F" w:rsidR="007D0B54" w:rsidRPr="00C8366A" w:rsidRDefault="007D0B54" w:rsidP="00C67DE1">
      <w:pPr>
        <w:spacing w:before="840" w:after="840"/>
        <w:ind w:left="5670"/>
        <w:rPr>
          <w:sz w:val="20"/>
          <w:szCs w:val="20"/>
          <w:lang w:val="it-CH"/>
        </w:rPr>
      </w:pPr>
      <w:r w:rsidRPr="00C8366A">
        <w:rPr>
          <w:sz w:val="20"/>
          <w:szCs w:val="20"/>
        </w:rPr>
        <w:t>________________________</w:t>
      </w:r>
    </w:p>
    <w:p w14:paraId="076AB67C" w14:textId="77777777" w:rsidR="007C6484" w:rsidRPr="00C8366A" w:rsidRDefault="007C6484" w:rsidP="00C67DE1">
      <w:pPr>
        <w:pStyle w:val="AbschnittAbstandimText"/>
        <w:spacing w:after="0"/>
        <w:rPr>
          <w:sz w:val="20"/>
          <w:szCs w:val="20"/>
          <w:lang w:val="it-CH"/>
        </w:rPr>
      </w:pPr>
    </w:p>
    <w:p w14:paraId="3E874994" w14:textId="77777777" w:rsidR="000F3265" w:rsidRPr="00C8366A" w:rsidRDefault="000F3265" w:rsidP="000F3265">
      <w:pPr>
        <w:pStyle w:val="AbschnittAbstandimText"/>
        <w:rPr>
          <w:sz w:val="20"/>
          <w:szCs w:val="20"/>
          <w:lang w:val="fr-CH"/>
        </w:rPr>
      </w:pPr>
      <w:r w:rsidRPr="00C8366A">
        <w:rPr>
          <w:sz w:val="20"/>
          <w:szCs w:val="20"/>
          <w:lang w:val="fr-CH"/>
        </w:rPr>
        <w:t>Général,</w:t>
      </w:r>
    </w:p>
    <w:p w14:paraId="671E7CB8" w14:textId="0DEE3137" w:rsidR="000F3265" w:rsidRPr="00C8366A" w:rsidRDefault="000F3265" w:rsidP="000F3265">
      <w:pPr>
        <w:pStyle w:val="AbschnittAbstandimText"/>
        <w:rPr>
          <w:sz w:val="20"/>
          <w:szCs w:val="20"/>
          <w:lang w:val="fr-CH"/>
        </w:rPr>
      </w:pPr>
      <w:r w:rsidRPr="00C8366A">
        <w:rPr>
          <w:b/>
          <w:bCs/>
          <w:sz w:val="20"/>
          <w:szCs w:val="20"/>
          <w:lang w:val="fr-CH"/>
        </w:rPr>
        <w:t xml:space="preserve">Si nous saluons l’acquittement du journaliste Ahmad Maher, 29 ans, par la Cour d’appel du Tribunal pénal spécial d’Aden, nous sommes </w:t>
      </w:r>
      <w:proofErr w:type="spellStart"/>
      <w:r w:rsidRPr="00C8366A">
        <w:rPr>
          <w:b/>
          <w:bCs/>
          <w:sz w:val="20"/>
          <w:szCs w:val="20"/>
          <w:lang w:val="fr-CH"/>
        </w:rPr>
        <w:t>préoccupé·e·s</w:t>
      </w:r>
      <w:proofErr w:type="spellEnd"/>
      <w:r w:rsidRPr="00C8366A">
        <w:rPr>
          <w:b/>
          <w:bCs/>
          <w:sz w:val="20"/>
          <w:szCs w:val="20"/>
          <w:lang w:val="fr-CH"/>
        </w:rPr>
        <w:t xml:space="preserve"> d’apprendre que le parquet pénal spécial a exigé, comme conditions à sa libération, un garant et le versement d’une</w:t>
      </w:r>
      <w:proofErr w:type="gramStart"/>
      <w:r w:rsidRPr="00C8366A">
        <w:rPr>
          <w:b/>
          <w:bCs/>
          <w:sz w:val="20"/>
          <w:szCs w:val="20"/>
          <w:lang w:val="fr-CH"/>
        </w:rPr>
        <w:t xml:space="preserve"> «garantie</w:t>
      </w:r>
      <w:proofErr w:type="gramEnd"/>
      <w:r w:rsidRPr="00C8366A">
        <w:rPr>
          <w:b/>
          <w:bCs/>
          <w:sz w:val="20"/>
          <w:szCs w:val="20"/>
          <w:lang w:val="fr-CH"/>
        </w:rPr>
        <w:t xml:space="preserve"> commerciale», des conditions que sa famille n’est pas en mesure de remplir</w:t>
      </w:r>
      <w:r w:rsidRPr="00C8366A">
        <w:rPr>
          <w:sz w:val="20"/>
          <w:szCs w:val="20"/>
          <w:lang w:val="fr-CH"/>
        </w:rPr>
        <w:t>. Le 28 mai 2024, le tribunal pénal spécial d'Aden a condamné le journaliste Ahmad Maher à quatre ans d’emprisonnement, à l'issue d'un procès manifestement inéquitable, pour diffusion d'informations fausses ou trompeuses, une infraction qui n’est pas reconnue au titre du droit international, et falsification de documents d'identité.</w:t>
      </w:r>
    </w:p>
    <w:p w14:paraId="17A38366" w14:textId="7362AC3F" w:rsidR="000F3265" w:rsidRPr="00C8366A" w:rsidRDefault="000F3265" w:rsidP="000F3265">
      <w:pPr>
        <w:pStyle w:val="AbschnittAbstandimText"/>
        <w:rPr>
          <w:sz w:val="20"/>
          <w:szCs w:val="20"/>
          <w:lang w:val="fr-CH"/>
        </w:rPr>
      </w:pPr>
      <w:r w:rsidRPr="00C8366A">
        <w:rPr>
          <w:sz w:val="20"/>
          <w:szCs w:val="20"/>
          <w:lang w:val="fr-CH"/>
        </w:rPr>
        <w:t>Ahmad Maher a passé plus de deux ans en détention au cours desquels il a subi toute une série de violations des droits humains, dont la torture et d’autres mauvais traitements. Pendant sa détention, il a été privé du droit à une défense adéquate, du droit de consulter l'avocat de son choix, du droit à la présomption d'innocence et du droit de ne pas s'auto-incriminer, ce qui a rendu sa détention arbitraire.</w:t>
      </w:r>
    </w:p>
    <w:p w14:paraId="76F4B0C0" w14:textId="37D4C6CC" w:rsidR="000F3265" w:rsidRPr="00C8366A" w:rsidRDefault="000F3265" w:rsidP="000F3265">
      <w:pPr>
        <w:pStyle w:val="AbschnittAbstandimText"/>
        <w:rPr>
          <w:sz w:val="20"/>
          <w:szCs w:val="20"/>
          <w:lang w:val="fr-CH"/>
        </w:rPr>
      </w:pPr>
      <w:r w:rsidRPr="00C8366A">
        <w:rPr>
          <w:sz w:val="20"/>
          <w:szCs w:val="20"/>
          <w:lang w:val="fr-CH"/>
        </w:rPr>
        <w:t>Le 6 août 2022, les forces de sécurité du poste de police de Dar Saad, affiliées aux autorités de facto du Conseil de transition du Sud (CTS), ont fait irruption au domicile d’Ahmad Maher, dans le quartier de Dar Saad, sans mandat, l’ont frappé à coups de crosse de fusil et ont agressé des membres de la famille. Après son arrestation, il a été détenu au poste de Dar Saad pendant plus d’un mois, au cours duquel il a été privé des visites de sa famille et d’accès à un avocat. Selon un proche, Ahmad Maher a subi quotidiennement des actes de torture et d’autres mauvais traitements (coups, simulacre de noyade, décharges électriques et simulacres d’exécutions, notamment). En outre, ceux qui l’ont interrogé ont menacé de faire du mal à sa famille, notamment à sa femme et à sa petite fille, pour le forcer à</w:t>
      </w:r>
      <w:proofErr w:type="gramStart"/>
      <w:r w:rsidRPr="00C8366A">
        <w:rPr>
          <w:sz w:val="20"/>
          <w:szCs w:val="20"/>
          <w:lang w:val="fr-CH"/>
        </w:rPr>
        <w:t xml:space="preserve"> «avouer</w:t>
      </w:r>
      <w:proofErr w:type="gramEnd"/>
      <w:r w:rsidRPr="00C8366A">
        <w:rPr>
          <w:sz w:val="20"/>
          <w:szCs w:val="20"/>
          <w:lang w:val="fr-CH"/>
        </w:rPr>
        <w:t>» sa participation à une attaque contre le poste de police de Dar Saad, qui a eu lieu en mars 2022. Lors d'une audience devant le tribunal pénal spécial basé à Aden, le 6 mars 2023, Ahmad Maher a dit au juge qu'il avait été soumis à la torture et que ses</w:t>
      </w:r>
      <w:proofErr w:type="gramStart"/>
      <w:r w:rsidRPr="00C8366A">
        <w:rPr>
          <w:sz w:val="20"/>
          <w:szCs w:val="20"/>
          <w:lang w:val="fr-CH"/>
        </w:rPr>
        <w:t xml:space="preserve"> «aveux</w:t>
      </w:r>
      <w:proofErr w:type="gramEnd"/>
      <w:r w:rsidRPr="00C8366A">
        <w:rPr>
          <w:sz w:val="20"/>
          <w:szCs w:val="20"/>
          <w:lang w:val="fr-CH"/>
        </w:rPr>
        <w:t>» lui avaient été extorqués sous la contrainte, mais le juge n'a pas ordonné d'enquête. Les autorités lui refusent l’accès à des soins médicaux, y compris pour ses blessures dans la zone du nombril qui résultent d’actes de torture.</w:t>
      </w:r>
    </w:p>
    <w:p w14:paraId="242DA7A5" w14:textId="24F7E989" w:rsidR="000F3265" w:rsidRPr="00C8366A" w:rsidRDefault="000F3265" w:rsidP="000F3265">
      <w:pPr>
        <w:pStyle w:val="AbschnittAbstandimText"/>
        <w:rPr>
          <w:sz w:val="20"/>
          <w:szCs w:val="20"/>
          <w:lang w:val="fr-CH"/>
        </w:rPr>
      </w:pPr>
      <w:r w:rsidRPr="00C8366A">
        <w:rPr>
          <w:sz w:val="20"/>
          <w:szCs w:val="20"/>
          <w:lang w:val="fr-CH"/>
        </w:rPr>
        <w:t>En décembre 2022, le procès d’Ahmad Maher s’est ouvert devant le tribunal pénal spécial basé à Aden pour des accusations de diffusion d’informations fausses ou trompeuses et de falsification de documents d’identité. Il a été jugé en même temps qu’un groupe de détenus accusés d’avoir mené une attaque contre le poste de police de Dar Saad en mars 2022, alors même que d’après son avocat, le ministère public n’a présenté aucun élément tendant à prouver sa participation à cette attaque. Son procès a été ajourné à plusieurs reprises et il a été privé d’accès à son avocat pendant toute la durée de sa détention, jusqu’à ce qu’il soit finalement acquitté lors d’une audience devant la Cour d’appel du Tribunal pénal spécial d’Aden, le 25 décembre 2024.</w:t>
      </w:r>
    </w:p>
    <w:p w14:paraId="06851C04" w14:textId="67CC5579" w:rsidR="000F3265" w:rsidRPr="00C8366A" w:rsidRDefault="000F3265" w:rsidP="000F3265">
      <w:pPr>
        <w:pStyle w:val="AbschnittAbstandimText"/>
        <w:rPr>
          <w:b/>
          <w:bCs/>
          <w:sz w:val="20"/>
          <w:szCs w:val="20"/>
          <w:lang w:val="fr-CH"/>
        </w:rPr>
      </w:pPr>
      <w:r w:rsidRPr="00C8366A">
        <w:rPr>
          <w:b/>
          <w:bCs/>
          <w:sz w:val="20"/>
          <w:szCs w:val="20"/>
          <w:lang w:val="fr-CH"/>
        </w:rPr>
        <w:t>Nous demandons aux autorités de facto du Conseil de transition du Sud de libérer immédiatement Ahmad Maher et d’ouvrir une enquête sur ses allégations de torture et de mauvais traitements, en vue d’amener les responsables de ces violations des droits humains à rendre des comptes.</w:t>
      </w:r>
    </w:p>
    <w:p w14:paraId="3B908C56" w14:textId="0E2F2335" w:rsidR="000F3265" w:rsidRPr="00C8366A" w:rsidRDefault="000F3265" w:rsidP="000F3265">
      <w:pPr>
        <w:pStyle w:val="AbschnittAbstandimText"/>
        <w:rPr>
          <w:sz w:val="20"/>
          <w:szCs w:val="20"/>
          <w:lang w:val="fr-CH"/>
        </w:rPr>
      </w:pPr>
      <w:r w:rsidRPr="00C8366A">
        <w:rPr>
          <w:sz w:val="20"/>
          <w:szCs w:val="20"/>
          <w:lang w:val="fr-CH"/>
        </w:rPr>
        <w:t>Veuillez agréer, Général, l’expression de ma haute considération.</w:t>
      </w:r>
    </w:p>
    <w:p w14:paraId="1B3E084C" w14:textId="77777777" w:rsidR="007D0B54" w:rsidRPr="00C8366A" w:rsidRDefault="007D0B54" w:rsidP="00C67DE1">
      <w:pPr>
        <w:spacing w:before="360"/>
        <w:rPr>
          <w:sz w:val="20"/>
          <w:szCs w:val="20"/>
        </w:rPr>
      </w:pPr>
      <w:r w:rsidRPr="00C8366A">
        <w:rPr>
          <w:sz w:val="20"/>
          <w:szCs w:val="20"/>
        </w:rPr>
        <w:t>________________________</w:t>
      </w:r>
    </w:p>
    <w:p w14:paraId="35D10BA3" w14:textId="77777777" w:rsidR="00881147" w:rsidRPr="0014306C" w:rsidRDefault="00097F8C" w:rsidP="00C67DE1">
      <w:pPr>
        <w:rPr>
          <w:sz w:val="20"/>
          <w:szCs w:val="20"/>
          <w:lang w:val="fr-FR"/>
        </w:rPr>
      </w:pPr>
      <w:r w:rsidRPr="00C8366A">
        <w:rPr>
          <w:noProof/>
          <w:sz w:val="20"/>
          <w:szCs w:val="20"/>
          <w:lang w:val="fr-FR"/>
        </w:rPr>
        <mc:AlternateContent>
          <mc:Choice Requires="wps">
            <w:drawing>
              <wp:anchor distT="0" distB="0" distL="114300" distR="114300" simplePos="0" relativeHeight="251658240" behindDoc="0" locked="1" layoutInCell="0" allowOverlap="0" wp14:anchorId="5A1A710E" wp14:editId="43701F0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72565" w14:textId="0ADD35A8" w:rsidR="00097F8C" w:rsidRPr="00C8366A" w:rsidRDefault="00F71E28" w:rsidP="00FA0F34">
                            <w:pPr>
                              <w:spacing w:after="40"/>
                              <w:ind w:left="57"/>
                              <w:rPr>
                                <w:b/>
                                <w:lang w:val="fr-FR"/>
                              </w:rPr>
                            </w:pPr>
                            <w:r w:rsidRPr="00C8366A">
                              <w:rPr>
                                <w:b/>
                                <w:lang w:val="fr-FR"/>
                              </w:rPr>
                              <w:t>Copie</w:t>
                            </w:r>
                          </w:p>
                          <w:p w14:paraId="21A95398" w14:textId="77777777" w:rsidR="00C8366A" w:rsidRDefault="00C8366A" w:rsidP="00C8366A">
                            <w:pPr>
                              <w:ind w:left="57"/>
                              <w:rPr>
                                <w:sz w:val="16"/>
                                <w:szCs w:val="16"/>
                                <w:lang w:val="fr-FR"/>
                              </w:rPr>
                            </w:pPr>
                            <w:r>
                              <w:rPr>
                                <w:sz w:val="16"/>
                                <w:szCs w:val="16"/>
                                <w:lang w:val="fr-FR"/>
                              </w:rPr>
                              <w:t>Ambassade de la République du Yémen, Chemin du Jonc 19, 1218 Le Grand-Saconnex</w:t>
                            </w:r>
                          </w:p>
                          <w:p w14:paraId="59A26763" w14:textId="20480A22" w:rsidR="00CF68A0" w:rsidRPr="00CF68A0" w:rsidRDefault="00C8366A"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A710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7372565" w14:textId="0ADD35A8" w:rsidR="00097F8C" w:rsidRPr="00C8366A" w:rsidRDefault="00F71E28" w:rsidP="00FA0F34">
                      <w:pPr>
                        <w:spacing w:after="40"/>
                        <w:ind w:left="57"/>
                        <w:rPr>
                          <w:b/>
                          <w:lang w:val="fr-FR"/>
                        </w:rPr>
                      </w:pPr>
                      <w:r w:rsidRPr="00C8366A">
                        <w:rPr>
                          <w:b/>
                          <w:lang w:val="fr-FR"/>
                        </w:rPr>
                        <w:t>Copie</w:t>
                      </w:r>
                    </w:p>
                    <w:p w14:paraId="21A95398" w14:textId="77777777" w:rsidR="00C8366A" w:rsidRDefault="00C8366A" w:rsidP="00C8366A">
                      <w:pPr>
                        <w:ind w:left="57"/>
                        <w:rPr>
                          <w:sz w:val="16"/>
                          <w:szCs w:val="16"/>
                          <w:lang w:val="fr-FR"/>
                        </w:rPr>
                      </w:pPr>
                      <w:r>
                        <w:rPr>
                          <w:sz w:val="16"/>
                          <w:szCs w:val="16"/>
                          <w:lang w:val="fr-FR"/>
                        </w:rPr>
                        <w:t>Ambassade de la République du Yémen, Chemin du Jonc 19, 1218 Le Grand-Saconnex</w:t>
                      </w:r>
                    </w:p>
                    <w:p w14:paraId="59A26763" w14:textId="20480A22" w:rsidR="00CF68A0" w:rsidRPr="00CF68A0" w:rsidRDefault="00C8366A"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D27EF" w14:textId="77777777" w:rsidR="00AE4157" w:rsidRPr="008702FA" w:rsidRDefault="00AE4157" w:rsidP="00553907">
      <w:r w:rsidRPr="008702FA">
        <w:separator/>
      </w:r>
    </w:p>
  </w:endnote>
  <w:endnote w:type="continuationSeparator" w:id="0">
    <w:p w14:paraId="62CC4D30" w14:textId="77777777" w:rsidR="00AE4157" w:rsidRPr="008702FA" w:rsidRDefault="00AE415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6839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AA3415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EE3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F4E7B2" wp14:editId="026973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45E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284AFEB" wp14:editId="575D7D1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BAC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89517CD" wp14:editId="4ABEE6A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1B3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6EE5D" w14:textId="77777777" w:rsidR="00AE4157" w:rsidRPr="008702FA" w:rsidRDefault="00AE4157" w:rsidP="00553907">
      <w:r w:rsidRPr="008702FA">
        <w:separator/>
      </w:r>
    </w:p>
  </w:footnote>
  <w:footnote w:type="continuationSeparator" w:id="0">
    <w:p w14:paraId="2BC8FB87" w14:textId="77777777" w:rsidR="00AE4157" w:rsidRPr="008702FA" w:rsidRDefault="00AE415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6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3265"/>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0702D"/>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1688"/>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4157"/>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366A"/>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C7679"/>
  <w15:docId w15:val="{B6CF0200-FD72-44D3-8060-227387CB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va@mofa-y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1184</Words>
  <Characters>7460</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2025-01-22T12:09:00Z</dcterms:created>
  <dcterms:modified xsi:type="dcterms:W3CDTF">2025-01-22T12:25:00Z</dcterms:modified>
</cp:coreProperties>
</file>