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C231E" w14:paraId="7635E972" w14:textId="77777777" w:rsidTr="00F52C4A">
        <w:trPr>
          <w:cantSplit/>
        </w:trPr>
        <w:tc>
          <w:tcPr>
            <w:tcW w:w="5000" w:type="pct"/>
            <w:gridSpan w:val="3"/>
            <w:noWrap/>
            <w:vAlign w:val="center"/>
          </w:tcPr>
          <w:p w14:paraId="51098B68" w14:textId="41A3B33E" w:rsidR="0030351B" w:rsidRPr="004C231E" w:rsidRDefault="00F2621D" w:rsidP="007A5FCA">
            <w:pPr>
              <w:pStyle w:val="INDEXDATUM"/>
            </w:pPr>
            <w:r w:rsidRPr="004C231E">
              <w:rPr>
                <w:lang w:val="it-CH"/>
              </w:rPr>
              <w:t>EUR 55/8554/2024 - Azerbaijan - Date: 23 September 2024</w:t>
            </w:r>
          </w:p>
        </w:tc>
      </w:tr>
      <w:tr w:rsidR="0083606F" w:rsidRPr="004C231E" w14:paraId="67A0AE65" w14:textId="77777777" w:rsidTr="00F52C4A">
        <w:trPr>
          <w:cantSplit/>
          <w:trHeight w:val="20"/>
        </w:trPr>
        <w:tc>
          <w:tcPr>
            <w:tcW w:w="1442" w:type="pct"/>
            <w:noWrap/>
          </w:tcPr>
          <w:p w14:paraId="7754E9DC" w14:textId="77777777" w:rsidR="0083606F" w:rsidRPr="004C231E" w:rsidRDefault="0083606F" w:rsidP="002621D1">
            <w:pPr>
              <w:pStyle w:val="FURTHERINFO"/>
              <w:spacing w:after="120"/>
            </w:pPr>
            <w:r w:rsidRPr="004C231E">
              <w:t>URGENT ACTION</w:t>
            </w:r>
          </w:p>
        </w:tc>
        <w:tc>
          <w:tcPr>
            <w:tcW w:w="1891" w:type="pct"/>
          </w:tcPr>
          <w:p w14:paraId="0F9C927D" w14:textId="77777777" w:rsidR="0083606F" w:rsidRPr="004C231E" w:rsidRDefault="0083606F" w:rsidP="002621D1">
            <w:pPr>
              <w:pStyle w:val="URGENTACTION16P"/>
              <w:spacing w:after="120"/>
            </w:pPr>
          </w:p>
        </w:tc>
        <w:tc>
          <w:tcPr>
            <w:tcW w:w="1667" w:type="pct"/>
          </w:tcPr>
          <w:p w14:paraId="04AC78BD" w14:textId="47F2CA5E" w:rsidR="0083606F" w:rsidRPr="004C231E" w:rsidRDefault="0083606F" w:rsidP="002621D1">
            <w:pPr>
              <w:pStyle w:val="UA00000"/>
              <w:spacing w:after="120"/>
            </w:pPr>
            <w:r w:rsidRPr="004C231E">
              <w:t>UA 0</w:t>
            </w:r>
            <w:r w:rsidR="00F2621D" w:rsidRPr="004C231E">
              <w:t>86/24</w:t>
            </w:r>
          </w:p>
        </w:tc>
      </w:tr>
      <w:tr w:rsidR="0030351B" w:rsidRPr="004C231E" w14:paraId="6C7D4FA0" w14:textId="77777777" w:rsidTr="00F52C4A">
        <w:trPr>
          <w:cantSplit/>
        </w:trPr>
        <w:tc>
          <w:tcPr>
            <w:tcW w:w="5000" w:type="pct"/>
            <w:gridSpan w:val="3"/>
            <w:noWrap/>
            <w:vAlign w:val="bottom"/>
          </w:tcPr>
          <w:p w14:paraId="1A4F3A53" w14:textId="240523FC" w:rsidR="0030351B" w:rsidRPr="004C231E" w:rsidRDefault="00F2621D" w:rsidP="0064214E">
            <w:pPr>
              <w:pStyle w:val="TITEL100"/>
              <w:rPr>
                <w:szCs w:val="32"/>
                <w:lang w:val="en-US"/>
              </w:rPr>
            </w:pPr>
            <w:r w:rsidRPr="004C231E">
              <w:rPr>
                <w:lang w:val="it-CH"/>
              </w:rPr>
              <w:t>Academics arrested on fabricated charges</w:t>
            </w:r>
          </w:p>
        </w:tc>
      </w:tr>
      <w:tr w:rsidR="0030351B" w:rsidRPr="004C231E" w14:paraId="164C0D6C" w14:textId="77777777" w:rsidTr="00F52C4A">
        <w:trPr>
          <w:cantSplit/>
        </w:trPr>
        <w:tc>
          <w:tcPr>
            <w:tcW w:w="5000" w:type="pct"/>
            <w:gridSpan w:val="3"/>
            <w:noWrap/>
          </w:tcPr>
          <w:p w14:paraId="1E64A649" w14:textId="7FBC6F1A" w:rsidR="0030351B" w:rsidRPr="004C231E" w:rsidRDefault="00F2621D" w:rsidP="002364C8">
            <w:pPr>
              <w:pStyle w:val="LAND"/>
            </w:pPr>
            <w:r w:rsidRPr="004C231E">
              <w:rPr>
                <w:lang w:val="it-CH"/>
              </w:rPr>
              <w:t>AZERBAIJAN</w:t>
            </w:r>
          </w:p>
        </w:tc>
      </w:tr>
    </w:tbl>
    <w:p w14:paraId="603946E9" w14:textId="2A6FAD2D" w:rsidR="00F2621D" w:rsidRPr="004C231E" w:rsidRDefault="00F2621D" w:rsidP="004C231E">
      <w:pPr>
        <w:pStyle w:val="LeadBeschreibung"/>
        <w:rPr>
          <w:lang w:val="en-GB"/>
        </w:rPr>
      </w:pPr>
      <w:r w:rsidRPr="004C231E">
        <w:rPr>
          <w:lang w:val="en-GB"/>
        </w:rPr>
        <w:t xml:space="preserve">Academics Igbal Abilov and </w:t>
      </w:r>
      <w:proofErr w:type="spellStart"/>
      <w:r w:rsidRPr="004C231E">
        <w:rPr>
          <w:lang w:val="en-GB"/>
        </w:rPr>
        <w:t>Bahruz</w:t>
      </w:r>
      <w:proofErr w:type="spellEnd"/>
      <w:r w:rsidRPr="004C231E">
        <w:rPr>
          <w:lang w:val="en-GB"/>
        </w:rPr>
        <w:t xml:space="preserve"> Samadov were arrested on fabricated charges including </w:t>
      </w:r>
      <w:r w:rsidRPr="004C231E">
        <w:rPr>
          <w:rFonts w:cs="Arial"/>
          <w:lang w:val="it-CH"/>
        </w:rPr>
        <w:t>«</w:t>
      </w:r>
      <w:r w:rsidRPr="004C231E">
        <w:rPr>
          <w:lang w:val="en-GB"/>
        </w:rPr>
        <w:t>high treason</w:t>
      </w:r>
      <w:r w:rsidRPr="004C231E">
        <w:rPr>
          <w:rFonts w:cs="Arial"/>
          <w:lang w:val="it-CH"/>
        </w:rPr>
        <w:t>»</w:t>
      </w:r>
      <w:r w:rsidRPr="004C231E">
        <w:rPr>
          <w:lang w:val="en-GB"/>
        </w:rPr>
        <w:t xml:space="preserve"> in retaliation of their academic writings and activism. Both remain in custody and are not allowed visitors or communication with their families. If found guilty they face lengthy prison terms of up to 20 years.</w:t>
      </w:r>
    </w:p>
    <w:p w14:paraId="5B2540E9" w14:textId="26B6999B" w:rsidR="00F2621D" w:rsidRPr="004C231E" w:rsidRDefault="00F2621D" w:rsidP="00F2621D">
      <w:pPr>
        <w:pStyle w:val="AbschnittAbstandimText"/>
        <w:rPr>
          <w:lang w:val="en-GB"/>
        </w:rPr>
      </w:pPr>
      <w:r w:rsidRPr="004C231E">
        <w:rPr>
          <w:lang w:val="en-GB"/>
        </w:rPr>
        <w:t xml:space="preserve">Igbal Abilov is a researcher and academic specializing in history and ethnography. He lectures on inter-national relations at the Belarusian State University and is also an author of several academic publications on ethnic minorities of the South Caucasus, Turkey, and Iran. An ethnic </w:t>
      </w:r>
      <w:proofErr w:type="spellStart"/>
      <w:r w:rsidRPr="004C231E">
        <w:rPr>
          <w:lang w:val="en-GB"/>
        </w:rPr>
        <w:t>Talysh</w:t>
      </w:r>
      <w:proofErr w:type="spellEnd"/>
      <w:r w:rsidRPr="004C231E">
        <w:rPr>
          <w:lang w:val="en-GB"/>
        </w:rPr>
        <w:t xml:space="preserve"> himself, his is also a co-founder of </w:t>
      </w:r>
      <w:proofErr w:type="spellStart"/>
      <w:r w:rsidRPr="004C231E">
        <w:rPr>
          <w:lang w:val="en-GB"/>
        </w:rPr>
        <w:t>Talysh</w:t>
      </w:r>
      <w:proofErr w:type="spellEnd"/>
      <w:r w:rsidRPr="004C231E">
        <w:rPr>
          <w:lang w:val="en-GB"/>
        </w:rPr>
        <w:t xml:space="preserve"> National Academy in Belarus. According to media reports, he has lived in Belarus since he was a child.</w:t>
      </w:r>
    </w:p>
    <w:p w14:paraId="3F3821B5" w14:textId="7EF14431" w:rsidR="00F2621D" w:rsidRPr="004C231E" w:rsidRDefault="00F2621D" w:rsidP="00F2621D">
      <w:pPr>
        <w:pStyle w:val="AbschnittAbstandimText"/>
        <w:rPr>
          <w:lang w:val="en-GB"/>
        </w:rPr>
      </w:pPr>
      <w:r w:rsidRPr="004C231E">
        <w:rPr>
          <w:lang w:val="en-GB"/>
        </w:rPr>
        <w:t xml:space="preserve">Igbal Abilov was detained by Azerbaijani security forces while visiting his family and relatives in Azerbaijan. On 22 June he was taken for questioning by the security forces and released after six hours. On 27 June, he attempted to return to Belarus, but was prevented from boarding the plane and had his passport confiscated. He was detained and transferred to a detention centre in Baku on 22 July. His family was not notified of his detention. On 24 July a court in Baku remanded him to four-month detention on charges of </w:t>
      </w:r>
      <w:r w:rsidRPr="004C231E">
        <w:rPr>
          <w:rFonts w:cs="Arial"/>
          <w:lang w:val="it-CH"/>
        </w:rPr>
        <w:t>«</w:t>
      </w:r>
      <w:r w:rsidRPr="004C231E">
        <w:rPr>
          <w:lang w:val="en-GB"/>
        </w:rPr>
        <w:t>high treason</w:t>
      </w:r>
      <w:proofErr w:type="gramStart"/>
      <w:r w:rsidRPr="004C231E">
        <w:rPr>
          <w:rFonts w:cs="Arial"/>
          <w:lang w:val="it-CH"/>
        </w:rPr>
        <w:t>»</w:t>
      </w:r>
      <w:r w:rsidRPr="004C231E">
        <w:rPr>
          <w:lang w:val="en-GB"/>
        </w:rPr>
        <w:t>(</w:t>
      </w:r>
      <w:proofErr w:type="gramEnd"/>
      <w:r w:rsidRPr="004C231E">
        <w:rPr>
          <w:lang w:val="en-GB"/>
        </w:rPr>
        <w:t xml:space="preserve">Article 274 of the Criminal Code), </w:t>
      </w:r>
      <w:r w:rsidRPr="004C231E">
        <w:rPr>
          <w:rFonts w:cs="Arial"/>
          <w:lang w:val="it-CH"/>
        </w:rPr>
        <w:t>«</w:t>
      </w:r>
      <w:r w:rsidRPr="004C231E">
        <w:rPr>
          <w:lang w:val="en-GB"/>
        </w:rPr>
        <w:t>foreign-agent-instructed public appeals against state</w:t>
      </w:r>
      <w:r w:rsidRPr="004C231E">
        <w:rPr>
          <w:rFonts w:cs="Arial"/>
          <w:lang w:val="it-CH"/>
        </w:rPr>
        <w:t>»</w:t>
      </w:r>
      <w:r w:rsidRPr="004C231E">
        <w:rPr>
          <w:lang w:val="en-GB"/>
        </w:rPr>
        <w:t xml:space="preserve"> (Article 281.3), and </w:t>
      </w:r>
      <w:r w:rsidRPr="004C231E">
        <w:rPr>
          <w:rFonts w:cs="Arial"/>
          <w:lang w:val="it-CH"/>
        </w:rPr>
        <w:t>«</w:t>
      </w:r>
      <w:r w:rsidRPr="004C231E">
        <w:rPr>
          <w:lang w:val="en-GB"/>
        </w:rPr>
        <w:t>incitement of ethnic hatred</w:t>
      </w:r>
      <w:r w:rsidRPr="004C231E">
        <w:rPr>
          <w:rFonts w:cs="Arial"/>
          <w:lang w:val="it-CH"/>
        </w:rPr>
        <w:t>»</w:t>
      </w:r>
      <w:r w:rsidRPr="004C231E">
        <w:rPr>
          <w:lang w:val="en-GB"/>
        </w:rPr>
        <w:t xml:space="preserve"> (Article 283.1) He has not been allowed to meet his family members or communicate any information about his case to them. On 31 August, his lawyer Fariz </w:t>
      </w:r>
      <w:proofErr w:type="spellStart"/>
      <w:r w:rsidRPr="004C231E">
        <w:rPr>
          <w:lang w:val="en-GB"/>
        </w:rPr>
        <w:t>Namazli</w:t>
      </w:r>
      <w:proofErr w:type="spellEnd"/>
      <w:r w:rsidRPr="004C231E">
        <w:rPr>
          <w:lang w:val="en-GB"/>
        </w:rPr>
        <w:t>, lawyer was also detained, questioned for three hours, and released without charges.</w:t>
      </w:r>
    </w:p>
    <w:p w14:paraId="6771E848" w14:textId="49718CB7" w:rsidR="00F2621D" w:rsidRPr="004C231E" w:rsidRDefault="00F2621D" w:rsidP="00F2621D">
      <w:pPr>
        <w:pStyle w:val="AbschnittAbstandimText"/>
        <w:rPr>
          <w:lang w:val="en-GB"/>
        </w:rPr>
      </w:pPr>
      <w:r w:rsidRPr="004C231E">
        <w:rPr>
          <w:lang w:val="en-GB"/>
        </w:rPr>
        <w:t xml:space="preserve">The Azerbaijani authorities have a history of prosecuting the </w:t>
      </w:r>
      <w:proofErr w:type="spellStart"/>
      <w:r w:rsidRPr="004C231E">
        <w:rPr>
          <w:lang w:val="en-GB"/>
        </w:rPr>
        <w:t>Talysh</w:t>
      </w:r>
      <w:proofErr w:type="spellEnd"/>
      <w:r w:rsidRPr="004C231E">
        <w:rPr>
          <w:lang w:val="en-GB"/>
        </w:rPr>
        <w:t xml:space="preserve"> people, particularly those who advocate cultural or political autonomy. Two prominent </w:t>
      </w:r>
      <w:proofErr w:type="spellStart"/>
      <w:r w:rsidRPr="004C231E">
        <w:rPr>
          <w:lang w:val="en-GB"/>
        </w:rPr>
        <w:t>Talysh</w:t>
      </w:r>
      <w:proofErr w:type="spellEnd"/>
      <w:r w:rsidRPr="004C231E">
        <w:rPr>
          <w:lang w:val="en-GB"/>
        </w:rPr>
        <w:t xml:space="preserve"> activists imprisoned under trumped up and politically motivated charges have died in custody after being reportedly subjected to torture and ill-treatment and denial of medical treatment.</w:t>
      </w:r>
    </w:p>
    <w:p w14:paraId="17E8EF98" w14:textId="0E92D5E2" w:rsidR="00F2621D" w:rsidRPr="004C231E" w:rsidRDefault="00F2621D" w:rsidP="00F2621D">
      <w:pPr>
        <w:pStyle w:val="AbschnittAbstandimText"/>
        <w:rPr>
          <w:lang w:val="en-GB"/>
        </w:rPr>
      </w:pPr>
      <w:proofErr w:type="spellStart"/>
      <w:r w:rsidRPr="004C231E">
        <w:rPr>
          <w:lang w:val="en-GB"/>
        </w:rPr>
        <w:t>Bahruz</w:t>
      </w:r>
      <w:proofErr w:type="spellEnd"/>
      <w:r w:rsidRPr="004C231E">
        <w:rPr>
          <w:lang w:val="en-GB"/>
        </w:rPr>
        <w:t xml:space="preserve"> Samadov, is a postgraduate student of political science at Charles University in Prague, Czechia. He is the author of several academic and media publications on current political issues in Azerbaijan, including critical articles and opinions about the Armenia-Azerbaijan conflict over Nagorno Karabakh, and has taken part in academic conferences and meetings on promoting dialogue and peace in region.</w:t>
      </w:r>
    </w:p>
    <w:p w14:paraId="4D65F5D7" w14:textId="276AFEC7" w:rsidR="00F2621D" w:rsidRPr="004C231E" w:rsidRDefault="00F2621D" w:rsidP="00F2621D">
      <w:pPr>
        <w:pStyle w:val="AbschnittAbstandimText"/>
        <w:rPr>
          <w:lang w:val="en-GB"/>
        </w:rPr>
      </w:pPr>
      <w:proofErr w:type="spellStart"/>
      <w:r w:rsidRPr="004C231E">
        <w:rPr>
          <w:lang w:val="en-GB"/>
        </w:rPr>
        <w:t>Bahruz</w:t>
      </w:r>
      <w:proofErr w:type="spellEnd"/>
      <w:r w:rsidRPr="004C231E">
        <w:rPr>
          <w:lang w:val="en-GB"/>
        </w:rPr>
        <w:t xml:space="preserve"> Samadov was detained on 21 August by Azerbaijan’s State Security Service while visiting the country on a break from doctoral studies. The police searched his house and confiscated laptops, mobile devices and passport. He has been charged with high treason (Article 274). Police in Baku also detained and questioned two of </w:t>
      </w:r>
      <w:proofErr w:type="spellStart"/>
      <w:r w:rsidRPr="004C231E">
        <w:rPr>
          <w:lang w:val="en-GB"/>
        </w:rPr>
        <w:t>Bahruz</w:t>
      </w:r>
      <w:proofErr w:type="spellEnd"/>
      <w:r w:rsidRPr="004C231E">
        <w:rPr>
          <w:lang w:val="en-GB"/>
        </w:rPr>
        <w:t xml:space="preserve"> Samadov’s colleagues, journalists Samad Shikhi and </w:t>
      </w:r>
      <w:proofErr w:type="spellStart"/>
      <w:r w:rsidRPr="004C231E">
        <w:rPr>
          <w:lang w:val="en-GB"/>
        </w:rPr>
        <w:t>Cavid</w:t>
      </w:r>
      <w:proofErr w:type="spellEnd"/>
      <w:r w:rsidRPr="004C231E">
        <w:rPr>
          <w:lang w:val="en-GB"/>
        </w:rPr>
        <w:t xml:space="preserve"> Ağa in connection with the case and placed them under a travel ban. Azerbaijani authorities have in the past targeted peace activists who advocated for a peaceful settlement of the conflict with Armenia over Nagorno Karabakh.</w:t>
      </w:r>
    </w:p>
    <w:p w14:paraId="01F8F499" w14:textId="77777777" w:rsidR="00F2621D" w:rsidRPr="004C231E" w:rsidRDefault="00F2621D" w:rsidP="00F2621D">
      <w:pPr>
        <w:pStyle w:val="AbschnittAbstandimText"/>
        <w:rPr>
          <w:lang w:val="en-GB"/>
        </w:rPr>
      </w:pPr>
      <w:r w:rsidRPr="004C231E">
        <w:rPr>
          <w:lang w:val="en-GB"/>
        </w:rPr>
        <w:t>The Azerbaijani have long abused the criminal justice system to silence any critical opinion or research. The crackdown on critical voices has recently intensified, especially ahead of the 2024 United Nations Climate Change Conference COP29, scheduled in Baku November 2024.</w:t>
      </w:r>
    </w:p>
    <w:p w14:paraId="146DDC37" w14:textId="77777777" w:rsidR="005E5E5F" w:rsidRPr="004C231E" w:rsidRDefault="005E5E5F" w:rsidP="009468F4">
      <w:pPr>
        <w:pStyle w:val="berschrift"/>
        <w:rPr>
          <w:lang w:val="it-CH"/>
        </w:rPr>
      </w:pPr>
      <w:r w:rsidRPr="004C231E">
        <w:rPr>
          <w:lang w:val="it-CH"/>
        </w:rPr>
        <w:t>TAKE ACTION</w:t>
      </w:r>
    </w:p>
    <w:p w14:paraId="55A5F07D" w14:textId="77777777" w:rsidR="005E5E5F" w:rsidRPr="004C231E" w:rsidRDefault="005E5E5F" w:rsidP="009468F4">
      <w:pPr>
        <w:numPr>
          <w:ilvl w:val="0"/>
          <w:numId w:val="16"/>
        </w:numPr>
        <w:ind w:left="357" w:hanging="357"/>
        <w:rPr>
          <w:color w:val="000000"/>
          <w:lang w:val="en-GB"/>
        </w:rPr>
      </w:pPr>
      <w:r w:rsidRPr="004C231E">
        <w:rPr>
          <w:color w:val="000000"/>
          <w:lang w:val="en-GB"/>
        </w:rPr>
        <w:t xml:space="preserve">Write an appeal in your own words or use the </w:t>
      </w:r>
      <w:r w:rsidRPr="004C231E">
        <w:rPr>
          <w:b/>
          <w:color w:val="000000"/>
          <w:lang w:val="en-GB"/>
        </w:rPr>
        <w:t>model letter</w:t>
      </w:r>
      <w:r w:rsidRPr="004C231E">
        <w:rPr>
          <w:bCs/>
          <w:color w:val="000000"/>
          <w:lang w:val="en-GB"/>
        </w:rPr>
        <w:t xml:space="preserve"> on</w:t>
      </w:r>
      <w:r w:rsidRPr="004C231E">
        <w:rPr>
          <w:b/>
          <w:color w:val="000000"/>
          <w:lang w:val="en-GB"/>
        </w:rPr>
        <w:t xml:space="preserve"> </w:t>
      </w:r>
      <w:r w:rsidR="00923F24" w:rsidRPr="004C231E">
        <w:rPr>
          <w:b/>
          <w:color w:val="000000"/>
          <w:lang w:val="en-GB"/>
        </w:rPr>
        <w:t>page 2</w:t>
      </w:r>
      <w:r w:rsidRPr="004C231E">
        <w:rPr>
          <w:rFonts w:cs="Arial"/>
          <w:bCs/>
          <w:color w:val="000000"/>
          <w:lang w:val="en-GB"/>
        </w:rPr>
        <w:t>.</w:t>
      </w:r>
    </w:p>
    <w:p w14:paraId="5A07C253" w14:textId="00C39E78" w:rsidR="005E5E5F" w:rsidRPr="004C231E" w:rsidRDefault="005E5E5F" w:rsidP="00D63E43">
      <w:pPr>
        <w:numPr>
          <w:ilvl w:val="0"/>
          <w:numId w:val="16"/>
        </w:numPr>
        <w:ind w:left="357" w:hanging="357"/>
        <w:rPr>
          <w:lang w:val="en-GB"/>
        </w:rPr>
      </w:pPr>
      <w:r w:rsidRPr="004C231E">
        <w:rPr>
          <w:lang w:val="en-GB"/>
        </w:rPr>
        <w:t xml:space="preserve">Please </w:t>
      </w:r>
      <w:proofErr w:type="gramStart"/>
      <w:r w:rsidRPr="004C231E">
        <w:rPr>
          <w:lang w:val="en-GB"/>
        </w:rPr>
        <w:t>take action</w:t>
      </w:r>
      <w:proofErr w:type="gramEnd"/>
      <w:r w:rsidRPr="004C231E">
        <w:rPr>
          <w:lang w:val="en-GB"/>
        </w:rPr>
        <w:t xml:space="preserve"> before</w:t>
      </w:r>
      <w:r w:rsidRPr="004C231E">
        <w:rPr>
          <w:b/>
          <w:lang w:val="en-GB"/>
        </w:rPr>
        <w:t xml:space="preserve"> </w:t>
      </w:r>
      <w:r w:rsidR="00F2621D" w:rsidRPr="004C231E">
        <w:rPr>
          <w:b/>
          <w:bCs/>
          <w:u w:val="single"/>
          <w:lang w:val="it-CH"/>
        </w:rPr>
        <w:t>12 November</w:t>
      </w:r>
      <w:r w:rsidR="00F2621D" w:rsidRPr="004C231E">
        <w:rPr>
          <w:lang w:val="it-CH"/>
        </w:rPr>
        <w:t xml:space="preserve"> </w:t>
      </w:r>
      <w:r w:rsidRPr="004C231E">
        <w:rPr>
          <w:lang w:val="en-GB"/>
        </w:rPr>
        <w:t>20</w:t>
      </w:r>
      <w:r w:rsidR="00D01184" w:rsidRPr="004C231E">
        <w:rPr>
          <w:lang w:val="en-GB"/>
        </w:rPr>
        <w:t>2</w:t>
      </w:r>
      <w:r w:rsidR="00F55EB4" w:rsidRPr="004C231E">
        <w:rPr>
          <w:lang w:val="en-GB"/>
        </w:rPr>
        <w:t>4</w:t>
      </w:r>
      <w:r w:rsidRPr="004C231E">
        <w:rPr>
          <w:lang w:val="en-GB"/>
        </w:rPr>
        <w:t>.</w:t>
      </w:r>
    </w:p>
    <w:p w14:paraId="76B6DEF6" w14:textId="36608BBB" w:rsidR="00AE31DB" w:rsidRPr="004C231E" w:rsidRDefault="005E5E5F" w:rsidP="002364C8">
      <w:pPr>
        <w:numPr>
          <w:ilvl w:val="0"/>
          <w:numId w:val="16"/>
        </w:numPr>
        <w:spacing w:after="80"/>
        <w:ind w:left="357" w:hanging="357"/>
        <w:rPr>
          <w:lang w:val="en-US"/>
        </w:rPr>
      </w:pPr>
      <w:r w:rsidRPr="004C231E">
        <w:rPr>
          <w:lang w:val="en-GB"/>
        </w:rPr>
        <w:t>Preferred language:</w:t>
      </w:r>
      <w:r w:rsidRPr="004C231E">
        <w:rPr>
          <w:rFonts w:cs="Arial"/>
          <w:b/>
          <w:lang w:val="en-GB"/>
        </w:rPr>
        <w:t xml:space="preserve"> </w:t>
      </w:r>
      <w:r w:rsidR="00F2621D" w:rsidRPr="004C231E">
        <w:rPr>
          <w:b/>
          <w:bCs/>
          <w:lang w:val="it-CH"/>
        </w:rPr>
        <w:t>Azeri, English, Russian</w:t>
      </w:r>
      <w:r w:rsidRPr="004C231E">
        <w:rPr>
          <w:lang w:val="it-CH"/>
        </w:rPr>
        <w:t xml:space="preserve">. </w:t>
      </w:r>
      <w:proofErr w:type="spellStart"/>
      <w:r w:rsidRPr="004C231E">
        <w:rPr>
          <w:lang w:val="it-CH"/>
        </w:rPr>
        <w:t>You</w:t>
      </w:r>
      <w:proofErr w:type="spellEnd"/>
      <w:r w:rsidRPr="004C231E">
        <w:rPr>
          <w:lang w:val="it-CH"/>
        </w:rPr>
        <w:t xml:space="preserve"> can </w:t>
      </w:r>
      <w:proofErr w:type="spellStart"/>
      <w:r w:rsidRPr="004C231E">
        <w:rPr>
          <w:lang w:val="it-CH"/>
        </w:rPr>
        <w:t>also</w:t>
      </w:r>
      <w:proofErr w:type="spellEnd"/>
      <w:r w:rsidRPr="004C231E">
        <w:rPr>
          <w:lang w:val="it-CH"/>
        </w:rPr>
        <w:t xml:space="preserve"> </w:t>
      </w:r>
      <w:proofErr w:type="spellStart"/>
      <w:r w:rsidRPr="004C231E">
        <w:rPr>
          <w:lang w:val="it-CH"/>
        </w:rPr>
        <w:t>write</w:t>
      </w:r>
      <w:proofErr w:type="spellEnd"/>
      <w:r w:rsidRPr="004C231E">
        <w:rPr>
          <w:lang w:val="it-CH"/>
        </w:rPr>
        <w:t xml:space="preserve"> in </w:t>
      </w:r>
      <w:proofErr w:type="spellStart"/>
      <w:r w:rsidRPr="004C231E">
        <w:rPr>
          <w:lang w:val="it-CH"/>
        </w:rPr>
        <w:t>your</w:t>
      </w:r>
      <w:proofErr w:type="spellEnd"/>
      <w:r w:rsidRPr="004C231E">
        <w:rPr>
          <w:lang w:val="it-CH"/>
        </w:rPr>
        <w:t xml:space="preserve"> </w:t>
      </w:r>
      <w:proofErr w:type="spellStart"/>
      <w:r w:rsidRPr="004C231E">
        <w:rPr>
          <w:lang w:val="it-CH"/>
        </w:rPr>
        <w:t>own</w:t>
      </w:r>
      <w:proofErr w:type="spellEnd"/>
      <w:r w:rsidRPr="004C231E">
        <w:rPr>
          <w:lang w:val="it-CH"/>
        </w:rPr>
        <w:t xml:space="preserve"> </w:t>
      </w:r>
      <w:proofErr w:type="spellStart"/>
      <w:r w:rsidRPr="004C231E">
        <w:rPr>
          <w:lang w:val="it-CH"/>
        </w:rPr>
        <w:t>language</w:t>
      </w:r>
      <w:proofErr w:type="spellEnd"/>
      <w:r w:rsidRPr="004C231E">
        <w:rPr>
          <w:lang w:val="it-CH"/>
        </w:rPr>
        <w:t>.</w:t>
      </w:r>
    </w:p>
    <w:p w14:paraId="60948A63" w14:textId="77777777" w:rsidR="00571037" w:rsidRPr="004C231E" w:rsidRDefault="00571037" w:rsidP="00571037">
      <w:pPr>
        <w:numPr>
          <w:ilvl w:val="0"/>
          <w:numId w:val="16"/>
        </w:numPr>
        <w:ind w:left="357" w:hanging="357"/>
        <w:rPr>
          <w:sz w:val="12"/>
          <w:szCs w:val="16"/>
          <w:lang w:val="fr-FR"/>
        </w:rPr>
      </w:pPr>
      <w:r w:rsidRPr="004C231E">
        <w:rPr>
          <w:b/>
          <w:sz w:val="12"/>
          <w:szCs w:val="16"/>
          <w:lang w:val="en-US"/>
        </w:rPr>
        <w:t>INFO POSTAGE</w:t>
      </w:r>
      <w:r w:rsidRPr="004C231E">
        <w:rPr>
          <w:sz w:val="12"/>
          <w:szCs w:val="16"/>
          <w:lang w:val="en-US"/>
        </w:rPr>
        <w:t xml:space="preserve">: Post delivery is possible to almost all countries. Please check at the Swiss Post whether letters are currently being delivered to the destination country. </w:t>
      </w:r>
      <w:r w:rsidRPr="004C231E">
        <w:rPr>
          <w:sz w:val="12"/>
          <w:szCs w:val="16"/>
          <w:lang w:val="en-US"/>
        </w:rPr>
        <w:br/>
        <w:t xml:space="preserve">If not, please send by email, fax or social media and/or via the embassy with the request for forwarding to the named person. </w:t>
      </w:r>
      <w:proofErr w:type="spellStart"/>
      <w:r w:rsidRPr="004C231E">
        <w:rPr>
          <w:sz w:val="12"/>
          <w:szCs w:val="16"/>
          <w:lang w:val="fr-FR"/>
        </w:rPr>
        <w:t>Thank</w:t>
      </w:r>
      <w:proofErr w:type="spellEnd"/>
      <w:r w:rsidRPr="004C231E">
        <w:rPr>
          <w:sz w:val="12"/>
          <w:szCs w:val="16"/>
          <w:lang w:val="fr-FR"/>
        </w:rPr>
        <w:t xml:space="preserve"> </w:t>
      </w:r>
      <w:proofErr w:type="spellStart"/>
      <w:r w:rsidRPr="004C231E">
        <w:rPr>
          <w:sz w:val="12"/>
          <w:szCs w:val="16"/>
          <w:lang w:val="fr-FR"/>
        </w:rPr>
        <w:t>you</w:t>
      </w:r>
      <w:proofErr w:type="spellEnd"/>
      <w:r w:rsidRPr="004C231E">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4C231E" w14:paraId="11E133B0" w14:textId="77777777" w:rsidTr="002621D1">
        <w:trPr>
          <w:cantSplit/>
          <w:trHeight w:val="53"/>
        </w:trPr>
        <w:tc>
          <w:tcPr>
            <w:tcW w:w="2838" w:type="pct"/>
            <w:noWrap/>
            <w:hideMark/>
          </w:tcPr>
          <w:p w14:paraId="3D8DDE18" w14:textId="77777777" w:rsidR="005E5E5F" w:rsidRPr="004C231E" w:rsidRDefault="005E5E5F" w:rsidP="009468F4">
            <w:pPr>
              <w:pStyle w:val="berschrift"/>
              <w:rPr>
                <w:lang w:val="en-GB"/>
              </w:rPr>
            </w:pPr>
            <w:r w:rsidRPr="004C231E">
              <w:rPr>
                <w:lang w:val="it-CH"/>
              </w:rPr>
              <w:t>APPEALS TO</w:t>
            </w:r>
          </w:p>
        </w:tc>
        <w:tc>
          <w:tcPr>
            <w:tcW w:w="2162" w:type="pct"/>
            <w:hideMark/>
          </w:tcPr>
          <w:p w14:paraId="068E084D" w14:textId="77777777" w:rsidR="005E5E5F" w:rsidRPr="004C231E" w:rsidRDefault="005E5E5F" w:rsidP="009468F4">
            <w:pPr>
              <w:pStyle w:val="berschrift"/>
              <w:rPr>
                <w:lang w:val="en-GB"/>
              </w:rPr>
            </w:pPr>
            <w:r w:rsidRPr="004C231E">
              <w:rPr>
                <w:lang w:val="it-CH"/>
              </w:rPr>
              <w:t>COPIES TO</w:t>
            </w:r>
          </w:p>
        </w:tc>
      </w:tr>
      <w:tr w:rsidR="005E5E5F" w:rsidRPr="004C231E" w14:paraId="4941555F" w14:textId="77777777" w:rsidTr="002621D1">
        <w:trPr>
          <w:cantSplit/>
          <w:trHeight w:val="53"/>
        </w:trPr>
        <w:tc>
          <w:tcPr>
            <w:tcW w:w="2838" w:type="pct"/>
            <w:noWrap/>
            <w:hideMark/>
          </w:tcPr>
          <w:p w14:paraId="77D2D5A5" w14:textId="77777777" w:rsidR="004C231E" w:rsidRPr="004C231E" w:rsidRDefault="00F2621D" w:rsidP="004C231E">
            <w:pPr>
              <w:pStyle w:val="Adressen"/>
            </w:pPr>
            <w:proofErr w:type="spellStart"/>
            <w:r w:rsidRPr="004C231E">
              <w:t>President</w:t>
            </w:r>
            <w:proofErr w:type="spellEnd"/>
            <w:r w:rsidRPr="004C231E">
              <w:t xml:space="preserve"> of Azerbaijan</w:t>
            </w:r>
            <w:r w:rsidR="004C231E" w:rsidRPr="004C231E">
              <w:br/>
            </w:r>
            <w:r w:rsidRPr="004C231E">
              <w:t>Ilham Aliyev</w:t>
            </w:r>
            <w:r w:rsidR="004C231E" w:rsidRPr="004C231E">
              <w:br/>
            </w:r>
            <w:r w:rsidRPr="004C231E">
              <w:t xml:space="preserve">Office of the </w:t>
            </w:r>
            <w:proofErr w:type="spellStart"/>
            <w:r w:rsidRPr="004C231E">
              <w:t>President</w:t>
            </w:r>
            <w:proofErr w:type="spellEnd"/>
            <w:r w:rsidRPr="004C231E">
              <w:t xml:space="preserve"> of Azerbaijan</w:t>
            </w:r>
            <w:r w:rsidR="004C231E" w:rsidRPr="004C231E">
              <w:br/>
            </w:r>
            <w:r w:rsidRPr="004C231E">
              <w:t xml:space="preserve">19 </w:t>
            </w:r>
            <w:proofErr w:type="spellStart"/>
            <w:r w:rsidRPr="004C231E">
              <w:t>Istiqlaliyyat</w:t>
            </w:r>
            <w:proofErr w:type="spellEnd"/>
            <w:r w:rsidRPr="004C231E">
              <w:t xml:space="preserve"> Street</w:t>
            </w:r>
            <w:r w:rsidR="004C231E" w:rsidRPr="004C231E">
              <w:br/>
            </w:r>
            <w:r w:rsidRPr="004C231E">
              <w:t>Baku AZ1066</w:t>
            </w:r>
            <w:r w:rsidR="004C231E" w:rsidRPr="004C231E">
              <w:br/>
            </w:r>
            <w:r w:rsidRPr="004C231E">
              <w:t>Azerbaijan</w:t>
            </w:r>
          </w:p>
          <w:p w14:paraId="0788A5E2" w14:textId="6C756F50" w:rsidR="005E5E5F" w:rsidRPr="004C231E" w:rsidRDefault="004C231E" w:rsidP="004C231E">
            <w:pPr>
              <w:pStyle w:val="Adressen"/>
            </w:pPr>
            <w:proofErr w:type="gramStart"/>
            <w:r w:rsidRPr="004C231E">
              <w:rPr>
                <w:b/>
                <w:bCs/>
              </w:rPr>
              <w:t>Email</w:t>
            </w:r>
            <w:proofErr w:type="gramEnd"/>
            <w:r w:rsidRPr="004C231E">
              <w:rPr>
                <w:b/>
                <w:bCs/>
              </w:rPr>
              <w:t xml:space="preserve">: </w:t>
            </w:r>
            <w:hyperlink r:id="rId8" w:history="1">
              <w:r w:rsidRPr="004C231E">
                <w:rPr>
                  <w:rStyle w:val="Hyperlink"/>
                  <w:b/>
                  <w:bCs/>
                  <w:lang w:val="en-US"/>
                </w:rPr>
                <w:t>office@pa.gov.az</w:t>
              </w:r>
            </w:hyperlink>
            <w:r w:rsidRPr="004C231E">
              <w:t xml:space="preserve"> </w:t>
            </w:r>
            <w:r w:rsidRPr="004C231E">
              <w:br/>
            </w:r>
            <w:r w:rsidRPr="004C231E">
              <w:rPr>
                <w:sz w:val="16"/>
                <w:szCs w:val="16"/>
              </w:rPr>
              <w:sym w:font="Wingdings 3" w:char="F039"/>
            </w:r>
            <w:r w:rsidRPr="004C231E">
              <w:rPr>
                <w:sz w:val="16"/>
                <w:szCs w:val="16"/>
              </w:rPr>
              <w:t xml:space="preserve">  The best way to </w:t>
            </w:r>
            <w:proofErr w:type="spellStart"/>
            <w:r w:rsidRPr="004C231E">
              <w:rPr>
                <w:sz w:val="16"/>
                <w:szCs w:val="16"/>
              </w:rPr>
              <w:t>reach</w:t>
            </w:r>
            <w:proofErr w:type="spellEnd"/>
            <w:r w:rsidRPr="004C231E">
              <w:rPr>
                <w:sz w:val="16"/>
                <w:szCs w:val="16"/>
              </w:rPr>
              <w:t xml:space="preserve"> </w:t>
            </w:r>
            <w:proofErr w:type="spellStart"/>
            <w:r w:rsidRPr="004C231E">
              <w:rPr>
                <w:sz w:val="16"/>
                <w:szCs w:val="16"/>
              </w:rPr>
              <w:t>President</w:t>
            </w:r>
            <w:proofErr w:type="spellEnd"/>
            <w:r w:rsidRPr="004C231E">
              <w:rPr>
                <w:sz w:val="16"/>
                <w:szCs w:val="16"/>
              </w:rPr>
              <w:t xml:space="preserve"> Aliyev </w:t>
            </w:r>
            <w:proofErr w:type="spellStart"/>
            <w:r w:rsidRPr="004C231E">
              <w:rPr>
                <w:sz w:val="16"/>
                <w:szCs w:val="16"/>
              </w:rPr>
              <w:t>is</w:t>
            </w:r>
            <w:proofErr w:type="spellEnd"/>
            <w:r w:rsidRPr="004C231E">
              <w:rPr>
                <w:sz w:val="16"/>
                <w:szCs w:val="16"/>
              </w:rPr>
              <w:t xml:space="preserve"> by Email</w:t>
            </w:r>
          </w:p>
        </w:tc>
        <w:tc>
          <w:tcPr>
            <w:tcW w:w="2162" w:type="pct"/>
            <w:hideMark/>
          </w:tcPr>
          <w:p w14:paraId="73EC7A99" w14:textId="77777777" w:rsidR="00F2621D" w:rsidRPr="00F2621D" w:rsidRDefault="00F2621D" w:rsidP="00F2621D">
            <w:pPr>
              <w:spacing w:after="80"/>
            </w:pPr>
            <w:r w:rsidRPr="00F2621D">
              <w:t>Botschaft der Republik Aserbaidschan</w:t>
            </w:r>
            <w:r w:rsidRPr="00F2621D">
              <w:br/>
              <w:t>Kramburgstrasse 10</w:t>
            </w:r>
            <w:r w:rsidRPr="00F2621D">
              <w:br/>
              <w:t>3006 Bern</w:t>
            </w:r>
          </w:p>
          <w:p w14:paraId="20507265" w14:textId="74FF2500" w:rsidR="005E5E5F" w:rsidRPr="004C231E" w:rsidRDefault="00F2621D" w:rsidP="00F2621D">
            <w:r w:rsidRPr="004C231E">
              <w:t>Fax: 031 350 50 41</w:t>
            </w:r>
            <w:r w:rsidRPr="004C231E">
              <w:br/>
              <w:t xml:space="preserve">E-Mail: </w:t>
            </w:r>
            <w:hyperlink r:id="rId9" w:history="1">
              <w:r w:rsidRPr="004C231E">
                <w:rPr>
                  <w:rStyle w:val="Hyperlink"/>
                </w:rPr>
                <w:t>bern@mission.mfa.gov.az</w:t>
              </w:r>
            </w:hyperlink>
          </w:p>
        </w:tc>
      </w:tr>
      <w:tr w:rsidR="009B7FAE" w:rsidRPr="004C231E" w14:paraId="255BBCB2" w14:textId="77777777" w:rsidTr="002621D1">
        <w:trPr>
          <w:cantSplit/>
          <w:trHeight w:val="53"/>
        </w:trPr>
        <w:tc>
          <w:tcPr>
            <w:tcW w:w="5000" w:type="pct"/>
            <w:gridSpan w:val="2"/>
            <w:noWrap/>
          </w:tcPr>
          <w:p w14:paraId="6A74FEB1" w14:textId="1F5A37F4" w:rsidR="009B7FAE" w:rsidRPr="004C231E" w:rsidRDefault="00B71BDF" w:rsidP="00803B52">
            <w:pPr>
              <w:spacing w:before="120"/>
              <w:rPr>
                <w:lang w:val="en-US"/>
              </w:rPr>
            </w:pPr>
            <w:r w:rsidRPr="004C231E">
              <w:rPr>
                <w:lang w:val="fr-CH"/>
              </w:rPr>
              <w:sym w:font="Wingdings 3" w:char="F022"/>
            </w:r>
            <w:r w:rsidRPr="004C231E">
              <w:rPr>
                <w:lang w:val="en-US"/>
              </w:rPr>
              <w:t xml:space="preserve"> </w:t>
            </w:r>
            <w:r w:rsidR="00BA09FB" w:rsidRPr="004C231E">
              <w:rPr>
                <w:b/>
                <w:bCs/>
                <w:lang w:val="en-US"/>
              </w:rPr>
              <w:t>Social media guidance</w:t>
            </w:r>
            <w:r w:rsidR="00BA09FB" w:rsidRPr="004C231E">
              <w:rPr>
                <w:lang w:val="en-US"/>
              </w:rPr>
              <w:t xml:space="preserve"> </w:t>
            </w:r>
            <w:proofErr w:type="gramStart"/>
            <w:r w:rsidR="00AA745E" w:rsidRPr="004C231E">
              <w:rPr>
                <w:lang w:val="en-US"/>
              </w:rPr>
              <w:t>see</w:t>
            </w:r>
            <w:proofErr w:type="gramEnd"/>
            <w:r w:rsidR="00AA745E" w:rsidRPr="004C231E">
              <w:rPr>
                <w:lang w:val="en-US"/>
              </w:rPr>
              <w:t xml:space="preserve"> online</w:t>
            </w:r>
            <w:r w:rsidR="002365A5" w:rsidRPr="004C231E">
              <w:rPr>
                <w:lang w:val="en-US"/>
              </w:rPr>
              <w:t xml:space="preserve">: </w:t>
            </w:r>
            <w:hyperlink r:id="rId10" w:history="1">
              <w:r w:rsidR="002365A5" w:rsidRPr="004C231E">
                <w:rPr>
                  <w:rStyle w:val="Hyperlink"/>
                  <w:lang w:val="en-US"/>
                </w:rPr>
                <w:t>amnesty.ch</w:t>
              </w:r>
            </w:hyperlink>
            <w:r w:rsidR="002365A5" w:rsidRPr="004C231E">
              <w:rPr>
                <w:lang w:val="en-US"/>
              </w:rPr>
              <w:t xml:space="preserve"> </w:t>
            </w:r>
            <w:r w:rsidR="00A52BF5" w:rsidRPr="004C231E">
              <w:rPr>
                <w:sz w:val="32"/>
                <w:szCs w:val="32"/>
              </w:rPr>
              <w:sym w:font="Webdings" w:char="F04C"/>
            </w:r>
            <w:r w:rsidR="002365A5" w:rsidRPr="004C231E">
              <w:rPr>
                <w:b/>
                <w:bCs/>
                <w:lang w:val="en-US"/>
              </w:rPr>
              <w:t xml:space="preserve">UA </w:t>
            </w:r>
            <w:r w:rsidR="00F2621D" w:rsidRPr="004C231E">
              <w:rPr>
                <w:b/>
                <w:bCs/>
                <w:lang w:val="en-US"/>
              </w:rPr>
              <w:t>086/24</w:t>
            </w:r>
          </w:p>
        </w:tc>
      </w:tr>
    </w:tbl>
    <w:p w14:paraId="46E85E0D" w14:textId="77777777" w:rsidR="00881147" w:rsidRPr="004C231E" w:rsidRDefault="00881147" w:rsidP="00881147">
      <w:pPr>
        <w:rPr>
          <w:sz w:val="4"/>
          <w:lang w:val="it-CH"/>
        </w:rPr>
      </w:pPr>
    </w:p>
    <w:p w14:paraId="5B6CEB98" w14:textId="77777777" w:rsidR="007D0B54" w:rsidRPr="004C231E" w:rsidRDefault="00CF02C7" w:rsidP="00881147">
      <w:pPr>
        <w:rPr>
          <w:sz w:val="10"/>
          <w:szCs w:val="10"/>
          <w:lang w:val="it-CH"/>
        </w:rPr>
      </w:pPr>
      <w:r w:rsidRPr="004C231E">
        <w:rPr>
          <w:sz w:val="20"/>
          <w:szCs w:val="20"/>
          <w:lang w:val="it-CH"/>
        </w:rPr>
        <w:br w:type="page"/>
      </w:r>
    </w:p>
    <w:p w14:paraId="7C96FC02" w14:textId="77777777" w:rsidR="00097F8C" w:rsidRPr="004C231E" w:rsidRDefault="00097F8C" w:rsidP="00C67DE1">
      <w:pPr>
        <w:spacing w:line="360" w:lineRule="auto"/>
        <w:rPr>
          <w:sz w:val="20"/>
          <w:szCs w:val="20"/>
          <w:lang w:val="en-US"/>
        </w:rPr>
        <w:sectPr w:rsidR="00097F8C" w:rsidRPr="004C231E" w:rsidSect="002621D1">
          <w:footerReference w:type="first" r:id="rId11"/>
          <w:type w:val="continuous"/>
          <w:pgSz w:w="11906" w:h="16838" w:code="9"/>
          <w:pgMar w:top="426" w:right="707" w:bottom="709" w:left="709" w:header="159" w:footer="306" w:gutter="0"/>
          <w:cols w:space="720"/>
          <w:titlePg/>
        </w:sectPr>
      </w:pPr>
    </w:p>
    <w:p w14:paraId="474ED81B" w14:textId="77777777" w:rsidR="007D0B54" w:rsidRPr="004C231E" w:rsidRDefault="007D0B54" w:rsidP="00C67DE1">
      <w:pPr>
        <w:spacing w:line="360" w:lineRule="auto"/>
        <w:rPr>
          <w:sz w:val="20"/>
          <w:szCs w:val="20"/>
        </w:rPr>
      </w:pPr>
      <w:r w:rsidRPr="004C231E">
        <w:rPr>
          <w:sz w:val="20"/>
          <w:szCs w:val="20"/>
        </w:rPr>
        <w:lastRenderedPageBreak/>
        <w:t>________________________</w:t>
      </w:r>
    </w:p>
    <w:p w14:paraId="36C5558E" w14:textId="77777777" w:rsidR="007D0B54" w:rsidRPr="004C231E" w:rsidRDefault="007D0B54" w:rsidP="00C67DE1">
      <w:pPr>
        <w:spacing w:line="360" w:lineRule="auto"/>
        <w:rPr>
          <w:sz w:val="20"/>
          <w:szCs w:val="20"/>
        </w:rPr>
      </w:pPr>
      <w:r w:rsidRPr="004C231E">
        <w:rPr>
          <w:sz w:val="20"/>
          <w:szCs w:val="20"/>
        </w:rPr>
        <w:t>________________________</w:t>
      </w:r>
    </w:p>
    <w:p w14:paraId="4B7008F1" w14:textId="77777777" w:rsidR="007D0B54" w:rsidRPr="004C231E" w:rsidRDefault="007D0B54" w:rsidP="00C67DE1">
      <w:pPr>
        <w:spacing w:line="360" w:lineRule="auto"/>
        <w:rPr>
          <w:sz w:val="20"/>
          <w:szCs w:val="20"/>
        </w:rPr>
      </w:pPr>
      <w:r w:rsidRPr="004C231E">
        <w:rPr>
          <w:sz w:val="20"/>
          <w:szCs w:val="20"/>
        </w:rPr>
        <w:t>________________________</w:t>
      </w:r>
    </w:p>
    <w:p w14:paraId="2413F605" w14:textId="77777777" w:rsidR="007D0B54" w:rsidRPr="004C231E" w:rsidRDefault="007D0B54" w:rsidP="00C67DE1">
      <w:pPr>
        <w:spacing w:line="360" w:lineRule="auto"/>
        <w:rPr>
          <w:sz w:val="20"/>
          <w:szCs w:val="20"/>
        </w:rPr>
      </w:pPr>
      <w:r w:rsidRPr="004C231E">
        <w:rPr>
          <w:sz w:val="20"/>
          <w:szCs w:val="20"/>
        </w:rPr>
        <w:t>________________________</w:t>
      </w:r>
    </w:p>
    <w:p w14:paraId="2CD1E9F2" w14:textId="77777777" w:rsidR="007D0B54" w:rsidRPr="004C231E" w:rsidRDefault="007D0B54" w:rsidP="00C67DE1">
      <w:pPr>
        <w:rPr>
          <w:sz w:val="20"/>
          <w:szCs w:val="20"/>
        </w:rPr>
      </w:pPr>
    </w:p>
    <w:p w14:paraId="0C08B160" w14:textId="77777777" w:rsidR="00EF5ECD" w:rsidRPr="004C231E" w:rsidRDefault="00EF5ECD" w:rsidP="00C67DE1">
      <w:pPr>
        <w:rPr>
          <w:sz w:val="20"/>
          <w:szCs w:val="20"/>
        </w:rPr>
      </w:pPr>
    </w:p>
    <w:p w14:paraId="448955CA" w14:textId="780ED69C" w:rsidR="007D0B54" w:rsidRPr="004C231E" w:rsidRDefault="004C231E" w:rsidP="00C67DE1">
      <w:pPr>
        <w:ind w:left="5670"/>
        <w:rPr>
          <w:sz w:val="20"/>
          <w:szCs w:val="20"/>
          <w:lang w:val="it-CH"/>
        </w:rPr>
      </w:pPr>
      <w:r w:rsidRPr="004C231E">
        <w:rPr>
          <w:sz w:val="20"/>
          <w:szCs w:val="20"/>
          <w:lang w:val="en-US"/>
        </w:rPr>
        <w:t>President of Azerbaijan</w:t>
      </w:r>
      <w:r w:rsidRPr="004C231E">
        <w:rPr>
          <w:sz w:val="20"/>
          <w:szCs w:val="20"/>
          <w:lang w:val="en-US"/>
        </w:rPr>
        <w:br/>
        <w:t>Ilham Aliyev</w:t>
      </w:r>
      <w:r w:rsidRPr="004C231E">
        <w:rPr>
          <w:sz w:val="20"/>
          <w:szCs w:val="20"/>
          <w:lang w:val="en-US"/>
        </w:rPr>
        <w:br/>
        <w:t>Office of the President of Azerbaijan</w:t>
      </w:r>
      <w:r w:rsidRPr="004C231E">
        <w:rPr>
          <w:sz w:val="20"/>
          <w:szCs w:val="20"/>
          <w:lang w:val="en-US"/>
        </w:rPr>
        <w:br/>
        <w:t xml:space="preserve">19 </w:t>
      </w:r>
      <w:proofErr w:type="spellStart"/>
      <w:r w:rsidRPr="004C231E">
        <w:rPr>
          <w:sz w:val="20"/>
          <w:szCs w:val="20"/>
          <w:lang w:val="en-US"/>
        </w:rPr>
        <w:t>Istiqlaliyyat</w:t>
      </w:r>
      <w:proofErr w:type="spellEnd"/>
      <w:r w:rsidRPr="004C231E">
        <w:rPr>
          <w:sz w:val="20"/>
          <w:szCs w:val="20"/>
          <w:lang w:val="en-US"/>
        </w:rPr>
        <w:t xml:space="preserve"> Street</w:t>
      </w:r>
      <w:r w:rsidRPr="004C231E">
        <w:rPr>
          <w:sz w:val="20"/>
          <w:szCs w:val="20"/>
          <w:lang w:val="en-US"/>
        </w:rPr>
        <w:br/>
        <w:t>Baku AZ1066</w:t>
      </w:r>
      <w:r w:rsidRPr="004C231E">
        <w:rPr>
          <w:sz w:val="20"/>
          <w:szCs w:val="20"/>
          <w:lang w:val="en-US"/>
        </w:rPr>
        <w:br/>
        <w:t>Azerbaijan</w:t>
      </w:r>
    </w:p>
    <w:p w14:paraId="7E6A2253" w14:textId="5AB7E4EB" w:rsidR="007D0B54" w:rsidRPr="004C231E" w:rsidRDefault="007D0B54" w:rsidP="00C67DE1">
      <w:pPr>
        <w:spacing w:before="840" w:after="840"/>
        <w:ind w:left="5670"/>
        <w:rPr>
          <w:sz w:val="20"/>
          <w:szCs w:val="20"/>
          <w:lang w:val="it-CH"/>
        </w:rPr>
      </w:pPr>
      <w:r w:rsidRPr="004C231E">
        <w:rPr>
          <w:sz w:val="20"/>
          <w:szCs w:val="20"/>
        </w:rPr>
        <w:t>________________________</w:t>
      </w:r>
    </w:p>
    <w:p w14:paraId="48B3C7A8" w14:textId="77777777" w:rsidR="007C6484" w:rsidRPr="004C231E" w:rsidRDefault="007C6484" w:rsidP="00C67DE1">
      <w:pPr>
        <w:pStyle w:val="AbschnittAbstandimText"/>
        <w:spacing w:after="0"/>
        <w:rPr>
          <w:sz w:val="20"/>
          <w:szCs w:val="20"/>
          <w:lang w:val="it-CH"/>
        </w:rPr>
      </w:pPr>
    </w:p>
    <w:p w14:paraId="026C5FC7" w14:textId="77777777" w:rsidR="00F2621D" w:rsidRPr="004C231E" w:rsidRDefault="00F2621D" w:rsidP="00F2621D">
      <w:pPr>
        <w:pStyle w:val="AbschnittAbstandimText"/>
        <w:rPr>
          <w:sz w:val="20"/>
          <w:szCs w:val="20"/>
          <w:lang w:val="en-GB"/>
        </w:rPr>
      </w:pPr>
      <w:r w:rsidRPr="004C231E">
        <w:rPr>
          <w:sz w:val="20"/>
          <w:szCs w:val="20"/>
          <w:lang w:val="en-GB"/>
        </w:rPr>
        <w:t>Dear President Aliyev,</w:t>
      </w:r>
    </w:p>
    <w:p w14:paraId="1520ED66" w14:textId="35F6EA76" w:rsidR="00F2621D" w:rsidRPr="004C231E" w:rsidRDefault="00F2621D" w:rsidP="00F2621D">
      <w:pPr>
        <w:pStyle w:val="AbschnittAbstandimText"/>
        <w:rPr>
          <w:b/>
          <w:bCs/>
          <w:sz w:val="20"/>
          <w:szCs w:val="20"/>
          <w:lang w:val="en-GB"/>
        </w:rPr>
      </w:pPr>
      <w:r w:rsidRPr="004C231E">
        <w:rPr>
          <w:b/>
          <w:bCs/>
          <w:sz w:val="20"/>
          <w:szCs w:val="20"/>
          <w:lang w:val="en-GB"/>
        </w:rPr>
        <w:t xml:space="preserve">I am writing to demand the release of academics </w:t>
      </w:r>
      <w:proofErr w:type="spellStart"/>
      <w:r w:rsidRPr="004C231E">
        <w:rPr>
          <w:b/>
          <w:bCs/>
          <w:sz w:val="20"/>
          <w:szCs w:val="20"/>
          <w:lang w:val="en-GB"/>
        </w:rPr>
        <w:t>Bahruz</w:t>
      </w:r>
      <w:proofErr w:type="spellEnd"/>
      <w:r w:rsidRPr="004C231E">
        <w:rPr>
          <w:b/>
          <w:bCs/>
          <w:sz w:val="20"/>
          <w:szCs w:val="20"/>
          <w:lang w:val="en-GB"/>
        </w:rPr>
        <w:t xml:space="preserve"> Samadov and Igbal Abilov who have been detained on spurious charges.</w:t>
      </w:r>
    </w:p>
    <w:p w14:paraId="532B03BA" w14:textId="77777777" w:rsidR="00F2621D" w:rsidRPr="004C231E" w:rsidRDefault="00F2621D" w:rsidP="00F2621D">
      <w:pPr>
        <w:pStyle w:val="AbschnittAbstandimText"/>
        <w:rPr>
          <w:sz w:val="20"/>
          <w:szCs w:val="20"/>
          <w:lang w:val="en-GB"/>
        </w:rPr>
      </w:pPr>
      <w:r w:rsidRPr="004C231E">
        <w:rPr>
          <w:sz w:val="20"/>
          <w:szCs w:val="20"/>
          <w:lang w:val="en-GB"/>
        </w:rPr>
        <w:t xml:space="preserve">On July 22, 2024, Igbal Abilov, an ethnic </w:t>
      </w:r>
      <w:proofErr w:type="spellStart"/>
      <w:r w:rsidRPr="004C231E">
        <w:rPr>
          <w:sz w:val="20"/>
          <w:szCs w:val="20"/>
          <w:lang w:val="en-GB"/>
        </w:rPr>
        <w:t>Talysh</w:t>
      </w:r>
      <w:proofErr w:type="spellEnd"/>
      <w:r w:rsidRPr="004C231E">
        <w:rPr>
          <w:sz w:val="20"/>
          <w:szCs w:val="20"/>
          <w:lang w:val="en-GB"/>
        </w:rPr>
        <w:t xml:space="preserve"> scholar and minority rights researcher and advocate, who has lived in Belarus since he was a child, was arrested while visiting Azerbaijan. He was charged with treason, sedition and incitement of ethnic hatred. On 21 August 2024 </w:t>
      </w:r>
      <w:proofErr w:type="spellStart"/>
      <w:r w:rsidRPr="004C231E">
        <w:rPr>
          <w:sz w:val="20"/>
          <w:szCs w:val="20"/>
          <w:lang w:val="en-GB"/>
        </w:rPr>
        <w:t>Bahruz</w:t>
      </w:r>
      <w:proofErr w:type="spellEnd"/>
      <w:r w:rsidRPr="004C231E">
        <w:rPr>
          <w:sz w:val="20"/>
          <w:szCs w:val="20"/>
          <w:lang w:val="en-GB"/>
        </w:rPr>
        <w:t xml:space="preserve"> Samadov, another political scientist, was arrested on charges of treason while staying in Azerbaijan during a break from his doctoral studies. Both have been remanded in pre-trail detention. Neither is allowed contact with their families.</w:t>
      </w:r>
    </w:p>
    <w:p w14:paraId="4F45FEB9" w14:textId="0316E535" w:rsidR="00F2621D" w:rsidRPr="004C231E" w:rsidRDefault="00F2621D" w:rsidP="00F2621D">
      <w:pPr>
        <w:pStyle w:val="AbschnittAbstandimText"/>
        <w:rPr>
          <w:sz w:val="20"/>
          <w:szCs w:val="20"/>
          <w:lang w:val="en-GB"/>
        </w:rPr>
      </w:pPr>
      <w:r w:rsidRPr="004C231E">
        <w:rPr>
          <w:sz w:val="20"/>
          <w:szCs w:val="20"/>
          <w:lang w:val="en-GB"/>
        </w:rPr>
        <w:t xml:space="preserve">There is no official public information regarding the grounds for the charges against </w:t>
      </w:r>
      <w:proofErr w:type="spellStart"/>
      <w:r w:rsidRPr="004C231E">
        <w:rPr>
          <w:sz w:val="20"/>
          <w:szCs w:val="20"/>
          <w:lang w:val="en-GB"/>
        </w:rPr>
        <w:t>Bahruz</w:t>
      </w:r>
      <w:proofErr w:type="spellEnd"/>
      <w:r w:rsidRPr="004C231E">
        <w:rPr>
          <w:sz w:val="20"/>
          <w:szCs w:val="20"/>
          <w:lang w:val="en-GB"/>
        </w:rPr>
        <w:t xml:space="preserve"> Samadov and </w:t>
      </w:r>
      <w:proofErr w:type="spellStart"/>
      <w:r w:rsidRPr="004C231E">
        <w:rPr>
          <w:sz w:val="20"/>
          <w:szCs w:val="20"/>
          <w:lang w:val="en-GB"/>
        </w:rPr>
        <w:t>Igbad</w:t>
      </w:r>
      <w:proofErr w:type="spellEnd"/>
      <w:r w:rsidRPr="004C231E">
        <w:rPr>
          <w:sz w:val="20"/>
          <w:szCs w:val="20"/>
          <w:lang w:val="en-GB"/>
        </w:rPr>
        <w:t xml:space="preserve"> Abilov. Their trials are </w:t>
      </w:r>
      <w:proofErr w:type="gramStart"/>
      <w:r w:rsidRPr="004C231E">
        <w:rPr>
          <w:sz w:val="20"/>
          <w:szCs w:val="20"/>
          <w:lang w:val="en-GB"/>
        </w:rPr>
        <w:t>closed</w:t>
      </w:r>
      <w:proofErr w:type="gramEnd"/>
      <w:r w:rsidRPr="004C231E">
        <w:rPr>
          <w:sz w:val="20"/>
          <w:szCs w:val="20"/>
          <w:lang w:val="en-GB"/>
        </w:rPr>
        <w:t xml:space="preserve"> and lawyers are not allowed to share information about their cases, but have reported that they deny the charges. According to the media reports, they stand suspect-ed of treason for having communicated with fellow researchers and activists in Armenia, including during meetings and conferences held under the auspices of European institutions.</w:t>
      </w:r>
    </w:p>
    <w:p w14:paraId="699A243B" w14:textId="5EFD496E" w:rsidR="00F2621D" w:rsidRPr="004C231E" w:rsidRDefault="00F2621D" w:rsidP="00F2621D">
      <w:pPr>
        <w:pStyle w:val="AbschnittAbstandimText"/>
        <w:rPr>
          <w:sz w:val="20"/>
          <w:szCs w:val="20"/>
          <w:lang w:val="en-GB"/>
        </w:rPr>
      </w:pPr>
      <w:r w:rsidRPr="004C231E">
        <w:rPr>
          <w:sz w:val="20"/>
          <w:szCs w:val="20"/>
          <w:lang w:val="en-GB"/>
        </w:rPr>
        <w:t>Their families believe that they have been arrested because of their critical academic research and activism. B</w:t>
      </w:r>
      <w:proofErr w:type="spellStart"/>
      <w:r w:rsidRPr="004C231E">
        <w:rPr>
          <w:sz w:val="20"/>
          <w:szCs w:val="20"/>
          <w:lang w:val="en-GB"/>
        </w:rPr>
        <w:t>ahruz</w:t>
      </w:r>
      <w:proofErr w:type="spellEnd"/>
      <w:r w:rsidRPr="004C231E">
        <w:rPr>
          <w:sz w:val="20"/>
          <w:szCs w:val="20"/>
          <w:lang w:val="en-GB"/>
        </w:rPr>
        <w:t xml:space="preserve"> Samedov has spoken publicly against the use of military force in Nagorno-Karabakh in 2020, and Igbal Abilov has been a vocal advocate for the rights of the national minorities, including the </w:t>
      </w:r>
      <w:proofErr w:type="spellStart"/>
      <w:r w:rsidRPr="004C231E">
        <w:rPr>
          <w:sz w:val="20"/>
          <w:szCs w:val="20"/>
          <w:lang w:val="en-GB"/>
        </w:rPr>
        <w:t>Talysh</w:t>
      </w:r>
      <w:proofErr w:type="spellEnd"/>
      <w:r w:rsidRPr="004C231E">
        <w:rPr>
          <w:sz w:val="20"/>
          <w:szCs w:val="20"/>
          <w:lang w:val="en-GB"/>
        </w:rPr>
        <w:t xml:space="preserve"> of Azerbaijan. Their arrests follow a pattern of abuse of the criminal justice system by the government of Azerbaijan to silence its critics.</w:t>
      </w:r>
    </w:p>
    <w:p w14:paraId="3E6E2DDE" w14:textId="5E4562B6" w:rsidR="00F2621D" w:rsidRPr="004C231E" w:rsidRDefault="00F2621D" w:rsidP="00F2621D">
      <w:pPr>
        <w:pStyle w:val="AbschnittAbstandimText"/>
        <w:rPr>
          <w:b/>
          <w:bCs/>
          <w:sz w:val="20"/>
          <w:szCs w:val="20"/>
          <w:lang w:val="en-GB"/>
        </w:rPr>
      </w:pPr>
      <w:r w:rsidRPr="004C231E">
        <w:rPr>
          <w:b/>
          <w:bCs/>
          <w:sz w:val="20"/>
          <w:szCs w:val="20"/>
          <w:lang w:val="en-GB"/>
        </w:rPr>
        <w:t xml:space="preserve">I urge you to take immediate action to end all politically motivated prosecutions, release </w:t>
      </w:r>
      <w:proofErr w:type="spellStart"/>
      <w:r w:rsidRPr="004C231E">
        <w:rPr>
          <w:b/>
          <w:bCs/>
          <w:sz w:val="20"/>
          <w:szCs w:val="20"/>
          <w:lang w:val="en-GB"/>
        </w:rPr>
        <w:t>Bahruz</w:t>
      </w:r>
      <w:proofErr w:type="spellEnd"/>
      <w:r w:rsidRPr="004C231E">
        <w:rPr>
          <w:b/>
          <w:bCs/>
          <w:sz w:val="20"/>
          <w:szCs w:val="20"/>
          <w:lang w:val="en-GB"/>
        </w:rPr>
        <w:t xml:space="preserve"> Samadov, Igbal Abilov and all persons arbitrarily detained or imprisoned for their dissenting or critical views in Azerbaijan including academics, political and civic activists, journalists and human rights defenders.</w:t>
      </w:r>
    </w:p>
    <w:p w14:paraId="23E2716C" w14:textId="77777777" w:rsidR="00F2621D" w:rsidRPr="004C231E" w:rsidRDefault="00F2621D" w:rsidP="00F2621D">
      <w:pPr>
        <w:pStyle w:val="AbschnittAbstandimText"/>
        <w:rPr>
          <w:sz w:val="20"/>
          <w:szCs w:val="20"/>
          <w:lang w:val="en-GB"/>
        </w:rPr>
      </w:pPr>
    </w:p>
    <w:p w14:paraId="4125F28F" w14:textId="77777777" w:rsidR="00F2621D" w:rsidRPr="004C231E" w:rsidRDefault="00F2621D" w:rsidP="00F2621D">
      <w:pPr>
        <w:pStyle w:val="AbschnittAbstandimText"/>
        <w:rPr>
          <w:sz w:val="20"/>
          <w:szCs w:val="20"/>
          <w:lang w:val="en-GB"/>
        </w:rPr>
      </w:pPr>
      <w:r w:rsidRPr="004C231E">
        <w:rPr>
          <w:sz w:val="20"/>
          <w:szCs w:val="20"/>
          <w:lang w:val="en-GB"/>
        </w:rPr>
        <w:t>Yours sincerely,</w:t>
      </w:r>
    </w:p>
    <w:p w14:paraId="31828DFD" w14:textId="77777777" w:rsidR="007D0B54" w:rsidRPr="004C231E" w:rsidRDefault="007D0B54" w:rsidP="00C67DE1">
      <w:pPr>
        <w:spacing w:before="360"/>
        <w:rPr>
          <w:sz w:val="20"/>
          <w:szCs w:val="20"/>
        </w:rPr>
      </w:pPr>
      <w:r w:rsidRPr="004C231E">
        <w:rPr>
          <w:sz w:val="20"/>
          <w:szCs w:val="20"/>
        </w:rPr>
        <w:t>________________________</w:t>
      </w:r>
    </w:p>
    <w:p w14:paraId="788DF87A" w14:textId="77777777" w:rsidR="00881147" w:rsidRPr="0014306C" w:rsidRDefault="00097F8C" w:rsidP="00C67DE1">
      <w:pPr>
        <w:rPr>
          <w:sz w:val="20"/>
          <w:szCs w:val="20"/>
          <w:lang w:val="fr-FR"/>
        </w:rPr>
      </w:pPr>
      <w:r w:rsidRPr="004C231E">
        <w:rPr>
          <w:noProof/>
          <w:sz w:val="20"/>
          <w:szCs w:val="20"/>
          <w:lang w:val="fr-FR"/>
        </w:rPr>
        <mc:AlternateContent>
          <mc:Choice Requires="wps">
            <w:drawing>
              <wp:anchor distT="0" distB="0" distL="114300" distR="114300" simplePos="0" relativeHeight="251658240" behindDoc="0" locked="1" layoutInCell="0" allowOverlap="0" wp14:anchorId="34AE2FBD" wp14:editId="196A3D2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614E1" w14:textId="58A6C8D3" w:rsidR="00097F8C" w:rsidRPr="004C231E" w:rsidRDefault="00F71E28" w:rsidP="00FA0F34">
                            <w:pPr>
                              <w:spacing w:after="40"/>
                              <w:ind w:left="57"/>
                              <w:rPr>
                                <w:b/>
                              </w:rPr>
                            </w:pPr>
                            <w:proofErr w:type="spellStart"/>
                            <w:r w:rsidRPr="004C231E">
                              <w:rPr>
                                <w:b/>
                              </w:rPr>
                              <w:t>Copie</w:t>
                            </w:r>
                            <w:proofErr w:type="spellEnd"/>
                          </w:p>
                          <w:p w14:paraId="0BDF1782" w14:textId="77777777" w:rsidR="004C231E" w:rsidRPr="004C231E" w:rsidRDefault="004C231E" w:rsidP="004C231E">
                            <w:pPr>
                              <w:ind w:left="57"/>
                              <w:rPr>
                                <w:sz w:val="16"/>
                                <w:szCs w:val="16"/>
                              </w:rPr>
                            </w:pPr>
                            <w:r w:rsidRPr="004C231E">
                              <w:rPr>
                                <w:sz w:val="16"/>
                                <w:szCs w:val="16"/>
                              </w:rPr>
                              <w:t>Botschaft der Republik Aserbaidschan, Kramburgstrasse 10, 3006 Bern</w:t>
                            </w:r>
                          </w:p>
                          <w:p w14:paraId="4E1BECA8" w14:textId="6B5C8D54" w:rsidR="00CF68A0" w:rsidRPr="00CF68A0" w:rsidRDefault="004C231E" w:rsidP="00CF68A0">
                            <w:pPr>
                              <w:ind w:left="57"/>
                              <w:rPr>
                                <w:sz w:val="16"/>
                                <w:szCs w:val="16"/>
                              </w:rPr>
                            </w:pPr>
                            <w:r w:rsidRPr="004C231E">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E2FB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4C614E1" w14:textId="58A6C8D3" w:rsidR="00097F8C" w:rsidRPr="004C231E" w:rsidRDefault="00F71E28" w:rsidP="00FA0F34">
                      <w:pPr>
                        <w:spacing w:after="40"/>
                        <w:ind w:left="57"/>
                        <w:rPr>
                          <w:b/>
                        </w:rPr>
                      </w:pPr>
                      <w:proofErr w:type="spellStart"/>
                      <w:r w:rsidRPr="004C231E">
                        <w:rPr>
                          <w:b/>
                        </w:rPr>
                        <w:t>Copie</w:t>
                      </w:r>
                      <w:proofErr w:type="spellEnd"/>
                    </w:p>
                    <w:p w14:paraId="0BDF1782" w14:textId="77777777" w:rsidR="004C231E" w:rsidRPr="004C231E" w:rsidRDefault="004C231E" w:rsidP="004C231E">
                      <w:pPr>
                        <w:ind w:left="57"/>
                        <w:rPr>
                          <w:sz w:val="16"/>
                          <w:szCs w:val="16"/>
                        </w:rPr>
                      </w:pPr>
                      <w:r w:rsidRPr="004C231E">
                        <w:rPr>
                          <w:sz w:val="16"/>
                          <w:szCs w:val="16"/>
                        </w:rPr>
                        <w:t>Botschaft der Republik Aserbaidschan, Kramburgstrasse 10, 3006 Bern</w:t>
                      </w:r>
                    </w:p>
                    <w:p w14:paraId="4E1BECA8" w14:textId="6B5C8D54" w:rsidR="00CF68A0" w:rsidRPr="00CF68A0" w:rsidRDefault="004C231E" w:rsidP="00CF68A0">
                      <w:pPr>
                        <w:ind w:left="57"/>
                        <w:rPr>
                          <w:sz w:val="16"/>
                          <w:szCs w:val="16"/>
                        </w:rPr>
                      </w:pPr>
                      <w:r w:rsidRPr="004C231E">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5420" w14:textId="77777777" w:rsidR="00BB1675" w:rsidRPr="008702FA" w:rsidRDefault="00BB1675" w:rsidP="00553907">
      <w:r w:rsidRPr="008702FA">
        <w:separator/>
      </w:r>
    </w:p>
  </w:endnote>
  <w:endnote w:type="continuationSeparator" w:id="0">
    <w:p w14:paraId="430589C7" w14:textId="77777777" w:rsidR="00BB1675" w:rsidRPr="008702FA" w:rsidRDefault="00BB167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3D6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5A22E5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BC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E1D4C3" wp14:editId="55AC150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C0E2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AFA5BA" wp14:editId="7E75B7E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AFE6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51CB88B" wp14:editId="39E052C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7BC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3A91" w14:textId="77777777" w:rsidR="00BB1675" w:rsidRPr="008702FA" w:rsidRDefault="00BB1675" w:rsidP="00553907">
      <w:r w:rsidRPr="008702FA">
        <w:separator/>
      </w:r>
    </w:p>
  </w:footnote>
  <w:footnote w:type="continuationSeparator" w:id="0">
    <w:p w14:paraId="17042E27" w14:textId="77777777" w:rsidR="00BB1675" w:rsidRPr="008702FA" w:rsidRDefault="00BB167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1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231E"/>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1B0D"/>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1675"/>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3502"/>
    <w:rsid w:val="00F05D3B"/>
    <w:rsid w:val="00F10399"/>
    <w:rsid w:val="00F1627B"/>
    <w:rsid w:val="00F2621D"/>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F562D"/>
  <w15:docId w15:val="{EB0A9087-280E-4A84-A00A-E5C24D4D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51355">
      <w:bodyDiv w:val="1"/>
      <w:marLeft w:val="0"/>
      <w:marRight w:val="0"/>
      <w:marTop w:val="0"/>
      <w:marBottom w:val="0"/>
      <w:divBdr>
        <w:top w:val="none" w:sz="0" w:space="0" w:color="auto"/>
        <w:left w:val="none" w:sz="0" w:space="0" w:color="auto"/>
        <w:bottom w:val="none" w:sz="0" w:space="0" w:color="auto"/>
        <w:right w:val="none" w:sz="0" w:space="0" w:color="auto"/>
      </w:divBdr>
    </w:div>
    <w:div w:id="660894110">
      <w:bodyDiv w:val="1"/>
      <w:marLeft w:val="0"/>
      <w:marRight w:val="0"/>
      <w:marTop w:val="0"/>
      <w:marBottom w:val="0"/>
      <w:divBdr>
        <w:top w:val="none" w:sz="0" w:space="0" w:color="auto"/>
        <w:left w:val="none" w:sz="0" w:space="0" w:color="auto"/>
        <w:bottom w:val="none" w:sz="0" w:space="0" w:color="auto"/>
        <w:right w:val="none" w:sz="0" w:space="0" w:color="auto"/>
      </w:divBdr>
    </w:div>
    <w:div w:id="961115035">
      <w:bodyDiv w:val="1"/>
      <w:marLeft w:val="0"/>
      <w:marRight w:val="0"/>
      <w:marTop w:val="0"/>
      <w:marBottom w:val="0"/>
      <w:divBdr>
        <w:top w:val="none" w:sz="0" w:space="0" w:color="auto"/>
        <w:left w:val="none" w:sz="0" w:space="0" w:color="auto"/>
        <w:bottom w:val="none" w:sz="0" w:space="0" w:color="auto"/>
        <w:right w:val="none" w:sz="0" w:space="0" w:color="auto"/>
      </w:divBdr>
    </w:div>
    <w:div w:id="975379523">
      <w:bodyDiv w:val="1"/>
      <w:marLeft w:val="0"/>
      <w:marRight w:val="0"/>
      <w:marTop w:val="0"/>
      <w:marBottom w:val="0"/>
      <w:divBdr>
        <w:top w:val="none" w:sz="0" w:space="0" w:color="auto"/>
        <w:left w:val="none" w:sz="0" w:space="0" w:color="auto"/>
        <w:bottom w:val="none" w:sz="0" w:space="0" w:color="auto"/>
        <w:right w:val="none" w:sz="0" w:space="0" w:color="auto"/>
      </w:divBdr>
    </w:div>
    <w:div w:id="127717555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328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924</Words>
  <Characters>5823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2024-09-23T14:49:00Z</dcterms:created>
  <dcterms:modified xsi:type="dcterms:W3CDTF">2024-09-23T15:07:00Z</dcterms:modified>
</cp:coreProperties>
</file>