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CA774E" w14:paraId="0686AFB0" w14:textId="77777777" w:rsidTr="00F52C4A">
        <w:trPr>
          <w:cantSplit/>
        </w:trPr>
        <w:tc>
          <w:tcPr>
            <w:tcW w:w="5000" w:type="pct"/>
            <w:gridSpan w:val="3"/>
            <w:noWrap/>
            <w:vAlign w:val="center"/>
          </w:tcPr>
          <w:p w14:paraId="3990E3FA" w14:textId="0763434C" w:rsidR="0030351B" w:rsidRPr="00CA774E" w:rsidRDefault="00CA774E" w:rsidP="007A5FCA">
            <w:pPr>
              <w:pStyle w:val="INDEXDATUM"/>
            </w:pPr>
            <w:r w:rsidRPr="00CA774E">
              <w:rPr>
                <w:lang w:val="it-CH"/>
              </w:rPr>
              <w:t>EUR 44/9232/2025 – Turquie - 7 avril 2025</w:t>
            </w:r>
          </w:p>
        </w:tc>
      </w:tr>
      <w:tr w:rsidR="00132CBD" w:rsidRPr="00CA774E" w14:paraId="0747F877" w14:textId="77777777" w:rsidTr="00F52C4A">
        <w:trPr>
          <w:cantSplit/>
          <w:trHeight w:val="20"/>
        </w:trPr>
        <w:tc>
          <w:tcPr>
            <w:tcW w:w="1442" w:type="pct"/>
            <w:noWrap/>
          </w:tcPr>
          <w:p w14:paraId="780E9973" w14:textId="77777777" w:rsidR="00132CBD" w:rsidRPr="00CA774E" w:rsidRDefault="00132CBD" w:rsidP="002621D1">
            <w:pPr>
              <w:pStyle w:val="FURTHERINFO"/>
              <w:spacing w:after="120"/>
            </w:pPr>
            <w:r w:rsidRPr="00CA774E">
              <w:t>FURTHER INFORMATION</w:t>
            </w:r>
          </w:p>
        </w:tc>
        <w:tc>
          <w:tcPr>
            <w:tcW w:w="1891" w:type="pct"/>
          </w:tcPr>
          <w:p w14:paraId="6321B88D" w14:textId="77777777" w:rsidR="00132CBD" w:rsidRPr="00CA774E" w:rsidRDefault="00132CBD" w:rsidP="002621D1">
            <w:pPr>
              <w:pStyle w:val="URGENTACTION16P"/>
              <w:spacing w:after="120"/>
            </w:pPr>
            <w:r w:rsidRPr="00CA774E">
              <w:t>URGENT ACTION</w:t>
            </w:r>
          </w:p>
        </w:tc>
        <w:tc>
          <w:tcPr>
            <w:tcW w:w="1667" w:type="pct"/>
          </w:tcPr>
          <w:p w14:paraId="1FB1E918" w14:textId="5AC2939E" w:rsidR="00132CBD" w:rsidRPr="00CA774E" w:rsidRDefault="00241D51" w:rsidP="002621D1">
            <w:pPr>
              <w:pStyle w:val="UA00000"/>
              <w:spacing w:after="120"/>
            </w:pPr>
            <w:r w:rsidRPr="00CA774E">
              <w:t xml:space="preserve">FI </w:t>
            </w:r>
            <w:r w:rsidR="00830ED0" w:rsidRPr="00CA774E">
              <w:rPr>
                <w:b w:val="0"/>
              </w:rPr>
              <w:t>UA</w:t>
            </w:r>
            <w:r w:rsidR="00830ED0" w:rsidRPr="00CA774E">
              <w:t xml:space="preserve"> </w:t>
            </w:r>
            <w:r w:rsidRPr="00CA774E">
              <w:t>0</w:t>
            </w:r>
            <w:r w:rsidR="00CA774E" w:rsidRPr="00CA774E">
              <w:t>22</w:t>
            </w:r>
            <w:r w:rsidRPr="00CA774E">
              <w:t>/</w:t>
            </w:r>
            <w:r w:rsidR="00CA774E" w:rsidRPr="00CA774E">
              <w:t>25</w:t>
            </w:r>
            <w:r w:rsidRPr="00CA774E">
              <w:t>-</w:t>
            </w:r>
            <w:r w:rsidR="00CA774E" w:rsidRPr="00CA774E">
              <w:t>1</w:t>
            </w:r>
          </w:p>
        </w:tc>
      </w:tr>
      <w:tr w:rsidR="0030351B" w:rsidRPr="00CA774E" w14:paraId="2641A598" w14:textId="77777777" w:rsidTr="00F52C4A">
        <w:trPr>
          <w:cantSplit/>
        </w:trPr>
        <w:tc>
          <w:tcPr>
            <w:tcW w:w="5000" w:type="pct"/>
            <w:gridSpan w:val="3"/>
            <w:noWrap/>
            <w:vAlign w:val="bottom"/>
          </w:tcPr>
          <w:p w14:paraId="5D5F2600" w14:textId="447ACFF3" w:rsidR="0030351B" w:rsidRPr="00CA774E" w:rsidRDefault="00CA774E" w:rsidP="0064214E">
            <w:pPr>
              <w:pStyle w:val="TITEL100"/>
              <w:rPr>
                <w:szCs w:val="32"/>
                <w:lang w:val="fr-FR"/>
              </w:rPr>
            </w:pPr>
            <w:r w:rsidRPr="00CA774E">
              <w:rPr>
                <w:lang w:val="it-CH"/>
              </w:rPr>
              <w:t>Il faut rétablir les soins pour un demandeur d’asile</w:t>
            </w:r>
          </w:p>
        </w:tc>
      </w:tr>
      <w:tr w:rsidR="0030351B" w:rsidRPr="00CA774E" w14:paraId="5873A6F6" w14:textId="77777777" w:rsidTr="00F52C4A">
        <w:trPr>
          <w:cantSplit/>
        </w:trPr>
        <w:tc>
          <w:tcPr>
            <w:tcW w:w="5000" w:type="pct"/>
            <w:gridSpan w:val="3"/>
            <w:noWrap/>
          </w:tcPr>
          <w:p w14:paraId="3F7A78A8" w14:textId="344D0BF0" w:rsidR="0030351B" w:rsidRPr="00CA774E" w:rsidRDefault="00CA774E" w:rsidP="002364C8">
            <w:pPr>
              <w:pStyle w:val="LAND"/>
            </w:pPr>
            <w:r w:rsidRPr="00CA774E">
              <w:rPr>
                <w:lang w:val="it-CH"/>
              </w:rPr>
              <w:t>TURQUIE</w:t>
            </w:r>
          </w:p>
        </w:tc>
      </w:tr>
    </w:tbl>
    <w:p w14:paraId="17D54677" w14:textId="77777777" w:rsidR="00CA774E" w:rsidRPr="00CA774E" w:rsidRDefault="00CA774E" w:rsidP="00CA774E">
      <w:pPr>
        <w:pStyle w:val="LeadBeschreibung"/>
        <w:rPr>
          <w:lang w:val="fr-CH"/>
        </w:rPr>
      </w:pPr>
      <w:r w:rsidRPr="00CA774E">
        <w:rPr>
          <w:lang w:val="fr-CH"/>
        </w:rPr>
        <w:t xml:space="preserve">Depuis le 19 mars, Tabriz </w:t>
      </w:r>
      <w:proofErr w:type="spellStart"/>
      <w:r w:rsidRPr="00CA774E">
        <w:rPr>
          <w:lang w:val="fr-CH"/>
        </w:rPr>
        <w:t>Saifi</w:t>
      </w:r>
      <w:proofErr w:type="spellEnd"/>
      <w:r w:rsidRPr="00CA774E">
        <w:rPr>
          <w:lang w:val="fr-CH"/>
        </w:rPr>
        <w:t xml:space="preserve">, demandeur d’asile afghan peut enfin bénéficier gratuitement de dialyses vitales trois fois par semaine, mais dans un hôpital éloigné de son domicile dans la province de Bursa, en Turquie. Il ne s’agit que d’un rétablissement partiel de son accès aux soins de santé, car il ne couvre pas les médicaments essentiels, ni les soins requis après l’amputation de deux doigts, conséquence de son diabète. Pour répondre à tous les besoins complexes de Tabriz </w:t>
      </w:r>
      <w:proofErr w:type="spellStart"/>
      <w:r w:rsidRPr="00CA774E">
        <w:rPr>
          <w:lang w:val="fr-CH"/>
        </w:rPr>
        <w:t>Saifi</w:t>
      </w:r>
      <w:proofErr w:type="spellEnd"/>
      <w:r w:rsidRPr="00CA774E">
        <w:rPr>
          <w:lang w:val="fr-CH"/>
        </w:rPr>
        <w:t xml:space="preserve"> en matière de santé, la Direction de la gestion des migrations doit pleinement rétablir son accès aux soins.</w:t>
      </w:r>
    </w:p>
    <w:p w14:paraId="5F97C7DB" w14:textId="77777777" w:rsidR="00CA774E" w:rsidRPr="00CA774E" w:rsidRDefault="00CA774E" w:rsidP="00CA774E">
      <w:pPr>
        <w:pStyle w:val="AbschnittAbstandimText"/>
        <w:rPr>
          <w:lang w:val="fr-CH"/>
        </w:rPr>
      </w:pPr>
      <w:r w:rsidRPr="00CA774E">
        <w:rPr>
          <w:lang w:val="fr-CH"/>
        </w:rPr>
        <w:t xml:space="preserve">Tabriz </w:t>
      </w:r>
      <w:proofErr w:type="spellStart"/>
      <w:r w:rsidRPr="00CA774E">
        <w:rPr>
          <w:lang w:val="fr-CH"/>
        </w:rPr>
        <w:t>Saifi</w:t>
      </w:r>
      <w:proofErr w:type="spellEnd"/>
      <w:r w:rsidRPr="00CA774E">
        <w:rPr>
          <w:lang w:val="fr-CH"/>
        </w:rPr>
        <w:t xml:space="preserve"> est âgé de 29 ans et souffre d’une maladie rénale chronique nécessitant une dialyse trois fois par semaine. Il est par ailleurs presque complètement aveugle et dépend du soutien de sa mère, de son père et de sa fratrie.</w:t>
      </w:r>
    </w:p>
    <w:p w14:paraId="58E35BF1" w14:textId="77777777" w:rsidR="00CA774E" w:rsidRPr="00CA774E" w:rsidRDefault="00CA774E" w:rsidP="00CA774E">
      <w:pPr>
        <w:pStyle w:val="AbschnittAbstandimText"/>
        <w:rPr>
          <w:lang w:val="fr-CH"/>
        </w:rPr>
      </w:pPr>
      <w:r w:rsidRPr="00CA774E">
        <w:rPr>
          <w:lang w:val="fr-CH"/>
        </w:rPr>
        <w:t xml:space="preserve">La famille s’est adressée à la Fondation des droits humains de Turquie en juillet 2021 pour obtenir un soutien médical et psychosocial, qu’elle a reçu, notamment en raison des actes de torture et des autres mauvais traitements subis par le père, </w:t>
      </w:r>
      <w:proofErr w:type="spellStart"/>
      <w:r w:rsidRPr="00CA774E">
        <w:rPr>
          <w:lang w:val="fr-CH"/>
        </w:rPr>
        <w:t>Nasruddin</w:t>
      </w:r>
      <w:proofErr w:type="spellEnd"/>
      <w:r w:rsidRPr="00CA774E">
        <w:rPr>
          <w:lang w:val="fr-CH"/>
        </w:rPr>
        <w:t xml:space="preserve"> </w:t>
      </w:r>
      <w:proofErr w:type="spellStart"/>
      <w:r w:rsidRPr="00CA774E">
        <w:rPr>
          <w:lang w:val="fr-CH"/>
        </w:rPr>
        <w:t>Saifi</w:t>
      </w:r>
      <w:proofErr w:type="spellEnd"/>
      <w:r w:rsidRPr="00CA774E">
        <w:rPr>
          <w:lang w:val="fr-CH"/>
        </w:rPr>
        <w:t>, en Afghanistan, et de l’impact de ceux-ci sur toute la famille.</w:t>
      </w:r>
    </w:p>
    <w:p w14:paraId="4C12A70C" w14:textId="77777777" w:rsidR="00CA774E" w:rsidRPr="00CA774E" w:rsidRDefault="00CA774E" w:rsidP="00CA774E">
      <w:pPr>
        <w:pStyle w:val="AbschnittAbstandimText"/>
        <w:rPr>
          <w:lang w:val="fr-CH"/>
        </w:rPr>
      </w:pPr>
      <w:r w:rsidRPr="00CA774E">
        <w:rPr>
          <w:lang w:val="fr-CH"/>
        </w:rPr>
        <w:t xml:space="preserve">En février 2017, </w:t>
      </w:r>
      <w:proofErr w:type="spellStart"/>
      <w:r w:rsidRPr="00CA774E">
        <w:rPr>
          <w:lang w:val="fr-CH"/>
        </w:rPr>
        <w:t>Nasruddin</w:t>
      </w:r>
      <w:proofErr w:type="spellEnd"/>
      <w:r w:rsidRPr="00CA774E">
        <w:rPr>
          <w:lang w:val="fr-CH"/>
        </w:rPr>
        <w:t xml:space="preserve"> </w:t>
      </w:r>
      <w:proofErr w:type="spellStart"/>
      <w:r w:rsidRPr="00CA774E">
        <w:rPr>
          <w:lang w:val="fr-CH"/>
        </w:rPr>
        <w:t>Saifi</w:t>
      </w:r>
      <w:proofErr w:type="spellEnd"/>
      <w:r w:rsidRPr="00CA774E">
        <w:rPr>
          <w:lang w:val="fr-CH"/>
        </w:rPr>
        <w:t xml:space="preserve"> a déposé une demande de protection internationale au nom de toute la famille. Cette demande a été rejetée en février 2021 par la Direction départementale de la gestion des migrations à </w:t>
      </w:r>
      <w:proofErr w:type="spellStart"/>
      <w:r w:rsidRPr="00CA774E">
        <w:rPr>
          <w:lang w:val="fr-CH"/>
        </w:rPr>
        <w:t>Yalova</w:t>
      </w:r>
      <w:proofErr w:type="spellEnd"/>
      <w:r w:rsidRPr="00CA774E">
        <w:rPr>
          <w:lang w:val="fr-CH"/>
        </w:rPr>
        <w:t xml:space="preserve">. La famille a contesté la décision auprès du tribunal administratif de Bursa, qui a confirmé la décision de refuser la protection internationale à la famille </w:t>
      </w:r>
      <w:proofErr w:type="spellStart"/>
      <w:r w:rsidRPr="00CA774E">
        <w:rPr>
          <w:lang w:val="fr-CH"/>
        </w:rPr>
        <w:t>Saifi</w:t>
      </w:r>
      <w:proofErr w:type="spellEnd"/>
      <w:r w:rsidRPr="00CA774E">
        <w:rPr>
          <w:lang w:val="fr-CH"/>
        </w:rPr>
        <w:t>. À la suite d’un nouveau recours, la cour d’appel administrative régionale a annulé la décision de la direction départementale.</w:t>
      </w:r>
    </w:p>
    <w:p w14:paraId="38593C67" w14:textId="77777777" w:rsidR="00CA774E" w:rsidRPr="00CA774E" w:rsidRDefault="00CA774E" w:rsidP="00CA774E">
      <w:pPr>
        <w:pStyle w:val="AbschnittAbstandimText"/>
        <w:rPr>
          <w:lang w:val="fr-CH"/>
        </w:rPr>
      </w:pPr>
      <w:r w:rsidRPr="00CA774E">
        <w:rPr>
          <w:lang w:val="fr-CH"/>
        </w:rPr>
        <w:t xml:space="preserve">La demande de protection internationale de la famille a été rejetée pour la deuxième fois le 28 février 2025, à la suite d’un entretien avec Tabriz </w:t>
      </w:r>
      <w:proofErr w:type="spellStart"/>
      <w:r w:rsidRPr="00CA774E">
        <w:rPr>
          <w:lang w:val="fr-CH"/>
        </w:rPr>
        <w:t>Saifi</w:t>
      </w:r>
      <w:proofErr w:type="spellEnd"/>
      <w:r w:rsidRPr="00CA774E">
        <w:rPr>
          <w:lang w:val="fr-CH"/>
        </w:rPr>
        <w:t xml:space="preserve">, bien que le demandeur principal soit son père. Les avocats de la famille ont mis en évidence un certain nombre d’irrégularités graves en relation avec cet entretien, notamment le fait que Tabriz </w:t>
      </w:r>
      <w:proofErr w:type="spellStart"/>
      <w:r w:rsidRPr="00CA774E">
        <w:rPr>
          <w:lang w:val="fr-CH"/>
        </w:rPr>
        <w:t>Saifi</w:t>
      </w:r>
      <w:proofErr w:type="spellEnd"/>
      <w:r w:rsidRPr="00CA774E">
        <w:rPr>
          <w:lang w:val="fr-CH"/>
        </w:rPr>
        <w:t xml:space="preserve"> a dû signer un document qu’il ne pouvait pas lire en raison de ses troubles de la vision.</w:t>
      </w:r>
    </w:p>
    <w:p w14:paraId="0930BD6F" w14:textId="77777777" w:rsidR="00CA774E" w:rsidRPr="00CA774E" w:rsidRDefault="00CA774E" w:rsidP="00CA774E">
      <w:pPr>
        <w:pStyle w:val="AbschnittAbstandimText"/>
        <w:rPr>
          <w:lang w:val="fr-CH"/>
        </w:rPr>
      </w:pPr>
      <w:r w:rsidRPr="00CA774E">
        <w:rPr>
          <w:lang w:val="fr-CH"/>
        </w:rPr>
        <w:t>En vertu de l’article 3 de la Loi turque relative aux étrangers et à la protection internationale, une personne en quête de protection internationale est définie comme une personne qui a demandé une protection et au sujet de laquelle une décision finale n’a pas été prise. L’article 80/e de cette loi dispose également que toute personne qui fait appel de la décision rejetant sa demande de protection internationale a le droit de rester dans le pays. Par ailleurs, en tant que signataire du Pacte international relatif aux droits économiques, sociaux et culturels, la Turquie a l’obligation de défendre le droit à la santé de tous et toutes, sans discrimination.</w:t>
      </w:r>
    </w:p>
    <w:p w14:paraId="5DBBBE19" w14:textId="77777777" w:rsidR="005E5E5F" w:rsidRPr="00CA774E" w:rsidRDefault="005E5E5F" w:rsidP="009468F4">
      <w:pPr>
        <w:pStyle w:val="berschrift"/>
        <w:rPr>
          <w:lang w:val="it-CH"/>
        </w:rPr>
      </w:pPr>
      <w:r w:rsidRPr="00CA774E">
        <w:rPr>
          <w:lang w:val="it-CH"/>
        </w:rPr>
        <w:t>PASSEZ À L</w:t>
      </w:r>
      <w:r w:rsidR="00492ED1" w:rsidRPr="00CA774E">
        <w:rPr>
          <w:lang w:val="it-CH"/>
        </w:rPr>
        <w:t>’</w:t>
      </w:r>
      <w:r w:rsidRPr="00CA774E">
        <w:rPr>
          <w:lang w:val="it-CH"/>
        </w:rPr>
        <w:t>ACTION</w:t>
      </w:r>
    </w:p>
    <w:p w14:paraId="0678BC86" w14:textId="77777777" w:rsidR="005E5E5F" w:rsidRPr="00CA774E" w:rsidRDefault="005E5E5F" w:rsidP="005E5E5F">
      <w:pPr>
        <w:numPr>
          <w:ilvl w:val="0"/>
          <w:numId w:val="16"/>
        </w:numPr>
        <w:ind w:left="357" w:hanging="357"/>
        <w:rPr>
          <w:color w:val="000000"/>
          <w:lang w:val="fr-CH"/>
        </w:rPr>
      </w:pPr>
      <w:r w:rsidRPr="00CA774E">
        <w:rPr>
          <w:color w:val="000000"/>
          <w:lang w:val="fr-CH"/>
        </w:rPr>
        <w:t xml:space="preserve">Envoyez un appel </w:t>
      </w:r>
      <w:r w:rsidR="002365A5" w:rsidRPr="00CA774E">
        <w:rPr>
          <w:color w:val="000000"/>
          <w:lang w:val="fr-CH"/>
        </w:rPr>
        <w:t xml:space="preserve">courtois </w:t>
      </w:r>
      <w:r w:rsidRPr="00CA774E">
        <w:rPr>
          <w:color w:val="000000"/>
          <w:lang w:val="fr-CH"/>
        </w:rPr>
        <w:t xml:space="preserve">en utilisant vos propres mots ou en vous inspirant du </w:t>
      </w:r>
      <w:r w:rsidRPr="00CA774E">
        <w:rPr>
          <w:b/>
          <w:color w:val="000000"/>
          <w:lang w:val="fr-CH"/>
        </w:rPr>
        <w:t>modèle de lettre</w:t>
      </w:r>
      <w:r w:rsidRPr="00CA774E">
        <w:rPr>
          <w:bCs/>
          <w:color w:val="000000"/>
          <w:lang w:val="fr-CH"/>
        </w:rPr>
        <w:t xml:space="preserve"> </w:t>
      </w:r>
      <w:r w:rsidR="00923F24" w:rsidRPr="00CA774E">
        <w:rPr>
          <w:bCs/>
          <w:color w:val="000000"/>
          <w:lang w:val="fr-CH"/>
        </w:rPr>
        <w:t xml:space="preserve">à la </w:t>
      </w:r>
      <w:r w:rsidR="00923F24" w:rsidRPr="00CA774E">
        <w:rPr>
          <w:b/>
          <w:color w:val="000000"/>
          <w:lang w:val="fr-CH"/>
        </w:rPr>
        <w:t>page 2</w:t>
      </w:r>
      <w:r w:rsidRPr="00CA774E">
        <w:rPr>
          <w:color w:val="000000"/>
          <w:lang w:val="fr-CH"/>
        </w:rPr>
        <w:t>.</w:t>
      </w:r>
    </w:p>
    <w:p w14:paraId="60E50252" w14:textId="2F8E9307" w:rsidR="005E5E5F" w:rsidRPr="00CA774E" w:rsidRDefault="005E5E5F" w:rsidP="005E5E5F">
      <w:pPr>
        <w:numPr>
          <w:ilvl w:val="0"/>
          <w:numId w:val="16"/>
        </w:numPr>
        <w:ind w:left="357" w:hanging="357"/>
        <w:rPr>
          <w:lang w:val="fr-FR"/>
        </w:rPr>
      </w:pPr>
      <w:r w:rsidRPr="00CA774E">
        <w:rPr>
          <w:lang w:val="fr-FR"/>
        </w:rPr>
        <w:t>Merci d'agir dans les plus brefs délais, avant le</w:t>
      </w:r>
      <w:r w:rsidRPr="00CA774E">
        <w:rPr>
          <w:rFonts w:cs="Arial"/>
          <w:b/>
          <w:lang w:val="fr-FR"/>
        </w:rPr>
        <w:t xml:space="preserve"> </w:t>
      </w:r>
      <w:r w:rsidR="00CA774E" w:rsidRPr="00CA774E">
        <w:rPr>
          <w:b/>
          <w:bCs/>
          <w:u w:val="single"/>
          <w:lang w:val="it-CH"/>
        </w:rPr>
        <w:t xml:space="preserve">2 </w:t>
      </w:r>
      <w:proofErr w:type="spellStart"/>
      <w:r w:rsidR="00CA774E" w:rsidRPr="00CA774E">
        <w:rPr>
          <w:b/>
          <w:bCs/>
          <w:u w:val="single"/>
          <w:lang w:val="it-CH"/>
        </w:rPr>
        <w:t>juin</w:t>
      </w:r>
      <w:proofErr w:type="spellEnd"/>
      <w:r w:rsidR="00CA774E" w:rsidRPr="00CA774E">
        <w:rPr>
          <w:lang w:val="it-CH"/>
        </w:rPr>
        <w:t xml:space="preserve"> </w:t>
      </w:r>
      <w:r w:rsidRPr="00CA774E">
        <w:rPr>
          <w:lang w:val="fr-FR"/>
        </w:rPr>
        <w:t>20</w:t>
      </w:r>
      <w:r w:rsidR="00D01184" w:rsidRPr="00CA774E">
        <w:rPr>
          <w:lang w:val="fr-FR"/>
        </w:rPr>
        <w:t>2</w:t>
      </w:r>
      <w:r w:rsidR="00CA774E" w:rsidRPr="00CA774E">
        <w:rPr>
          <w:lang w:val="fr-FR"/>
        </w:rPr>
        <w:t>5</w:t>
      </w:r>
      <w:r w:rsidRPr="00CA774E">
        <w:rPr>
          <w:lang w:val="fr-FR"/>
        </w:rPr>
        <w:t>.</w:t>
      </w:r>
    </w:p>
    <w:p w14:paraId="4C96F2FB" w14:textId="2AA09EC5" w:rsidR="00E219C6" w:rsidRPr="00CA774E" w:rsidRDefault="002365A5" w:rsidP="002364C8">
      <w:pPr>
        <w:numPr>
          <w:ilvl w:val="0"/>
          <w:numId w:val="16"/>
        </w:numPr>
        <w:spacing w:after="80"/>
        <w:ind w:left="357" w:hanging="357"/>
        <w:rPr>
          <w:lang w:val="fr-CH"/>
        </w:rPr>
      </w:pPr>
      <w:r w:rsidRPr="00CA774E">
        <w:rPr>
          <w:lang w:val="fr-CH"/>
        </w:rPr>
        <w:t>Langue(s) préférée(s</w:t>
      </w:r>
      <w:proofErr w:type="gramStart"/>
      <w:r w:rsidRPr="00CA774E">
        <w:rPr>
          <w:lang w:val="fr-CH"/>
        </w:rPr>
        <w:t>):</w:t>
      </w:r>
      <w:proofErr w:type="gramEnd"/>
      <w:r w:rsidRPr="00CA774E">
        <w:rPr>
          <w:lang w:val="fr-CH"/>
        </w:rPr>
        <w:t xml:space="preserve"> </w:t>
      </w:r>
      <w:r w:rsidR="00CA774E" w:rsidRPr="00CA774E">
        <w:rPr>
          <w:rFonts w:cs="Arial"/>
          <w:b/>
          <w:lang w:val="fr-FR"/>
        </w:rPr>
        <w:t>t</w:t>
      </w:r>
      <w:proofErr w:type="spellStart"/>
      <w:r w:rsidR="00CA774E" w:rsidRPr="00CA774E">
        <w:rPr>
          <w:b/>
          <w:lang w:val="it-CH"/>
        </w:rPr>
        <w:t>urc</w:t>
      </w:r>
      <w:proofErr w:type="spellEnd"/>
      <w:r w:rsidR="00CA774E" w:rsidRPr="00CA774E">
        <w:rPr>
          <w:b/>
          <w:lang w:val="it-CH"/>
        </w:rPr>
        <w:t xml:space="preserve">, </w:t>
      </w:r>
      <w:proofErr w:type="spellStart"/>
      <w:r w:rsidR="00CA774E" w:rsidRPr="00CA774E">
        <w:rPr>
          <w:b/>
          <w:lang w:val="it-CH"/>
        </w:rPr>
        <w:t>anglais</w:t>
      </w:r>
      <w:proofErr w:type="spellEnd"/>
      <w:r w:rsidRPr="00CA774E">
        <w:rPr>
          <w:lang w:val="fr-CH"/>
        </w:rPr>
        <w:t>. Vous pouvez également écrire dans votre propre langue.</w:t>
      </w:r>
    </w:p>
    <w:p w14:paraId="55F4764D" w14:textId="77777777" w:rsidR="00571037" w:rsidRPr="00CA774E" w:rsidRDefault="00571037" w:rsidP="00571037">
      <w:pPr>
        <w:numPr>
          <w:ilvl w:val="0"/>
          <w:numId w:val="16"/>
        </w:numPr>
        <w:ind w:left="357" w:hanging="357"/>
        <w:rPr>
          <w:sz w:val="12"/>
          <w:szCs w:val="16"/>
        </w:rPr>
      </w:pPr>
      <w:r w:rsidRPr="00CA774E">
        <w:rPr>
          <w:b/>
          <w:sz w:val="12"/>
          <w:szCs w:val="16"/>
          <w:lang w:val="fr-FR"/>
        </w:rPr>
        <w:t xml:space="preserve">INFO ENVOIS PAR </w:t>
      </w:r>
      <w:proofErr w:type="gramStart"/>
      <w:r w:rsidRPr="00CA774E">
        <w:rPr>
          <w:b/>
          <w:sz w:val="12"/>
          <w:szCs w:val="16"/>
          <w:lang w:val="fr-FR"/>
        </w:rPr>
        <w:t>POSTE</w:t>
      </w:r>
      <w:r w:rsidRPr="00CA774E">
        <w:rPr>
          <w:sz w:val="12"/>
          <w:szCs w:val="16"/>
          <w:lang w:val="fr-FR"/>
        </w:rPr>
        <w:t>:</w:t>
      </w:r>
      <w:proofErr w:type="gramEnd"/>
      <w:r w:rsidRPr="00CA774E">
        <w:rPr>
          <w:sz w:val="12"/>
          <w:szCs w:val="16"/>
          <w:lang w:val="fr-FR"/>
        </w:rPr>
        <w:t xml:space="preserve"> L’envoi de lettres est possible dans presque tous les pays. </w:t>
      </w:r>
      <w:proofErr w:type="spellStart"/>
      <w:r w:rsidRPr="00CA774E">
        <w:rPr>
          <w:sz w:val="12"/>
          <w:szCs w:val="16"/>
          <w:lang w:val="fr-CH"/>
        </w:rPr>
        <w:t>Veuillez vous</w:t>
      </w:r>
      <w:proofErr w:type="spellEnd"/>
      <w:r w:rsidRPr="00CA774E">
        <w:rPr>
          <w:sz w:val="12"/>
          <w:szCs w:val="16"/>
          <w:lang w:val="fr-CH"/>
        </w:rPr>
        <w:t xml:space="preserve"> renseigner auprès de la Poste si des lettres sont actuellement envoyées </w:t>
      </w:r>
      <w:r w:rsidRPr="00CA774E">
        <w:rPr>
          <w:sz w:val="12"/>
          <w:szCs w:val="16"/>
          <w:lang w:val="fr-CH"/>
        </w:rPr>
        <w:br/>
        <w:t xml:space="preserve">au pays de destination. </w:t>
      </w:r>
      <w:r w:rsidRPr="00CA774E">
        <w:rPr>
          <w:sz w:val="12"/>
          <w:szCs w:val="16"/>
          <w:lang w:val="fr-FR"/>
        </w:rPr>
        <w:t xml:space="preserve">Faute de quoi, envoyez-la par </w:t>
      </w:r>
      <w:proofErr w:type="gramStart"/>
      <w:r w:rsidRPr="00CA774E">
        <w:rPr>
          <w:sz w:val="12"/>
          <w:szCs w:val="16"/>
          <w:lang w:val="fr-FR"/>
        </w:rPr>
        <w:t>e-mail</w:t>
      </w:r>
      <w:proofErr w:type="gramEnd"/>
      <w:r w:rsidRPr="00CA774E">
        <w:rPr>
          <w:sz w:val="12"/>
          <w:szCs w:val="16"/>
          <w:lang w:val="fr-FR"/>
        </w:rPr>
        <w:t xml:space="preserve">, fax ou les médias sociaux (si disponibles) et/ou via l'ambassade avec la demande de transmission. </w:t>
      </w:r>
      <w:r w:rsidRPr="00CA774E">
        <w:rPr>
          <w:sz w:val="12"/>
          <w:szCs w:val="16"/>
          <w:lang w:val="en-GB"/>
        </w:rPr>
        <w:t xml:space="preserve">Merci </w:t>
      </w:r>
      <w:proofErr w:type="gramStart"/>
      <w:r w:rsidRPr="00CA774E">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CA774E" w14:paraId="585ACA4D" w14:textId="77777777" w:rsidTr="002621D1">
        <w:trPr>
          <w:cantSplit/>
          <w:trHeight w:val="53"/>
        </w:trPr>
        <w:tc>
          <w:tcPr>
            <w:tcW w:w="2838" w:type="pct"/>
            <w:noWrap/>
            <w:hideMark/>
          </w:tcPr>
          <w:p w14:paraId="1E6B5020" w14:textId="77777777" w:rsidR="005E5E5F" w:rsidRPr="00CA774E" w:rsidRDefault="005E5E5F" w:rsidP="009468F4">
            <w:pPr>
              <w:pStyle w:val="berschrift"/>
              <w:rPr>
                <w:lang w:val="en-GB"/>
              </w:rPr>
            </w:pPr>
            <w:r w:rsidRPr="00CA774E">
              <w:rPr>
                <w:lang w:val="it-CH"/>
              </w:rPr>
              <w:t xml:space="preserve">APPELS À </w:t>
            </w:r>
          </w:p>
        </w:tc>
        <w:tc>
          <w:tcPr>
            <w:tcW w:w="2162" w:type="pct"/>
            <w:hideMark/>
          </w:tcPr>
          <w:p w14:paraId="15EDA189" w14:textId="77777777" w:rsidR="005E5E5F" w:rsidRPr="00CA774E" w:rsidRDefault="005E5E5F" w:rsidP="009468F4">
            <w:pPr>
              <w:pStyle w:val="berschrift"/>
              <w:rPr>
                <w:lang w:val="en-GB"/>
              </w:rPr>
            </w:pPr>
            <w:r w:rsidRPr="00CA774E">
              <w:rPr>
                <w:lang w:val="it-CH"/>
              </w:rPr>
              <w:t xml:space="preserve">COPIES À </w:t>
            </w:r>
          </w:p>
        </w:tc>
      </w:tr>
      <w:tr w:rsidR="00226CD5" w:rsidRPr="00CA774E" w14:paraId="5AA88DB2" w14:textId="77777777" w:rsidTr="002621D1">
        <w:trPr>
          <w:cantSplit/>
          <w:trHeight w:val="53"/>
        </w:trPr>
        <w:tc>
          <w:tcPr>
            <w:tcW w:w="2838" w:type="pct"/>
            <w:noWrap/>
            <w:hideMark/>
          </w:tcPr>
          <w:p w14:paraId="72D778BD" w14:textId="77777777" w:rsidR="00CA774E" w:rsidRPr="00CA774E" w:rsidRDefault="00CA774E" w:rsidP="00CA774E">
            <w:pPr>
              <w:spacing w:after="80"/>
              <w:rPr>
                <w:lang w:val="it-CH"/>
              </w:rPr>
            </w:pPr>
            <w:r w:rsidRPr="00CA774E">
              <w:rPr>
                <w:lang w:val="it-CH"/>
              </w:rPr>
              <w:t xml:space="preserve">Mr. </w:t>
            </w:r>
            <w:proofErr w:type="spellStart"/>
            <w:r w:rsidRPr="00CA774E">
              <w:rPr>
                <w:lang w:val="it-CH"/>
              </w:rPr>
              <w:t>Hüseyin</w:t>
            </w:r>
            <w:proofErr w:type="spellEnd"/>
            <w:r w:rsidRPr="00CA774E">
              <w:rPr>
                <w:lang w:val="it-CH"/>
              </w:rPr>
              <w:t xml:space="preserve"> </w:t>
            </w:r>
            <w:proofErr w:type="spellStart"/>
            <w:r w:rsidRPr="00CA774E">
              <w:rPr>
                <w:lang w:val="it-CH"/>
              </w:rPr>
              <w:t>Kök</w:t>
            </w:r>
            <w:proofErr w:type="spellEnd"/>
            <w:r w:rsidRPr="00CA774E">
              <w:rPr>
                <w:lang w:val="it-CH"/>
              </w:rPr>
              <w:br/>
            </w:r>
            <w:proofErr w:type="spellStart"/>
            <w:r w:rsidRPr="00CA774E">
              <w:rPr>
                <w:lang w:val="it-CH"/>
              </w:rPr>
              <w:t>Presidency</w:t>
            </w:r>
            <w:proofErr w:type="spellEnd"/>
            <w:r w:rsidRPr="00CA774E">
              <w:rPr>
                <w:lang w:val="it-CH"/>
              </w:rPr>
              <w:t xml:space="preserve"> of Migration Management</w:t>
            </w:r>
            <w:r w:rsidRPr="00CA774E">
              <w:rPr>
                <w:lang w:val="it-CH"/>
              </w:rPr>
              <w:br/>
            </w:r>
            <w:proofErr w:type="spellStart"/>
            <w:r w:rsidRPr="00CA774E">
              <w:rPr>
                <w:lang w:val="it-CH"/>
              </w:rPr>
              <w:t>Çamlıca</w:t>
            </w:r>
            <w:proofErr w:type="spellEnd"/>
            <w:r w:rsidRPr="00CA774E">
              <w:rPr>
                <w:lang w:val="it-CH"/>
              </w:rPr>
              <w:t xml:space="preserve"> </w:t>
            </w:r>
            <w:proofErr w:type="spellStart"/>
            <w:r w:rsidRPr="00CA774E">
              <w:rPr>
                <w:lang w:val="it-CH"/>
              </w:rPr>
              <w:t>Mahallesi</w:t>
            </w:r>
            <w:proofErr w:type="spellEnd"/>
            <w:r w:rsidRPr="00CA774E">
              <w:rPr>
                <w:lang w:val="it-CH"/>
              </w:rPr>
              <w:t xml:space="preserve"> 122. Cadde No:4</w:t>
            </w:r>
            <w:r w:rsidRPr="00CA774E">
              <w:rPr>
                <w:lang w:val="it-CH"/>
              </w:rPr>
              <w:br/>
            </w:r>
            <w:proofErr w:type="spellStart"/>
            <w:r w:rsidRPr="00CA774E">
              <w:rPr>
                <w:lang w:val="it-CH"/>
              </w:rPr>
              <w:t>Yenimahalle</w:t>
            </w:r>
            <w:proofErr w:type="spellEnd"/>
            <w:r w:rsidRPr="00CA774E">
              <w:rPr>
                <w:lang w:val="it-CH"/>
              </w:rPr>
              <w:t>/ANKARA</w:t>
            </w:r>
            <w:r w:rsidRPr="00CA774E">
              <w:rPr>
                <w:lang w:val="it-CH"/>
              </w:rPr>
              <w:br/>
            </w:r>
            <w:proofErr w:type="spellStart"/>
            <w:r w:rsidRPr="00CA774E">
              <w:rPr>
                <w:lang w:val="it-CH"/>
              </w:rPr>
              <w:t>Turquie</w:t>
            </w:r>
            <w:proofErr w:type="spellEnd"/>
            <w:r w:rsidRPr="00CA774E">
              <w:rPr>
                <w:lang w:val="it-CH"/>
              </w:rPr>
              <w:t xml:space="preserve"> / </w:t>
            </w:r>
            <w:proofErr w:type="spellStart"/>
            <w:r w:rsidRPr="00CA774E">
              <w:rPr>
                <w:lang w:val="it-CH"/>
              </w:rPr>
              <w:t>Türkiye</w:t>
            </w:r>
            <w:proofErr w:type="spellEnd"/>
          </w:p>
          <w:p w14:paraId="4F3FE4DE" w14:textId="77777777" w:rsidR="00CA774E" w:rsidRPr="00CA774E" w:rsidRDefault="00CA774E" w:rsidP="00CA774E">
            <w:pPr>
              <w:spacing w:after="40"/>
              <w:rPr>
                <w:b/>
                <w:bCs/>
                <w:lang w:val="it-CH"/>
              </w:rPr>
            </w:pPr>
            <w:r w:rsidRPr="00CA774E">
              <w:rPr>
                <w:b/>
                <w:bCs/>
                <w:lang w:val="it-CH"/>
              </w:rPr>
              <w:t xml:space="preserve">E-mail: </w:t>
            </w:r>
            <w:hyperlink r:id="rId8" w:history="1">
              <w:r w:rsidRPr="00CA774E">
                <w:rPr>
                  <w:rStyle w:val="Hyperlink"/>
                  <w:b/>
                  <w:bCs/>
                  <w:lang w:val="it-CH"/>
                </w:rPr>
                <w:t>gocidaresi@goc.gov.tr</w:t>
              </w:r>
            </w:hyperlink>
          </w:p>
          <w:p w14:paraId="2E0FDB64" w14:textId="6844C08C" w:rsidR="00226CD5" w:rsidRPr="00CA774E" w:rsidRDefault="00CA774E" w:rsidP="00CA774E">
            <w:r w:rsidRPr="00CA774E">
              <w:rPr>
                <w:lang w:val="it-CH"/>
              </w:rPr>
              <w:t>Fax: +90 312 422 09 00-99</w:t>
            </w:r>
          </w:p>
        </w:tc>
        <w:tc>
          <w:tcPr>
            <w:tcW w:w="2162" w:type="pct"/>
            <w:hideMark/>
          </w:tcPr>
          <w:p w14:paraId="01471521" w14:textId="77777777" w:rsidR="00CA774E" w:rsidRPr="00CA774E" w:rsidRDefault="00CA774E" w:rsidP="00CA774E">
            <w:pPr>
              <w:spacing w:after="80"/>
              <w:rPr>
                <w:rFonts w:cs="Arial"/>
                <w:lang w:val="fr-FR"/>
              </w:rPr>
            </w:pPr>
            <w:r w:rsidRPr="00CA774E">
              <w:rPr>
                <w:rFonts w:cs="Arial"/>
                <w:lang w:val="fr-FR"/>
              </w:rPr>
              <w:t>Ambassade de la République de Turquie</w:t>
            </w:r>
            <w:r w:rsidRPr="00CA774E">
              <w:rPr>
                <w:rFonts w:cs="Arial"/>
                <w:sz w:val="12"/>
                <w:szCs w:val="12"/>
                <w:lang w:val="fr-FR"/>
              </w:rPr>
              <w:br/>
            </w:r>
            <w:proofErr w:type="spellStart"/>
            <w:r w:rsidRPr="00CA774E">
              <w:rPr>
                <w:rFonts w:cs="Arial"/>
                <w:lang w:val="fr-FR"/>
              </w:rPr>
              <w:t>Lombachweg</w:t>
            </w:r>
            <w:proofErr w:type="spellEnd"/>
            <w:r w:rsidRPr="00CA774E">
              <w:rPr>
                <w:rFonts w:cs="Arial"/>
                <w:lang w:val="fr-FR"/>
              </w:rPr>
              <w:t xml:space="preserve"> 33</w:t>
            </w:r>
            <w:r w:rsidRPr="00CA774E">
              <w:rPr>
                <w:rFonts w:cs="Arial"/>
                <w:lang w:val="fr-FR"/>
              </w:rPr>
              <w:br/>
              <w:t xml:space="preserve">Case Postale 34 </w:t>
            </w:r>
            <w:r w:rsidRPr="00CA774E">
              <w:rPr>
                <w:rFonts w:cs="Arial"/>
                <w:lang w:val="fr-FR"/>
              </w:rPr>
              <w:br/>
              <w:t>3000 Berne 15</w:t>
            </w:r>
          </w:p>
          <w:p w14:paraId="316068FD" w14:textId="131EB493" w:rsidR="00226CD5" w:rsidRPr="00CA774E" w:rsidRDefault="00CA774E" w:rsidP="00CA774E">
            <w:r w:rsidRPr="00CA774E">
              <w:rPr>
                <w:rFonts w:cs="Arial"/>
              </w:rPr>
              <w:t>Fax: 031 352 88 19</w:t>
            </w:r>
            <w:r w:rsidRPr="00CA774E">
              <w:rPr>
                <w:rFonts w:cs="Arial"/>
              </w:rPr>
              <w:br/>
            </w:r>
            <w:proofErr w:type="spellStart"/>
            <w:r w:rsidRPr="00CA774E">
              <w:rPr>
                <w:rFonts w:cs="Arial"/>
              </w:rPr>
              <w:t>E-mail</w:t>
            </w:r>
            <w:proofErr w:type="spellEnd"/>
            <w:r w:rsidRPr="00CA774E">
              <w:rPr>
                <w:rFonts w:cs="Arial"/>
              </w:rPr>
              <w:t xml:space="preserve">: </w:t>
            </w:r>
            <w:hyperlink r:id="rId9" w:history="1">
              <w:r w:rsidRPr="00CA774E">
                <w:rPr>
                  <w:rFonts w:cs="Arial"/>
                  <w:color w:val="0000FF"/>
                  <w:u w:val="single"/>
                </w:rPr>
                <w:t>botschaft.bern@mfa.gov.tr</w:t>
              </w:r>
            </w:hyperlink>
          </w:p>
        </w:tc>
      </w:tr>
      <w:tr w:rsidR="00AA745E" w:rsidRPr="00CA774E" w14:paraId="2ABDC7C8" w14:textId="77777777" w:rsidTr="002621D1">
        <w:trPr>
          <w:cantSplit/>
          <w:trHeight w:val="53"/>
        </w:trPr>
        <w:tc>
          <w:tcPr>
            <w:tcW w:w="5000" w:type="pct"/>
            <w:gridSpan w:val="2"/>
            <w:noWrap/>
          </w:tcPr>
          <w:p w14:paraId="0F50D310" w14:textId="3EDA8E92" w:rsidR="00AA745E" w:rsidRPr="00CA774E" w:rsidRDefault="00B71BDF" w:rsidP="00803B52">
            <w:pPr>
              <w:spacing w:before="120"/>
              <w:rPr>
                <w:sz w:val="16"/>
                <w:szCs w:val="16"/>
                <w:lang w:val="fr-CH"/>
              </w:rPr>
            </w:pPr>
            <w:r w:rsidRPr="00CA774E">
              <w:rPr>
                <w:lang w:val="fr-CH"/>
              </w:rPr>
              <w:sym w:font="Wingdings 3" w:char="F022"/>
            </w:r>
            <w:r w:rsidRPr="00CA774E">
              <w:rPr>
                <w:lang w:val="fr-CH"/>
              </w:rPr>
              <w:t xml:space="preserve"> </w:t>
            </w:r>
            <w:r w:rsidR="00BA09FB" w:rsidRPr="00CA774E">
              <w:rPr>
                <w:lang w:val="fr-CH"/>
              </w:rPr>
              <w:t>Guide</w:t>
            </w:r>
            <w:r w:rsidR="00BA09FB" w:rsidRPr="00CA774E">
              <w:rPr>
                <w:b/>
                <w:bCs/>
                <w:lang w:val="fr-CH"/>
              </w:rPr>
              <w:t xml:space="preserve"> réseaux sociaux</w:t>
            </w:r>
            <w:r w:rsidR="00BA09FB" w:rsidRPr="00CA774E">
              <w:rPr>
                <w:lang w:val="fr-CH"/>
              </w:rPr>
              <w:t xml:space="preserve"> </w:t>
            </w:r>
            <w:r w:rsidR="00AA745E" w:rsidRPr="00CA774E">
              <w:rPr>
                <w:lang w:val="fr-CH"/>
              </w:rPr>
              <w:t>voir sur</w:t>
            </w:r>
            <w:r w:rsidR="00FE4ADA" w:rsidRPr="00CA774E">
              <w:rPr>
                <w:lang w:val="fr-CH"/>
              </w:rPr>
              <w:t xml:space="preserve"> </w:t>
            </w:r>
            <w:r w:rsidR="002365A5" w:rsidRPr="00CA774E">
              <w:rPr>
                <w:lang w:val="fr-CH"/>
              </w:rPr>
              <w:t xml:space="preserve">: </w:t>
            </w:r>
            <w:hyperlink r:id="rId10" w:history="1">
              <w:r w:rsidR="002365A5" w:rsidRPr="00CA774E">
                <w:rPr>
                  <w:rStyle w:val="Hyperlink"/>
                  <w:lang w:val="fr-CH"/>
                </w:rPr>
                <w:t>amnesty.ch</w:t>
              </w:r>
            </w:hyperlink>
            <w:r w:rsidR="002365A5" w:rsidRPr="00CA774E">
              <w:rPr>
                <w:lang w:val="fr-CH"/>
              </w:rPr>
              <w:t xml:space="preserve"> </w:t>
            </w:r>
            <w:r w:rsidR="002365A5" w:rsidRPr="00CA774E">
              <w:rPr>
                <w:sz w:val="32"/>
                <w:szCs w:val="32"/>
              </w:rPr>
              <w:sym w:font="Webdings" w:char="F04C"/>
            </w:r>
            <w:r w:rsidR="002365A5" w:rsidRPr="00CA774E">
              <w:rPr>
                <w:b/>
                <w:bCs/>
                <w:lang w:val="fr-CH"/>
              </w:rPr>
              <w:t xml:space="preserve">UA </w:t>
            </w:r>
            <w:r w:rsidR="00CA774E" w:rsidRPr="00CA774E">
              <w:rPr>
                <w:b/>
                <w:bCs/>
                <w:lang w:val="fr-CH"/>
              </w:rPr>
              <w:t>022/25</w:t>
            </w:r>
          </w:p>
        </w:tc>
      </w:tr>
    </w:tbl>
    <w:p w14:paraId="32FA294C" w14:textId="77777777" w:rsidR="00881147" w:rsidRPr="00CA774E" w:rsidRDefault="00881147" w:rsidP="00881147">
      <w:pPr>
        <w:rPr>
          <w:sz w:val="4"/>
          <w:lang w:val="it-CH"/>
        </w:rPr>
      </w:pPr>
    </w:p>
    <w:p w14:paraId="420F1F3A" w14:textId="77777777" w:rsidR="007D0B54" w:rsidRPr="00CA774E" w:rsidRDefault="00CF02C7" w:rsidP="00881147">
      <w:pPr>
        <w:rPr>
          <w:sz w:val="10"/>
          <w:szCs w:val="10"/>
          <w:lang w:val="it-CH"/>
        </w:rPr>
      </w:pPr>
      <w:r w:rsidRPr="00CA774E">
        <w:rPr>
          <w:sz w:val="20"/>
          <w:szCs w:val="20"/>
          <w:lang w:val="it-CH"/>
        </w:rPr>
        <w:br w:type="page"/>
      </w:r>
    </w:p>
    <w:p w14:paraId="592DCD02" w14:textId="77777777" w:rsidR="00097F8C" w:rsidRPr="00CA774E" w:rsidRDefault="00097F8C" w:rsidP="00C67DE1">
      <w:pPr>
        <w:spacing w:line="360" w:lineRule="auto"/>
        <w:rPr>
          <w:sz w:val="20"/>
          <w:szCs w:val="20"/>
          <w:lang w:val="fr-FR"/>
        </w:rPr>
        <w:sectPr w:rsidR="00097F8C" w:rsidRPr="00CA774E" w:rsidSect="002621D1">
          <w:footerReference w:type="first" r:id="rId11"/>
          <w:type w:val="continuous"/>
          <w:pgSz w:w="11906" w:h="16838" w:code="9"/>
          <w:pgMar w:top="426" w:right="707" w:bottom="709" w:left="709" w:header="159" w:footer="306" w:gutter="0"/>
          <w:cols w:space="720"/>
          <w:titlePg/>
        </w:sectPr>
      </w:pPr>
    </w:p>
    <w:p w14:paraId="4D1EB6DE" w14:textId="77777777" w:rsidR="007D0B54" w:rsidRPr="00CA774E" w:rsidRDefault="007D0B54" w:rsidP="00C67DE1">
      <w:pPr>
        <w:spacing w:line="360" w:lineRule="auto"/>
        <w:rPr>
          <w:sz w:val="20"/>
          <w:szCs w:val="20"/>
        </w:rPr>
      </w:pPr>
      <w:r w:rsidRPr="00CA774E">
        <w:rPr>
          <w:sz w:val="20"/>
          <w:szCs w:val="20"/>
        </w:rPr>
        <w:lastRenderedPageBreak/>
        <w:t>________________________</w:t>
      </w:r>
    </w:p>
    <w:p w14:paraId="2E5A4721" w14:textId="77777777" w:rsidR="007D0B54" w:rsidRPr="00CA774E" w:rsidRDefault="007D0B54" w:rsidP="00C67DE1">
      <w:pPr>
        <w:spacing w:line="360" w:lineRule="auto"/>
        <w:rPr>
          <w:sz w:val="20"/>
          <w:szCs w:val="20"/>
        </w:rPr>
      </w:pPr>
      <w:r w:rsidRPr="00CA774E">
        <w:rPr>
          <w:sz w:val="20"/>
          <w:szCs w:val="20"/>
        </w:rPr>
        <w:t>________________________</w:t>
      </w:r>
    </w:p>
    <w:p w14:paraId="586786B7" w14:textId="77777777" w:rsidR="007D0B54" w:rsidRPr="00CA774E" w:rsidRDefault="007D0B54" w:rsidP="00C67DE1">
      <w:pPr>
        <w:spacing w:line="360" w:lineRule="auto"/>
        <w:rPr>
          <w:sz w:val="20"/>
          <w:szCs w:val="20"/>
        </w:rPr>
      </w:pPr>
      <w:r w:rsidRPr="00CA774E">
        <w:rPr>
          <w:sz w:val="20"/>
          <w:szCs w:val="20"/>
        </w:rPr>
        <w:t>________________________</w:t>
      </w:r>
    </w:p>
    <w:p w14:paraId="16A8107F" w14:textId="77777777" w:rsidR="007D0B54" w:rsidRPr="00CA774E" w:rsidRDefault="007D0B54" w:rsidP="00C67DE1">
      <w:pPr>
        <w:spacing w:line="360" w:lineRule="auto"/>
        <w:rPr>
          <w:sz w:val="20"/>
          <w:szCs w:val="20"/>
        </w:rPr>
      </w:pPr>
      <w:r w:rsidRPr="00CA774E">
        <w:rPr>
          <w:sz w:val="20"/>
          <w:szCs w:val="20"/>
        </w:rPr>
        <w:t>________________________</w:t>
      </w:r>
    </w:p>
    <w:p w14:paraId="488D8ED6" w14:textId="77777777" w:rsidR="007D0B54" w:rsidRPr="00CA774E" w:rsidRDefault="007D0B54" w:rsidP="00C67DE1">
      <w:pPr>
        <w:rPr>
          <w:sz w:val="20"/>
          <w:szCs w:val="20"/>
        </w:rPr>
      </w:pPr>
    </w:p>
    <w:p w14:paraId="79AD7225" w14:textId="77777777" w:rsidR="00EF5ECD" w:rsidRPr="00CA774E" w:rsidRDefault="00EF5ECD" w:rsidP="00C67DE1">
      <w:pPr>
        <w:rPr>
          <w:sz w:val="20"/>
          <w:szCs w:val="20"/>
        </w:rPr>
      </w:pPr>
    </w:p>
    <w:p w14:paraId="23F00C9D" w14:textId="77777777" w:rsidR="00CA774E" w:rsidRPr="00CA774E" w:rsidRDefault="00CA774E" w:rsidP="00CA774E">
      <w:pPr>
        <w:ind w:left="5670"/>
        <w:rPr>
          <w:sz w:val="20"/>
          <w:szCs w:val="20"/>
          <w:lang w:val="it-CH"/>
        </w:rPr>
      </w:pPr>
      <w:r w:rsidRPr="00CA774E">
        <w:rPr>
          <w:sz w:val="20"/>
          <w:szCs w:val="20"/>
          <w:lang w:val="it-CH"/>
        </w:rPr>
        <w:t xml:space="preserve">Mr. </w:t>
      </w:r>
      <w:proofErr w:type="spellStart"/>
      <w:r w:rsidRPr="00CA774E">
        <w:rPr>
          <w:sz w:val="20"/>
          <w:szCs w:val="20"/>
          <w:lang w:val="it-CH"/>
        </w:rPr>
        <w:t>Hüseyin</w:t>
      </w:r>
      <w:proofErr w:type="spellEnd"/>
      <w:r w:rsidRPr="00CA774E">
        <w:rPr>
          <w:sz w:val="20"/>
          <w:szCs w:val="20"/>
          <w:lang w:val="it-CH"/>
        </w:rPr>
        <w:t xml:space="preserve"> </w:t>
      </w:r>
      <w:proofErr w:type="spellStart"/>
      <w:r w:rsidRPr="00CA774E">
        <w:rPr>
          <w:sz w:val="20"/>
          <w:szCs w:val="20"/>
          <w:lang w:val="it-CH"/>
        </w:rPr>
        <w:t>Kök</w:t>
      </w:r>
      <w:proofErr w:type="spellEnd"/>
      <w:r w:rsidRPr="00CA774E">
        <w:rPr>
          <w:sz w:val="20"/>
          <w:szCs w:val="20"/>
          <w:lang w:val="it-CH"/>
        </w:rPr>
        <w:br/>
      </w:r>
      <w:proofErr w:type="spellStart"/>
      <w:r w:rsidRPr="00CA774E">
        <w:rPr>
          <w:sz w:val="20"/>
          <w:szCs w:val="20"/>
          <w:lang w:val="it-CH"/>
        </w:rPr>
        <w:t>Presidency</w:t>
      </w:r>
      <w:proofErr w:type="spellEnd"/>
      <w:r w:rsidRPr="00CA774E">
        <w:rPr>
          <w:sz w:val="20"/>
          <w:szCs w:val="20"/>
          <w:lang w:val="it-CH"/>
        </w:rPr>
        <w:t xml:space="preserve"> of Migration Management</w:t>
      </w:r>
      <w:r w:rsidRPr="00CA774E">
        <w:rPr>
          <w:sz w:val="20"/>
          <w:szCs w:val="20"/>
          <w:lang w:val="it-CH"/>
        </w:rPr>
        <w:br/>
      </w:r>
      <w:proofErr w:type="spellStart"/>
      <w:r w:rsidRPr="00CA774E">
        <w:rPr>
          <w:sz w:val="20"/>
          <w:szCs w:val="20"/>
          <w:lang w:val="it-CH"/>
        </w:rPr>
        <w:t>Çamlıca</w:t>
      </w:r>
      <w:proofErr w:type="spellEnd"/>
      <w:r w:rsidRPr="00CA774E">
        <w:rPr>
          <w:sz w:val="20"/>
          <w:szCs w:val="20"/>
          <w:lang w:val="it-CH"/>
        </w:rPr>
        <w:t xml:space="preserve"> </w:t>
      </w:r>
      <w:proofErr w:type="spellStart"/>
      <w:r w:rsidRPr="00CA774E">
        <w:rPr>
          <w:sz w:val="20"/>
          <w:szCs w:val="20"/>
          <w:lang w:val="it-CH"/>
        </w:rPr>
        <w:t>Mahallesi</w:t>
      </w:r>
      <w:proofErr w:type="spellEnd"/>
      <w:r w:rsidRPr="00CA774E">
        <w:rPr>
          <w:sz w:val="20"/>
          <w:szCs w:val="20"/>
          <w:lang w:val="it-CH"/>
        </w:rPr>
        <w:t xml:space="preserve"> 122. Cadde No:4</w:t>
      </w:r>
      <w:r w:rsidRPr="00CA774E">
        <w:rPr>
          <w:sz w:val="20"/>
          <w:szCs w:val="20"/>
          <w:lang w:val="it-CH"/>
        </w:rPr>
        <w:br/>
      </w:r>
      <w:proofErr w:type="spellStart"/>
      <w:r w:rsidRPr="00CA774E">
        <w:rPr>
          <w:sz w:val="20"/>
          <w:szCs w:val="20"/>
          <w:lang w:val="it-CH"/>
        </w:rPr>
        <w:t>Yenimahalle</w:t>
      </w:r>
      <w:proofErr w:type="spellEnd"/>
      <w:r w:rsidRPr="00CA774E">
        <w:rPr>
          <w:sz w:val="20"/>
          <w:szCs w:val="20"/>
          <w:lang w:val="it-CH"/>
        </w:rPr>
        <w:t>/ANKARA</w:t>
      </w:r>
      <w:r w:rsidRPr="00CA774E">
        <w:rPr>
          <w:sz w:val="20"/>
          <w:szCs w:val="20"/>
          <w:lang w:val="it-CH"/>
        </w:rPr>
        <w:br/>
      </w:r>
      <w:proofErr w:type="spellStart"/>
      <w:r w:rsidRPr="00CA774E">
        <w:rPr>
          <w:sz w:val="20"/>
          <w:szCs w:val="20"/>
          <w:lang w:val="it-CH"/>
        </w:rPr>
        <w:t>Türkiye</w:t>
      </w:r>
      <w:proofErr w:type="spellEnd"/>
    </w:p>
    <w:p w14:paraId="6633A1BD" w14:textId="6A26BAF8" w:rsidR="007D0B54" w:rsidRPr="00CA774E" w:rsidRDefault="007D0B54" w:rsidP="00C67DE1">
      <w:pPr>
        <w:spacing w:before="840" w:after="840"/>
        <w:ind w:left="5670"/>
        <w:rPr>
          <w:sz w:val="20"/>
          <w:szCs w:val="20"/>
          <w:lang w:val="it-CH"/>
        </w:rPr>
      </w:pPr>
      <w:r w:rsidRPr="00CA774E">
        <w:rPr>
          <w:sz w:val="20"/>
          <w:szCs w:val="20"/>
        </w:rPr>
        <w:t>________________________</w:t>
      </w:r>
    </w:p>
    <w:p w14:paraId="65D0BE54" w14:textId="77777777" w:rsidR="007C6484" w:rsidRPr="00CA774E" w:rsidRDefault="007C6484" w:rsidP="00C67DE1">
      <w:pPr>
        <w:pStyle w:val="AbschnittAbstandimText"/>
        <w:spacing w:after="0"/>
        <w:rPr>
          <w:sz w:val="20"/>
          <w:szCs w:val="20"/>
          <w:lang w:val="it-CH"/>
        </w:rPr>
      </w:pPr>
    </w:p>
    <w:p w14:paraId="67EE7348" w14:textId="77777777" w:rsidR="00CA774E" w:rsidRPr="00CA774E" w:rsidRDefault="00CA774E" w:rsidP="00CA774E">
      <w:pPr>
        <w:pStyle w:val="AbschnittAbstandimText"/>
        <w:rPr>
          <w:sz w:val="20"/>
          <w:szCs w:val="20"/>
          <w:lang w:val="fr-CH"/>
        </w:rPr>
      </w:pPr>
      <w:r w:rsidRPr="00CA774E">
        <w:rPr>
          <w:sz w:val="20"/>
          <w:szCs w:val="20"/>
          <w:lang w:val="fr-CH"/>
        </w:rPr>
        <w:t>Monsieur,</w:t>
      </w:r>
    </w:p>
    <w:p w14:paraId="41C98AEA" w14:textId="77777777" w:rsidR="00CA774E" w:rsidRPr="00CA774E" w:rsidRDefault="00CA774E" w:rsidP="00CA774E">
      <w:pPr>
        <w:pStyle w:val="AbschnittAbstandimText"/>
        <w:rPr>
          <w:b/>
          <w:bCs/>
          <w:sz w:val="20"/>
          <w:szCs w:val="20"/>
          <w:lang w:val="fr-CH"/>
        </w:rPr>
      </w:pPr>
      <w:r w:rsidRPr="00CA774E">
        <w:rPr>
          <w:b/>
          <w:bCs/>
          <w:sz w:val="20"/>
          <w:szCs w:val="20"/>
          <w:lang w:val="fr-CH"/>
        </w:rPr>
        <w:t xml:space="preserve">Je vous écris afin de vous demander d’intervenir en urgence pour que le demandeur d’asile afghan Tabriz </w:t>
      </w:r>
      <w:proofErr w:type="spellStart"/>
      <w:r w:rsidRPr="00CA774E">
        <w:rPr>
          <w:b/>
          <w:bCs/>
          <w:sz w:val="20"/>
          <w:szCs w:val="20"/>
          <w:lang w:val="fr-CH"/>
        </w:rPr>
        <w:t>Saifi</w:t>
      </w:r>
      <w:proofErr w:type="spellEnd"/>
      <w:r w:rsidRPr="00CA774E">
        <w:rPr>
          <w:b/>
          <w:bCs/>
          <w:sz w:val="20"/>
          <w:szCs w:val="20"/>
          <w:lang w:val="fr-CH"/>
        </w:rPr>
        <w:t xml:space="preserve"> retrouve pleinement l’accès à des soins de santé essentiels et vitaux. Tabriz </w:t>
      </w:r>
      <w:proofErr w:type="spellStart"/>
      <w:r w:rsidRPr="00CA774E">
        <w:rPr>
          <w:b/>
          <w:bCs/>
          <w:sz w:val="20"/>
          <w:szCs w:val="20"/>
          <w:lang w:val="fr-CH"/>
        </w:rPr>
        <w:t>Saifi</w:t>
      </w:r>
      <w:proofErr w:type="spellEnd"/>
      <w:r w:rsidRPr="00CA774E">
        <w:rPr>
          <w:b/>
          <w:bCs/>
          <w:sz w:val="20"/>
          <w:szCs w:val="20"/>
          <w:lang w:val="fr-CH"/>
        </w:rPr>
        <w:t>, qui est aveugle et a besoin d’une dialyse trois fois par semaine, continue à être confronté à des restrictions dans l’accès aux soins, ce qui signifie que sa santé reste compromise et menacée.</w:t>
      </w:r>
    </w:p>
    <w:p w14:paraId="6BE31337" w14:textId="77777777" w:rsidR="00CA774E" w:rsidRPr="00CA774E" w:rsidRDefault="00CA774E" w:rsidP="00CA774E">
      <w:pPr>
        <w:pStyle w:val="AbschnittAbstandimText"/>
        <w:rPr>
          <w:sz w:val="20"/>
          <w:szCs w:val="20"/>
          <w:lang w:val="fr-CH"/>
        </w:rPr>
      </w:pPr>
      <w:r w:rsidRPr="00CA774E">
        <w:rPr>
          <w:sz w:val="20"/>
          <w:szCs w:val="20"/>
          <w:lang w:val="fr-CH"/>
        </w:rPr>
        <w:t xml:space="preserve">Après que le service de gestion des migrations de Bursa a rejeté la demande de protection internationale déposée par la famille </w:t>
      </w:r>
      <w:proofErr w:type="spellStart"/>
      <w:r w:rsidRPr="00CA774E">
        <w:rPr>
          <w:sz w:val="20"/>
          <w:szCs w:val="20"/>
          <w:lang w:val="fr-CH"/>
        </w:rPr>
        <w:t>Saifi</w:t>
      </w:r>
      <w:proofErr w:type="spellEnd"/>
      <w:r w:rsidRPr="00CA774E">
        <w:rPr>
          <w:sz w:val="20"/>
          <w:szCs w:val="20"/>
          <w:lang w:val="fr-CH"/>
        </w:rPr>
        <w:t xml:space="preserve"> (mère, père et trois enfants adultes) le 28 février, les soins de santé de Tabriz </w:t>
      </w:r>
      <w:proofErr w:type="spellStart"/>
      <w:r w:rsidRPr="00CA774E">
        <w:rPr>
          <w:sz w:val="20"/>
          <w:szCs w:val="20"/>
          <w:lang w:val="fr-CH"/>
        </w:rPr>
        <w:t>Saifi</w:t>
      </w:r>
      <w:proofErr w:type="spellEnd"/>
      <w:r w:rsidRPr="00CA774E">
        <w:rPr>
          <w:sz w:val="20"/>
          <w:szCs w:val="20"/>
          <w:lang w:val="fr-CH"/>
        </w:rPr>
        <w:t xml:space="preserve"> ont été interrompus. Comme vous le savez, la famille fait actuellement appel de cette décision, qui a précédemment été contestée avec succès, et ce recours a un effet suspensif. Cela signifie que toutes les conséquences négatives du rejet de leur demande de protection internationale doivent être suspendues en attendant l’issue du recours.</w:t>
      </w:r>
    </w:p>
    <w:p w14:paraId="1BDE0109" w14:textId="77777777" w:rsidR="00CA774E" w:rsidRPr="00CA774E" w:rsidRDefault="00CA774E" w:rsidP="00CA774E">
      <w:pPr>
        <w:pStyle w:val="AbschnittAbstandimText"/>
        <w:rPr>
          <w:sz w:val="20"/>
          <w:szCs w:val="20"/>
          <w:lang w:val="fr-CH"/>
        </w:rPr>
      </w:pPr>
      <w:r w:rsidRPr="00CA774E">
        <w:rPr>
          <w:sz w:val="20"/>
          <w:szCs w:val="20"/>
          <w:lang w:val="fr-CH"/>
        </w:rPr>
        <w:t xml:space="preserve">Après les interventions de la Fondation des droits humains de Turquie, des avocats de la famille, et des appels auprès de vos services, Tabriz </w:t>
      </w:r>
      <w:proofErr w:type="spellStart"/>
      <w:r w:rsidRPr="00CA774E">
        <w:rPr>
          <w:sz w:val="20"/>
          <w:szCs w:val="20"/>
          <w:lang w:val="fr-CH"/>
        </w:rPr>
        <w:t>Saifi</w:t>
      </w:r>
      <w:proofErr w:type="spellEnd"/>
      <w:r w:rsidRPr="00CA774E">
        <w:rPr>
          <w:sz w:val="20"/>
          <w:szCs w:val="20"/>
          <w:lang w:val="fr-CH"/>
        </w:rPr>
        <w:t xml:space="preserve"> bénéficie désormais de dialyses gratuites depuis le 19 mars, bien que ce soit dans un hôpital situé à deux heures de bus, trajet nécessitant un changement. Après la dialyse, qui est épuisante, il doit rentrer chez lui en taxi, ce qui représente une charge financière. Si l’accès à la dialyse gratuite a été une étape positive, la pression sur Tabriz </w:t>
      </w:r>
      <w:proofErr w:type="spellStart"/>
      <w:r w:rsidRPr="00CA774E">
        <w:rPr>
          <w:sz w:val="20"/>
          <w:szCs w:val="20"/>
          <w:lang w:val="fr-CH"/>
        </w:rPr>
        <w:t>Saifi</w:t>
      </w:r>
      <w:proofErr w:type="spellEnd"/>
      <w:r w:rsidRPr="00CA774E">
        <w:rPr>
          <w:sz w:val="20"/>
          <w:szCs w:val="20"/>
          <w:lang w:val="fr-CH"/>
        </w:rPr>
        <w:t xml:space="preserve"> a été immense.</w:t>
      </w:r>
    </w:p>
    <w:p w14:paraId="102B129E" w14:textId="77777777" w:rsidR="00CA774E" w:rsidRPr="00CA774E" w:rsidRDefault="00CA774E" w:rsidP="00CA774E">
      <w:pPr>
        <w:pStyle w:val="AbschnittAbstandimText"/>
        <w:rPr>
          <w:sz w:val="20"/>
          <w:szCs w:val="20"/>
          <w:lang w:val="fr-CH"/>
        </w:rPr>
      </w:pPr>
      <w:r w:rsidRPr="00CA774E">
        <w:rPr>
          <w:sz w:val="20"/>
          <w:szCs w:val="20"/>
          <w:lang w:val="fr-CH"/>
        </w:rPr>
        <w:t>Il ne reçoit en outre aucun soin pour ses deux doigts récemment amputés, et n’a pas non plus accès gratuitement aux médicaments nécessaires.</w:t>
      </w:r>
    </w:p>
    <w:p w14:paraId="5F75F94C" w14:textId="77777777" w:rsidR="00CA774E" w:rsidRPr="00CA774E" w:rsidRDefault="00CA774E" w:rsidP="00CA774E">
      <w:pPr>
        <w:pStyle w:val="AbschnittAbstandimText"/>
        <w:rPr>
          <w:b/>
          <w:bCs/>
          <w:sz w:val="20"/>
          <w:szCs w:val="20"/>
          <w:lang w:val="fr-CH"/>
        </w:rPr>
      </w:pPr>
      <w:r w:rsidRPr="00CA774E">
        <w:rPr>
          <w:b/>
          <w:bCs/>
          <w:sz w:val="20"/>
          <w:szCs w:val="20"/>
          <w:lang w:val="fr-CH"/>
        </w:rPr>
        <w:t xml:space="preserve">Je vous demande de prendre des mesures immédiates pour que Tabriz </w:t>
      </w:r>
      <w:proofErr w:type="spellStart"/>
      <w:r w:rsidRPr="00CA774E">
        <w:rPr>
          <w:b/>
          <w:bCs/>
          <w:sz w:val="20"/>
          <w:szCs w:val="20"/>
          <w:lang w:val="fr-CH"/>
        </w:rPr>
        <w:t>Saifi</w:t>
      </w:r>
      <w:proofErr w:type="spellEnd"/>
      <w:r w:rsidRPr="00CA774E">
        <w:rPr>
          <w:b/>
          <w:bCs/>
          <w:sz w:val="20"/>
          <w:szCs w:val="20"/>
          <w:lang w:val="fr-CH"/>
        </w:rPr>
        <w:t xml:space="preserve"> retrouve le plein accès à des soins de santé gratuits, lui permettant de continuer à recevoir des dialyses trois fois par semaine, ainsi que d’autres traitements nécessaires à son état de santé complexe, conformément aux obligations de la Turquie en matière de droits humains, notamment le droit à la santé.</w:t>
      </w:r>
    </w:p>
    <w:p w14:paraId="4BE9BC27" w14:textId="77777777" w:rsidR="00CA774E" w:rsidRPr="00CA774E" w:rsidRDefault="00CA774E" w:rsidP="00CA774E">
      <w:pPr>
        <w:pStyle w:val="AbschnittAbstandimText"/>
        <w:rPr>
          <w:sz w:val="20"/>
          <w:szCs w:val="20"/>
          <w:lang w:val="fr-CH"/>
        </w:rPr>
      </w:pPr>
    </w:p>
    <w:p w14:paraId="60E3F6BD" w14:textId="77777777" w:rsidR="00CA774E" w:rsidRPr="00CA774E" w:rsidRDefault="00CA774E" w:rsidP="00CA774E">
      <w:pPr>
        <w:pStyle w:val="AbschnittAbstandimText"/>
        <w:rPr>
          <w:sz w:val="20"/>
          <w:szCs w:val="20"/>
          <w:lang w:val="fr-CH"/>
        </w:rPr>
      </w:pPr>
      <w:r w:rsidRPr="00CA774E">
        <w:rPr>
          <w:sz w:val="20"/>
          <w:szCs w:val="20"/>
          <w:lang w:val="fr-CH"/>
        </w:rPr>
        <w:t>Je vous prie d’agréer, Monsieur, l’expression de ma haute considération.</w:t>
      </w:r>
    </w:p>
    <w:p w14:paraId="300F887F" w14:textId="77777777" w:rsidR="007D0B54" w:rsidRPr="00CA774E" w:rsidRDefault="007D0B54" w:rsidP="00C67DE1">
      <w:pPr>
        <w:spacing w:before="360"/>
        <w:rPr>
          <w:sz w:val="20"/>
          <w:szCs w:val="20"/>
        </w:rPr>
      </w:pPr>
      <w:r w:rsidRPr="00CA774E">
        <w:rPr>
          <w:sz w:val="20"/>
          <w:szCs w:val="20"/>
        </w:rPr>
        <w:t>________________________</w:t>
      </w:r>
    </w:p>
    <w:p w14:paraId="5EF440AF" w14:textId="77777777" w:rsidR="00881147" w:rsidRPr="0014306C" w:rsidRDefault="00097F8C" w:rsidP="00C67DE1">
      <w:pPr>
        <w:rPr>
          <w:sz w:val="20"/>
          <w:szCs w:val="20"/>
          <w:lang w:val="fr-FR"/>
        </w:rPr>
      </w:pPr>
      <w:r w:rsidRPr="00CA774E">
        <w:rPr>
          <w:noProof/>
          <w:sz w:val="20"/>
          <w:szCs w:val="20"/>
          <w:lang w:val="fr-FR"/>
        </w:rPr>
        <mc:AlternateContent>
          <mc:Choice Requires="wps">
            <w:drawing>
              <wp:anchor distT="0" distB="0" distL="114300" distR="114300" simplePos="0" relativeHeight="251658240" behindDoc="0" locked="1" layoutInCell="0" allowOverlap="0" wp14:anchorId="22D52458" wp14:editId="65DFF80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2275F" w14:textId="3D8F2E08" w:rsidR="00097F8C" w:rsidRPr="00CA774E" w:rsidRDefault="00F71E28" w:rsidP="00FA0F34">
                            <w:pPr>
                              <w:spacing w:after="40"/>
                              <w:ind w:left="57"/>
                              <w:rPr>
                                <w:b/>
                                <w:lang w:val="fr-FR"/>
                              </w:rPr>
                            </w:pPr>
                            <w:r w:rsidRPr="00CA774E">
                              <w:rPr>
                                <w:b/>
                                <w:lang w:val="fr-FR"/>
                              </w:rPr>
                              <w:t>Copie</w:t>
                            </w:r>
                          </w:p>
                          <w:p w14:paraId="057D2929" w14:textId="77777777" w:rsidR="00CA774E" w:rsidRPr="000E4FB6" w:rsidRDefault="00CA774E" w:rsidP="00CA774E">
                            <w:pPr>
                              <w:spacing w:after="40"/>
                              <w:ind w:left="57"/>
                              <w:rPr>
                                <w:rFonts w:cs="Arial"/>
                                <w:sz w:val="16"/>
                                <w:szCs w:val="16"/>
                                <w:lang w:val="fr-FR"/>
                              </w:rPr>
                            </w:pPr>
                            <w:r w:rsidRPr="000E4FB6">
                              <w:rPr>
                                <w:rFonts w:cs="Arial"/>
                                <w:sz w:val="16"/>
                                <w:szCs w:val="16"/>
                                <w:lang w:val="fr-FR"/>
                              </w:rPr>
                              <w:t xml:space="preserve">Ambassade de la République de Turquie, </w:t>
                            </w:r>
                            <w:proofErr w:type="spellStart"/>
                            <w:r w:rsidRPr="000E4FB6">
                              <w:rPr>
                                <w:rFonts w:cs="Arial"/>
                                <w:sz w:val="16"/>
                                <w:szCs w:val="16"/>
                                <w:lang w:val="fr-FR"/>
                              </w:rPr>
                              <w:t>Lombachweg</w:t>
                            </w:r>
                            <w:proofErr w:type="spellEnd"/>
                            <w:r w:rsidRPr="000E4FB6">
                              <w:rPr>
                                <w:rFonts w:cs="Arial"/>
                                <w:sz w:val="16"/>
                                <w:szCs w:val="16"/>
                                <w:lang w:val="fr-FR"/>
                              </w:rPr>
                              <w:t xml:space="preserve"> 33, Case Postale 34, 3000 Berne 15</w:t>
                            </w:r>
                          </w:p>
                          <w:p w14:paraId="263D6984" w14:textId="0ADD428C" w:rsidR="00CF68A0" w:rsidRPr="00CF68A0" w:rsidRDefault="00CA774E" w:rsidP="00CF68A0">
                            <w:pPr>
                              <w:ind w:left="57"/>
                              <w:rPr>
                                <w:sz w:val="16"/>
                                <w:szCs w:val="16"/>
                              </w:rPr>
                            </w:pPr>
                            <w:r w:rsidRPr="000E4FB6">
                              <w:rPr>
                                <w:rFonts w:cs="Arial"/>
                                <w:sz w:val="16"/>
                                <w:szCs w:val="16"/>
                              </w:rPr>
                              <w:t xml:space="preserve">Fax: 031 352 88 19, </w:t>
                            </w:r>
                            <w:proofErr w:type="spellStart"/>
                            <w:r w:rsidRPr="000E4FB6">
                              <w:rPr>
                                <w:rFonts w:cs="Arial"/>
                                <w:sz w:val="16"/>
                                <w:szCs w:val="16"/>
                              </w:rPr>
                              <w:t>E-</w:t>
                            </w:r>
                            <w:r>
                              <w:rPr>
                                <w:rFonts w:cs="Arial"/>
                                <w:sz w:val="16"/>
                                <w:szCs w:val="16"/>
                              </w:rPr>
                              <w:t>m</w:t>
                            </w:r>
                            <w:r w:rsidRPr="000E4FB6">
                              <w:rPr>
                                <w:rFonts w:cs="Arial"/>
                                <w:sz w:val="16"/>
                                <w:szCs w:val="16"/>
                              </w:rPr>
                              <w:t>ail</w:t>
                            </w:r>
                            <w:proofErr w:type="spellEnd"/>
                            <w:r w:rsidRPr="000E4FB6">
                              <w:rPr>
                                <w:rFonts w:cs="Arial"/>
                                <w:sz w:val="16"/>
                                <w:szCs w:val="16"/>
                              </w:rPr>
                              <w:t>: botschaft.bern@mfa.gov.tr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5245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1D2275F" w14:textId="3D8F2E08" w:rsidR="00097F8C" w:rsidRPr="00CA774E" w:rsidRDefault="00F71E28" w:rsidP="00FA0F34">
                      <w:pPr>
                        <w:spacing w:after="40"/>
                        <w:ind w:left="57"/>
                        <w:rPr>
                          <w:b/>
                          <w:lang w:val="fr-FR"/>
                        </w:rPr>
                      </w:pPr>
                      <w:r w:rsidRPr="00CA774E">
                        <w:rPr>
                          <w:b/>
                          <w:lang w:val="fr-FR"/>
                        </w:rPr>
                        <w:t>Copie</w:t>
                      </w:r>
                    </w:p>
                    <w:p w14:paraId="057D2929" w14:textId="77777777" w:rsidR="00CA774E" w:rsidRPr="000E4FB6" w:rsidRDefault="00CA774E" w:rsidP="00CA774E">
                      <w:pPr>
                        <w:spacing w:after="40"/>
                        <w:ind w:left="57"/>
                        <w:rPr>
                          <w:rFonts w:cs="Arial"/>
                          <w:sz w:val="16"/>
                          <w:szCs w:val="16"/>
                          <w:lang w:val="fr-FR"/>
                        </w:rPr>
                      </w:pPr>
                      <w:r w:rsidRPr="000E4FB6">
                        <w:rPr>
                          <w:rFonts w:cs="Arial"/>
                          <w:sz w:val="16"/>
                          <w:szCs w:val="16"/>
                          <w:lang w:val="fr-FR"/>
                        </w:rPr>
                        <w:t xml:space="preserve">Ambassade de la République de Turquie, </w:t>
                      </w:r>
                      <w:proofErr w:type="spellStart"/>
                      <w:r w:rsidRPr="000E4FB6">
                        <w:rPr>
                          <w:rFonts w:cs="Arial"/>
                          <w:sz w:val="16"/>
                          <w:szCs w:val="16"/>
                          <w:lang w:val="fr-FR"/>
                        </w:rPr>
                        <w:t>Lombachweg</w:t>
                      </w:r>
                      <w:proofErr w:type="spellEnd"/>
                      <w:r w:rsidRPr="000E4FB6">
                        <w:rPr>
                          <w:rFonts w:cs="Arial"/>
                          <w:sz w:val="16"/>
                          <w:szCs w:val="16"/>
                          <w:lang w:val="fr-FR"/>
                        </w:rPr>
                        <w:t xml:space="preserve"> 33, Case Postale 34, 3000 Berne 15</w:t>
                      </w:r>
                    </w:p>
                    <w:p w14:paraId="263D6984" w14:textId="0ADD428C" w:rsidR="00CF68A0" w:rsidRPr="00CF68A0" w:rsidRDefault="00CA774E" w:rsidP="00CF68A0">
                      <w:pPr>
                        <w:ind w:left="57"/>
                        <w:rPr>
                          <w:sz w:val="16"/>
                          <w:szCs w:val="16"/>
                        </w:rPr>
                      </w:pPr>
                      <w:r w:rsidRPr="000E4FB6">
                        <w:rPr>
                          <w:rFonts w:cs="Arial"/>
                          <w:sz w:val="16"/>
                          <w:szCs w:val="16"/>
                        </w:rPr>
                        <w:t xml:space="preserve">Fax: 031 352 88 19, </w:t>
                      </w:r>
                      <w:proofErr w:type="spellStart"/>
                      <w:r w:rsidRPr="000E4FB6">
                        <w:rPr>
                          <w:rFonts w:cs="Arial"/>
                          <w:sz w:val="16"/>
                          <w:szCs w:val="16"/>
                        </w:rPr>
                        <w:t>E-</w:t>
                      </w:r>
                      <w:r>
                        <w:rPr>
                          <w:rFonts w:cs="Arial"/>
                          <w:sz w:val="16"/>
                          <w:szCs w:val="16"/>
                        </w:rPr>
                        <w:t>m</w:t>
                      </w:r>
                      <w:r w:rsidRPr="000E4FB6">
                        <w:rPr>
                          <w:rFonts w:cs="Arial"/>
                          <w:sz w:val="16"/>
                          <w:szCs w:val="16"/>
                        </w:rPr>
                        <w:t>ail</w:t>
                      </w:r>
                      <w:proofErr w:type="spellEnd"/>
                      <w:r w:rsidRPr="000E4FB6">
                        <w:rPr>
                          <w:rFonts w:cs="Arial"/>
                          <w:sz w:val="16"/>
                          <w:szCs w:val="16"/>
                        </w:rPr>
                        <w:t>: botschaft.bern@mfa.gov.tr</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72039" w14:textId="77777777" w:rsidR="00A10762" w:rsidRPr="008702FA" w:rsidRDefault="00A10762" w:rsidP="00553907">
      <w:r w:rsidRPr="008702FA">
        <w:separator/>
      </w:r>
    </w:p>
  </w:endnote>
  <w:endnote w:type="continuationSeparator" w:id="0">
    <w:p w14:paraId="7B2BB07E" w14:textId="77777777" w:rsidR="00A10762" w:rsidRPr="008702FA" w:rsidRDefault="00A1076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D7561"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9BCFD2E"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B5B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9F1DBDA" wp14:editId="6E8BE7F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4C2B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84F3AFD" wp14:editId="6296B56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F6CF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AB9304A" wp14:editId="3D7E6FD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343B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2FDD4" w14:textId="77777777" w:rsidR="00A10762" w:rsidRPr="008702FA" w:rsidRDefault="00A10762" w:rsidP="00553907">
      <w:r w:rsidRPr="008702FA">
        <w:separator/>
      </w:r>
    </w:p>
  </w:footnote>
  <w:footnote w:type="continuationSeparator" w:id="0">
    <w:p w14:paraId="254FC201" w14:textId="77777777" w:rsidR="00A10762" w:rsidRPr="008702FA" w:rsidRDefault="00A1076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4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0774F"/>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0762"/>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A774E"/>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22BB"/>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11D3C"/>
  <w15:docId w15:val="{45880D73-2FD7-4721-8374-6107F62D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cidaresi@goc.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otschaft.bern@mfa.gov.t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882</Words>
  <Characters>5562</Characters>
  <Application>Microsoft Office Word</Application>
  <DocSecurity>0</DocSecurity>
  <Lines>46</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2025-04-09T11:32:00Z</dcterms:created>
  <dcterms:modified xsi:type="dcterms:W3CDTF">2025-04-09T11:40:00Z</dcterms:modified>
</cp:coreProperties>
</file>