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E8A17" w14:textId="77777777" w:rsidR="007D0B54" w:rsidRPr="00093335" w:rsidRDefault="007D0B54" w:rsidP="00C67DE1">
      <w:pPr>
        <w:spacing w:line="360" w:lineRule="auto"/>
        <w:rPr>
          <w:sz w:val="20"/>
          <w:szCs w:val="20"/>
        </w:rPr>
      </w:pPr>
      <w:r w:rsidRPr="00093335">
        <w:rPr>
          <w:sz w:val="20"/>
          <w:szCs w:val="20"/>
        </w:rPr>
        <w:t>________________________</w:t>
      </w:r>
    </w:p>
    <w:p w14:paraId="393491DC" w14:textId="77777777" w:rsidR="007D0B54" w:rsidRPr="00093335" w:rsidRDefault="007D0B54" w:rsidP="00C67DE1">
      <w:pPr>
        <w:spacing w:line="360" w:lineRule="auto"/>
        <w:rPr>
          <w:sz w:val="20"/>
          <w:szCs w:val="20"/>
        </w:rPr>
      </w:pPr>
      <w:r w:rsidRPr="00093335">
        <w:rPr>
          <w:sz w:val="20"/>
          <w:szCs w:val="20"/>
        </w:rPr>
        <w:t>________________________</w:t>
      </w:r>
    </w:p>
    <w:p w14:paraId="30CC885A" w14:textId="77777777" w:rsidR="007D0B54" w:rsidRPr="00093335" w:rsidRDefault="007D0B54" w:rsidP="00C67DE1">
      <w:pPr>
        <w:spacing w:line="360" w:lineRule="auto"/>
        <w:rPr>
          <w:sz w:val="20"/>
          <w:szCs w:val="20"/>
        </w:rPr>
      </w:pPr>
      <w:r w:rsidRPr="00093335">
        <w:rPr>
          <w:sz w:val="20"/>
          <w:szCs w:val="20"/>
        </w:rPr>
        <w:t>________________________</w:t>
      </w:r>
    </w:p>
    <w:p w14:paraId="3197BFF6" w14:textId="77777777" w:rsidR="007D0B54" w:rsidRPr="00093335" w:rsidRDefault="007D0B54" w:rsidP="00C67DE1">
      <w:pPr>
        <w:spacing w:line="360" w:lineRule="auto"/>
        <w:rPr>
          <w:sz w:val="20"/>
          <w:szCs w:val="20"/>
        </w:rPr>
      </w:pPr>
      <w:r w:rsidRPr="00093335">
        <w:rPr>
          <w:sz w:val="20"/>
          <w:szCs w:val="20"/>
        </w:rPr>
        <w:t>________________________</w:t>
      </w:r>
    </w:p>
    <w:p w14:paraId="25ABFCFC" w14:textId="77777777" w:rsidR="007D0B54" w:rsidRPr="00093335" w:rsidRDefault="007D0B54" w:rsidP="00C67DE1">
      <w:pPr>
        <w:rPr>
          <w:sz w:val="20"/>
          <w:szCs w:val="20"/>
        </w:rPr>
      </w:pPr>
    </w:p>
    <w:p w14:paraId="5215275D" w14:textId="77777777" w:rsidR="00EF5ECD" w:rsidRPr="00093335" w:rsidRDefault="00EF5ECD" w:rsidP="00C67DE1">
      <w:pPr>
        <w:rPr>
          <w:sz w:val="20"/>
          <w:szCs w:val="20"/>
        </w:rPr>
      </w:pPr>
    </w:p>
    <w:p w14:paraId="137A1023" w14:textId="77777777" w:rsidR="00282012" w:rsidRPr="00093335" w:rsidRDefault="00282012" w:rsidP="00282012">
      <w:pPr>
        <w:ind w:left="5670"/>
        <w:rPr>
          <w:sz w:val="20"/>
          <w:szCs w:val="20"/>
          <w:lang w:val="it-CH"/>
        </w:rPr>
      </w:pPr>
      <w:r w:rsidRPr="00093335">
        <w:rPr>
          <w:sz w:val="20"/>
          <w:szCs w:val="20"/>
          <w:lang w:val="it-CH"/>
        </w:rPr>
        <w:t>President of the Republic of Algeria</w:t>
      </w:r>
      <w:r w:rsidRPr="00093335">
        <w:rPr>
          <w:sz w:val="20"/>
          <w:szCs w:val="20"/>
          <w:lang w:val="it-CH"/>
        </w:rPr>
        <w:br/>
        <w:t>Abdelmadjid Tebboune</w:t>
      </w:r>
      <w:r w:rsidRPr="00093335">
        <w:rPr>
          <w:sz w:val="20"/>
          <w:szCs w:val="20"/>
          <w:lang w:val="it-CH"/>
        </w:rPr>
        <w:br/>
        <w:t>Presidence de la Republique</w:t>
      </w:r>
      <w:r w:rsidRPr="00093335">
        <w:rPr>
          <w:sz w:val="20"/>
          <w:szCs w:val="20"/>
          <w:lang w:val="it-CH"/>
        </w:rPr>
        <w:br/>
        <w:t>Place Mohammed Seddik Benyahiya</w:t>
      </w:r>
      <w:r w:rsidRPr="00093335">
        <w:rPr>
          <w:sz w:val="20"/>
          <w:szCs w:val="20"/>
          <w:lang w:val="it-CH"/>
        </w:rPr>
        <w:br/>
        <w:t>El Mouradia</w:t>
      </w:r>
    </w:p>
    <w:p w14:paraId="4CC9B826" w14:textId="77777777" w:rsidR="00282012" w:rsidRPr="00093335" w:rsidRDefault="00282012" w:rsidP="00282012">
      <w:pPr>
        <w:ind w:left="5670"/>
        <w:rPr>
          <w:sz w:val="20"/>
          <w:szCs w:val="20"/>
          <w:lang w:val="it-CH"/>
        </w:rPr>
      </w:pPr>
      <w:r w:rsidRPr="00093335">
        <w:rPr>
          <w:sz w:val="20"/>
          <w:szCs w:val="20"/>
          <w:lang w:val="it-CH"/>
        </w:rPr>
        <w:t>Alger 16000</w:t>
      </w:r>
      <w:r w:rsidRPr="00093335">
        <w:rPr>
          <w:sz w:val="20"/>
          <w:szCs w:val="20"/>
          <w:lang w:val="it-CH"/>
        </w:rPr>
        <w:br/>
        <w:t>Algérie</w:t>
      </w:r>
    </w:p>
    <w:p w14:paraId="6078ED0F" w14:textId="37370D0B" w:rsidR="007D0B54" w:rsidRPr="00093335" w:rsidRDefault="007D0B54" w:rsidP="00C67DE1">
      <w:pPr>
        <w:spacing w:before="840" w:after="840"/>
        <w:ind w:left="5670"/>
        <w:rPr>
          <w:sz w:val="20"/>
          <w:szCs w:val="20"/>
          <w:lang w:val="it-CH"/>
        </w:rPr>
      </w:pPr>
      <w:r w:rsidRPr="00093335">
        <w:rPr>
          <w:sz w:val="20"/>
          <w:szCs w:val="20"/>
        </w:rPr>
        <w:t>________________________</w:t>
      </w:r>
    </w:p>
    <w:p w14:paraId="1A2B3690" w14:textId="77777777" w:rsidR="007C6484" w:rsidRPr="00093335" w:rsidRDefault="007C6484" w:rsidP="00C67DE1">
      <w:pPr>
        <w:pStyle w:val="AbschnittAbstandimText"/>
        <w:spacing w:after="0"/>
        <w:rPr>
          <w:sz w:val="20"/>
          <w:szCs w:val="20"/>
          <w:lang w:val="it-CH"/>
        </w:rPr>
      </w:pPr>
    </w:p>
    <w:p w14:paraId="1FF27B0A" w14:textId="77777777" w:rsidR="00282012" w:rsidRPr="00093335" w:rsidRDefault="00282012" w:rsidP="00282012">
      <w:pPr>
        <w:pStyle w:val="AbschnittAbstandimText"/>
        <w:rPr>
          <w:sz w:val="20"/>
          <w:szCs w:val="20"/>
          <w:lang w:val="en-GB"/>
        </w:rPr>
      </w:pPr>
      <w:r w:rsidRPr="00093335">
        <w:rPr>
          <w:sz w:val="20"/>
          <w:szCs w:val="20"/>
          <w:lang w:val="en-GB"/>
        </w:rPr>
        <w:t>Your Excellency,</w:t>
      </w:r>
    </w:p>
    <w:p w14:paraId="6BA68AB3" w14:textId="10E67005" w:rsidR="00282012" w:rsidRPr="00093335" w:rsidRDefault="00282012" w:rsidP="00282012">
      <w:pPr>
        <w:pStyle w:val="AbschnittAbstandimText"/>
        <w:rPr>
          <w:b/>
          <w:bCs/>
          <w:sz w:val="20"/>
          <w:szCs w:val="20"/>
          <w:lang w:val="en-GB"/>
        </w:rPr>
      </w:pPr>
      <w:r w:rsidRPr="00093335">
        <w:rPr>
          <w:b/>
          <w:bCs/>
          <w:sz w:val="20"/>
          <w:szCs w:val="20"/>
          <w:lang w:val="en-GB"/>
        </w:rPr>
        <w:t>I write to you to urge you to ensure that the five-year sentence against peaceful activist and poet Mohamed Tadjadit is overturned following his appeal trial on 17 April, that all charges against him are dropped and that he is released immediately and unconditionally. His conviction and sentence stem solely from the peaceful exercise of his right to freedom of expression and amount to a misuse of the justice system to suppress dissent.</w:t>
      </w:r>
    </w:p>
    <w:p w14:paraId="5207E43B" w14:textId="3DBDAECC" w:rsidR="00282012" w:rsidRPr="00093335" w:rsidRDefault="00282012" w:rsidP="00282012">
      <w:pPr>
        <w:pStyle w:val="AbschnittAbstandimText"/>
        <w:rPr>
          <w:sz w:val="20"/>
          <w:szCs w:val="20"/>
          <w:lang w:val="en-GB"/>
        </w:rPr>
      </w:pPr>
      <w:r w:rsidRPr="00093335">
        <w:rPr>
          <w:sz w:val="20"/>
          <w:szCs w:val="20"/>
          <w:lang w:val="en-GB"/>
        </w:rPr>
        <w:t xml:space="preserve">On 20 January 2025, the Rouiba Court in Algiers sentenced renowned activist Mohamed Tadjadit, known as the </w:t>
      </w:r>
      <w:r w:rsidR="00093335" w:rsidRPr="00093335">
        <w:rPr>
          <w:rFonts w:cs="Arial"/>
          <w:sz w:val="20"/>
          <w:szCs w:val="20"/>
          <w:lang w:val="it-CH"/>
        </w:rPr>
        <w:t>«</w:t>
      </w:r>
      <w:r w:rsidRPr="00093335">
        <w:rPr>
          <w:sz w:val="20"/>
          <w:szCs w:val="20"/>
          <w:lang w:val="en-GB"/>
        </w:rPr>
        <w:t>poet of the Hirak</w:t>
      </w:r>
      <w:r w:rsidR="00093335" w:rsidRPr="00093335">
        <w:rPr>
          <w:rFonts w:cs="Arial"/>
          <w:sz w:val="20"/>
          <w:szCs w:val="20"/>
          <w:lang w:val="it-CH"/>
        </w:rPr>
        <w:t>»</w:t>
      </w:r>
      <w:r w:rsidRPr="00093335">
        <w:rPr>
          <w:sz w:val="20"/>
          <w:szCs w:val="20"/>
          <w:lang w:val="en-GB"/>
        </w:rPr>
        <w:t>, to five years in prison and a DZD 200</w:t>
      </w:r>
      <w:r w:rsidR="008B3A75">
        <w:rPr>
          <w:sz w:val="20"/>
          <w:szCs w:val="20"/>
          <w:lang w:val="en-GB"/>
        </w:rPr>
        <w:t>’</w:t>
      </w:r>
      <w:r w:rsidRPr="00093335">
        <w:rPr>
          <w:sz w:val="20"/>
          <w:szCs w:val="20"/>
          <w:lang w:val="en-GB"/>
        </w:rPr>
        <w:t xml:space="preserve">000 fine. The court convicted him of </w:t>
      </w:r>
      <w:r w:rsidR="00093335" w:rsidRPr="00093335">
        <w:rPr>
          <w:rFonts w:cs="Arial"/>
          <w:sz w:val="20"/>
          <w:szCs w:val="20"/>
          <w:lang w:val="it-CH"/>
        </w:rPr>
        <w:t>«</w:t>
      </w:r>
      <w:r w:rsidRPr="00093335">
        <w:rPr>
          <w:sz w:val="20"/>
          <w:szCs w:val="20"/>
          <w:lang w:val="en-GB"/>
        </w:rPr>
        <w:t>undermining national unity</w:t>
      </w:r>
      <w:r w:rsidR="00093335" w:rsidRPr="00093335">
        <w:rPr>
          <w:rFonts w:cs="Arial"/>
          <w:sz w:val="20"/>
          <w:szCs w:val="20"/>
          <w:lang w:val="it-CH"/>
        </w:rPr>
        <w:t>»</w:t>
      </w:r>
      <w:r w:rsidRPr="00093335">
        <w:rPr>
          <w:sz w:val="20"/>
          <w:szCs w:val="20"/>
          <w:lang w:val="en-GB"/>
        </w:rPr>
        <w:t xml:space="preserve">, </w:t>
      </w:r>
      <w:r w:rsidR="00093335" w:rsidRPr="00093335">
        <w:rPr>
          <w:rFonts w:cs="Arial"/>
          <w:sz w:val="20"/>
          <w:szCs w:val="20"/>
          <w:lang w:val="it-CH"/>
        </w:rPr>
        <w:t>«</w:t>
      </w:r>
      <w:r w:rsidRPr="00093335">
        <w:rPr>
          <w:sz w:val="20"/>
          <w:szCs w:val="20"/>
          <w:lang w:val="en-GB"/>
        </w:rPr>
        <w:t>publishing content harmful to national interest</w:t>
      </w:r>
      <w:r w:rsidR="00093335" w:rsidRPr="00093335">
        <w:rPr>
          <w:rFonts w:cs="Arial"/>
          <w:sz w:val="20"/>
          <w:szCs w:val="20"/>
          <w:lang w:val="it-CH"/>
        </w:rPr>
        <w:t>»</w:t>
      </w:r>
      <w:r w:rsidRPr="00093335">
        <w:rPr>
          <w:sz w:val="20"/>
          <w:szCs w:val="20"/>
          <w:lang w:val="en-GB"/>
        </w:rPr>
        <w:t xml:space="preserve">, </w:t>
      </w:r>
      <w:r w:rsidR="00093335" w:rsidRPr="00093335">
        <w:rPr>
          <w:rFonts w:cs="Arial"/>
          <w:sz w:val="20"/>
          <w:szCs w:val="20"/>
          <w:lang w:val="it-CH"/>
        </w:rPr>
        <w:t>«</w:t>
      </w:r>
      <w:r w:rsidRPr="00093335">
        <w:rPr>
          <w:sz w:val="20"/>
          <w:szCs w:val="20"/>
          <w:lang w:val="en-GB"/>
        </w:rPr>
        <w:t>inciting to an unarmed gathering</w:t>
      </w:r>
      <w:r w:rsidR="00093335" w:rsidRPr="00093335">
        <w:rPr>
          <w:rFonts w:cs="Arial"/>
          <w:sz w:val="20"/>
          <w:szCs w:val="20"/>
          <w:lang w:val="it-CH"/>
        </w:rPr>
        <w:t>»</w:t>
      </w:r>
      <w:r w:rsidRPr="00093335">
        <w:rPr>
          <w:sz w:val="20"/>
          <w:szCs w:val="20"/>
          <w:lang w:val="en-GB"/>
        </w:rPr>
        <w:t xml:space="preserve"> and </w:t>
      </w:r>
      <w:r w:rsidR="00093335" w:rsidRPr="00093335">
        <w:rPr>
          <w:rFonts w:cs="Arial"/>
          <w:sz w:val="20"/>
          <w:szCs w:val="20"/>
          <w:lang w:val="it-CH"/>
        </w:rPr>
        <w:t>«</w:t>
      </w:r>
      <w:r w:rsidRPr="00093335">
        <w:rPr>
          <w:sz w:val="20"/>
          <w:szCs w:val="20"/>
          <w:lang w:val="en-GB"/>
        </w:rPr>
        <w:t>offending public bodies</w:t>
      </w:r>
      <w:r w:rsidR="00093335" w:rsidRPr="00093335">
        <w:rPr>
          <w:rFonts w:cs="Arial"/>
          <w:sz w:val="20"/>
          <w:szCs w:val="20"/>
          <w:lang w:val="it-CH"/>
        </w:rPr>
        <w:t>»</w:t>
      </w:r>
      <w:r w:rsidRPr="00093335">
        <w:rPr>
          <w:sz w:val="20"/>
          <w:szCs w:val="20"/>
          <w:lang w:val="en-GB"/>
        </w:rPr>
        <w:t xml:space="preserve"> based solely on his recent social media publications and digital communications expressing dissatisfaction with the political and socioeco-nomic situation in Algeria. These include posts relaying the </w:t>
      </w:r>
      <w:r w:rsidR="00093335" w:rsidRPr="00093335">
        <w:rPr>
          <w:rFonts w:cs="Arial"/>
          <w:sz w:val="20"/>
          <w:szCs w:val="20"/>
          <w:lang w:val="it-CH"/>
        </w:rPr>
        <w:t>«</w:t>
      </w:r>
      <w:r w:rsidRPr="00093335">
        <w:rPr>
          <w:sz w:val="20"/>
          <w:szCs w:val="20"/>
          <w:lang w:val="en-GB"/>
        </w:rPr>
        <w:t>#Manich_Radi</w:t>
      </w:r>
      <w:r w:rsidR="00093335" w:rsidRPr="00093335">
        <w:rPr>
          <w:rFonts w:cs="Arial"/>
          <w:sz w:val="20"/>
          <w:szCs w:val="20"/>
          <w:lang w:val="it-CH"/>
        </w:rPr>
        <w:t>»</w:t>
      </w:r>
      <w:r w:rsidRPr="00093335">
        <w:rPr>
          <w:sz w:val="20"/>
          <w:szCs w:val="20"/>
          <w:lang w:val="en-GB"/>
        </w:rPr>
        <w:t xml:space="preserve"> (</w:t>
      </w:r>
      <w:r w:rsidR="00093335" w:rsidRPr="00093335">
        <w:rPr>
          <w:rFonts w:cs="Arial"/>
          <w:sz w:val="20"/>
          <w:szCs w:val="20"/>
          <w:lang w:val="it-CH"/>
        </w:rPr>
        <w:t>«</w:t>
      </w:r>
      <w:r w:rsidRPr="00093335">
        <w:rPr>
          <w:sz w:val="20"/>
          <w:szCs w:val="20"/>
          <w:lang w:val="en-GB"/>
        </w:rPr>
        <w:t>I am not satisfied</w:t>
      </w:r>
      <w:r w:rsidR="00093335" w:rsidRPr="00093335">
        <w:rPr>
          <w:rFonts w:cs="Arial"/>
          <w:sz w:val="20"/>
          <w:szCs w:val="20"/>
          <w:lang w:val="it-CH"/>
        </w:rPr>
        <w:t>»</w:t>
      </w:r>
      <w:r w:rsidRPr="00093335">
        <w:rPr>
          <w:sz w:val="20"/>
          <w:szCs w:val="20"/>
          <w:lang w:val="en-GB"/>
        </w:rPr>
        <w:t>) hashtag, which was part of a social media campaign initiated in December 2024 by fellow Hirak activists to highlight dissatisfaction with the current government, and poetry with political messages denouncing injustice.</w:t>
      </w:r>
    </w:p>
    <w:p w14:paraId="0317D0D8" w14:textId="32AAE785" w:rsidR="00282012" w:rsidRPr="00093335" w:rsidRDefault="00282012" w:rsidP="00282012">
      <w:pPr>
        <w:pStyle w:val="AbschnittAbstandimText"/>
        <w:rPr>
          <w:sz w:val="20"/>
          <w:szCs w:val="20"/>
          <w:lang w:val="en-GB"/>
        </w:rPr>
      </w:pPr>
      <w:r w:rsidRPr="00093335">
        <w:rPr>
          <w:sz w:val="20"/>
          <w:szCs w:val="20"/>
          <w:lang w:val="en-GB"/>
        </w:rPr>
        <w:t>Police arrested Mohamed Tadjadit on 16 January 2025 at his home in a suburb of Algiers, seized his phone and held him in custody for three days without visits from his family or a lawyer. Authorities tried Mohamed Tadjadit in expedited proceedings without sufficient time to prepare his legal defense, thus undermining his right to a fair trial.</w:t>
      </w:r>
    </w:p>
    <w:p w14:paraId="5F247DE5" w14:textId="77777777" w:rsidR="00282012" w:rsidRPr="00093335" w:rsidRDefault="00282012" w:rsidP="00282012">
      <w:pPr>
        <w:pStyle w:val="AbschnittAbstandimText"/>
        <w:rPr>
          <w:sz w:val="20"/>
          <w:szCs w:val="20"/>
          <w:lang w:val="en-GB"/>
        </w:rPr>
      </w:pPr>
      <w:r w:rsidRPr="00093335">
        <w:rPr>
          <w:sz w:val="20"/>
          <w:szCs w:val="20"/>
          <w:lang w:val="en-GB"/>
        </w:rPr>
        <w:t>Since 2019, the Algerian authorities have detained and prosecuted Mohamed Tadjadit in at least six separate cases, all related to his peaceful activism and expression of dissenting views.</w:t>
      </w:r>
    </w:p>
    <w:p w14:paraId="64CF0E10" w14:textId="3B472032" w:rsidR="00282012" w:rsidRPr="00093335" w:rsidRDefault="00282012" w:rsidP="00282012">
      <w:pPr>
        <w:pStyle w:val="AbschnittAbstandimText"/>
        <w:rPr>
          <w:b/>
          <w:bCs/>
          <w:sz w:val="20"/>
          <w:szCs w:val="20"/>
          <w:lang w:val="en-GB"/>
        </w:rPr>
      </w:pPr>
      <w:r w:rsidRPr="00093335">
        <w:rPr>
          <w:b/>
          <w:bCs/>
          <w:sz w:val="20"/>
          <w:szCs w:val="20"/>
          <w:lang w:val="en-GB"/>
        </w:rPr>
        <w:t>I urge you to immediately and unconditionally release Mohamed Tadjadit, to quash his conviction and sentence, to drop other charges against him related to his exercise of his right to freedom of expression and to stop misusing the criminal justice system against him and other activists and artists.</w:t>
      </w:r>
    </w:p>
    <w:p w14:paraId="765B7ABD" w14:textId="77777777" w:rsidR="00282012" w:rsidRPr="00093335" w:rsidRDefault="00282012" w:rsidP="00282012">
      <w:pPr>
        <w:pStyle w:val="AbschnittAbstandimText"/>
        <w:rPr>
          <w:sz w:val="20"/>
          <w:szCs w:val="20"/>
          <w:lang w:val="en-GB"/>
        </w:rPr>
      </w:pPr>
    </w:p>
    <w:p w14:paraId="2E809953" w14:textId="77777777" w:rsidR="00282012" w:rsidRPr="00093335" w:rsidRDefault="00282012" w:rsidP="00282012">
      <w:pPr>
        <w:pStyle w:val="AbschnittAbstandimText"/>
        <w:rPr>
          <w:sz w:val="20"/>
          <w:szCs w:val="20"/>
          <w:lang w:val="en-GB"/>
        </w:rPr>
      </w:pPr>
      <w:r w:rsidRPr="00093335">
        <w:rPr>
          <w:sz w:val="20"/>
          <w:szCs w:val="20"/>
          <w:lang w:val="en-GB"/>
        </w:rPr>
        <w:t>Yours sincerely,</w:t>
      </w:r>
    </w:p>
    <w:p w14:paraId="6758C12D" w14:textId="77777777" w:rsidR="007D0B54" w:rsidRPr="00093335" w:rsidRDefault="007D0B54" w:rsidP="00C67DE1">
      <w:pPr>
        <w:spacing w:before="360"/>
        <w:rPr>
          <w:sz w:val="20"/>
          <w:szCs w:val="20"/>
        </w:rPr>
      </w:pPr>
      <w:r w:rsidRPr="00093335">
        <w:rPr>
          <w:sz w:val="20"/>
          <w:szCs w:val="20"/>
        </w:rPr>
        <w:t>________________________</w:t>
      </w:r>
    </w:p>
    <w:p w14:paraId="52F7DA46" w14:textId="77777777" w:rsidR="00881147" w:rsidRPr="0014306C" w:rsidRDefault="00097F8C" w:rsidP="00C67DE1">
      <w:pPr>
        <w:rPr>
          <w:sz w:val="20"/>
          <w:szCs w:val="20"/>
          <w:lang w:val="fr-FR"/>
        </w:rPr>
      </w:pPr>
      <w:r w:rsidRPr="00093335">
        <w:rPr>
          <w:noProof/>
          <w:sz w:val="20"/>
          <w:szCs w:val="20"/>
          <w:lang w:val="fr-FR"/>
        </w:rPr>
        <mc:AlternateContent>
          <mc:Choice Requires="wps">
            <w:drawing>
              <wp:anchor distT="0" distB="0" distL="114300" distR="114300" simplePos="0" relativeHeight="251658240" behindDoc="0" locked="1" layoutInCell="0" allowOverlap="0" wp14:anchorId="71B059E8" wp14:editId="1575FA8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3E561" w14:textId="77777777" w:rsidR="00282012" w:rsidRDefault="00F71E28" w:rsidP="00282012">
                            <w:pPr>
                              <w:spacing w:after="40"/>
                              <w:ind w:left="57"/>
                              <w:rPr>
                                <w:b/>
                              </w:rPr>
                            </w:pPr>
                            <w:r w:rsidRPr="00282012">
                              <w:rPr>
                                <w:b/>
                              </w:rPr>
                              <w:t>Copie</w:t>
                            </w:r>
                          </w:p>
                          <w:p w14:paraId="35C9D5EA" w14:textId="0F352187" w:rsidR="00282012" w:rsidRDefault="00282012" w:rsidP="00282012">
                            <w:pPr>
                              <w:spacing w:after="40"/>
                              <w:ind w:left="57"/>
                              <w:rPr>
                                <w:sz w:val="16"/>
                                <w:szCs w:val="16"/>
                              </w:rPr>
                            </w:pPr>
                            <w:r>
                              <w:rPr>
                                <w:sz w:val="16"/>
                                <w:szCs w:val="16"/>
                              </w:rPr>
                              <w:t>Botschaft der Demokratischen Volksrepublik Algerien, Willadingweg 74, 3006 Bern</w:t>
                            </w:r>
                          </w:p>
                          <w:p w14:paraId="1C920128" w14:textId="5627B5D9" w:rsidR="00CF68A0" w:rsidRPr="00CF68A0" w:rsidRDefault="00282012" w:rsidP="00CF68A0">
                            <w:pPr>
                              <w:ind w:left="57"/>
                              <w:rPr>
                                <w:sz w:val="16"/>
                                <w:szCs w:val="16"/>
                              </w:rPr>
                            </w:pPr>
                            <w:r>
                              <w:rPr>
                                <w:sz w:val="16"/>
                                <w:szCs w:val="16"/>
                              </w:rPr>
                              <w:t>Fax: 031 350 10 59 / E-Mail: ambalg.berne@bluewin.ch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059E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453E561" w14:textId="77777777" w:rsidR="00282012" w:rsidRDefault="00F71E28" w:rsidP="00282012">
                      <w:pPr>
                        <w:spacing w:after="40"/>
                        <w:ind w:left="57"/>
                        <w:rPr>
                          <w:b/>
                        </w:rPr>
                      </w:pPr>
                      <w:r w:rsidRPr="00282012">
                        <w:rPr>
                          <w:b/>
                        </w:rPr>
                        <w:t>Copie</w:t>
                      </w:r>
                    </w:p>
                    <w:p w14:paraId="35C9D5EA" w14:textId="0F352187" w:rsidR="00282012" w:rsidRDefault="00282012" w:rsidP="00282012">
                      <w:pPr>
                        <w:spacing w:after="40"/>
                        <w:ind w:left="57"/>
                        <w:rPr>
                          <w:sz w:val="16"/>
                          <w:szCs w:val="16"/>
                        </w:rPr>
                      </w:pPr>
                      <w:r>
                        <w:rPr>
                          <w:sz w:val="16"/>
                          <w:szCs w:val="16"/>
                        </w:rPr>
                        <w:t>Botschaft der Demokratischen Volksrepublik Algerien, Willadingweg 74, 3006 Bern</w:t>
                      </w:r>
                    </w:p>
                    <w:p w14:paraId="1C920128" w14:textId="5627B5D9" w:rsidR="00CF68A0" w:rsidRPr="00CF68A0" w:rsidRDefault="00282012" w:rsidP="00CF68A0">
                      <w:pPr>
                        <w:ind w:left="57"/>
                        <w:rPr>
                          <w:sz w:val="16"/>
                          <w:szCs w:val="16"/>
                        </w:rPr>
                      </w:pPr>
                      <w:r>
                        <w:rPr>
                          <w:sz w:val="16"/>
                          <w:szCs w:val="16"/>
                        </w:rPr>
                        <w:t>Fax: 031 350 10 59 / E-Mail: ambalg.berne@bluewin.ch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1306E" w14:textId="77777777" w:rsidR="008D649D" w:rsidRPr="008702FA" w:rsidRDefault="008D649D" w:rsidP="00553907">
      <w:r w:rsidRPr="008702FA">
        <w:separator/>
      </w:r>
    </w:p>
  </w:endnote>
  <w:endnote w:type="continuationSeparator" w:id="0">
    <w:p w14:paraId="2B5947B1" w14:textId="77777777" w:rsidR="008D649D" w:rsidRPr="008702FA" w:rsidRDefault="008D649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C9F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B45E14E" wp14:editId="32E139F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3506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57A71C9" wp14:editId="456BDB7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F1B1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5CEA3CB" wp14:editId="736E747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C297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0F1C0" w14:textId="77777777" w:rsidR="008D649D" w:rsidRPr="008702FA" w:rsidRDefault="008D649D" w:rsidP="00553907">
      <w:r w:rsidRPr="008702FA">
        <w:separator/>
      </w:r>
    </w:p>
  </w:footnote>
  <w:footnote w:type="continuationSeparator" w:id="0">
    <w:p w14:paraId="147A42E8" w14:textId="77777777" w:rsidR="008D649D" w:rsidRPr="008702FA" w:rsidRDefault="008D649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12"/>
    <w:rsid w:val="00032581"/>
    <w:rsid w:val="0003368C"/>
    <w:rsid w:val="00040CB3"/>
    <w:rsid w:val="0004184B"/>
    <w:rsid w:val="000539E4"/>
    <w:rsid w:val="00063A0F"/>
    <w:rsid w:val="00063E0D"/>
    <w:rsid w:val="0006618D"/>
    <w:rsid w:val="000766D3"/>
    <w:rsid w:val="00093335"/>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2012"/>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09B5"/>
    <w:rsid w:val="00413811"/>
    <w:rsid w:val="004317C9"/>
    <w:rsid w:val="00446E7B"/>
    <w:rsid w:val="00457CAB"/>
    <w:rsid w:val="00467AEE"/>
    <w:rsid w:val="004777BB"/>
    <w:rsid w:val="00492ED1"/>
    <w:rsid w:val="00495EA2"/>
    <w:rsid w:val="004B1665"/>
    <w:rsid w:val="004B2C97"/>
    <w:rsid w:val="004B31F9"/>
    <w:rsid w:val="004B7173"/>
    <w:rsid w:val="004D5E6C"/>
    <w:rsid w:val="004E72CF"/>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46D8"/>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B3A75"/>
    <w:rsid w:val="008C4AAB"/>
    <w:rsid w:val="008C5556"/>
    <w:rsid w:val="008C5E8D"/>
    <w:rsid w:val="008C657A"/>
    <w:rsid w:val="008D3115"/>
    <w:rsid w:val="008D649D"/>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D5CA5"/>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6F1B"/>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6B237"/>
  <w15:docId w15:val="{7542EE2E-D5D1-4876-A81C-65AA2DFA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354</Words>
  <Characters>2066</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2025-04-14T09:54:00Z</dcterms:created>
  <dcterms:modified xsi:type="dcterms:W3CDTF">2025-04-15T12:30:00Z</dcterms:modified>
</cp:coreProperties>
</file>