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8195" w14:textId="77777777" w:rsidR="007D0B54" w:rsidRPr="005D2E91" w:rsidRDefault="007D0B54" w:rsidP="00C67DE1">
      <w:pPr>
        <w:spacing w:line="360" w:lineRule="auto"/>
        <w:rPr>
          <w:sz w:val="20"/>
          <w:szCs w:val="20"/>
        </w:rPr>
      </w:pPr>
      <w:r w:rsidRPr="005D2E91">
        <w:rPr>
          <w:sz w:val="20"/>
          <w:szCs w:val="20"/>
        </w:rPr>
        <w:t>________________________</w:t>
      </w:r>
    </w:p>
    <w:p w14:paraId="17F124D2" w14:textId="77777777" w:rsidR="007D0B54" w:rsidRPr="005D2E91" w:rsidRDefault="007D0B54" w:rsidP="00C67DE1">
      <w:pPr>
        <w:spacing w:line="360" w:lineRule="auto"/>
        <w:rPr>
          <w:sz w:val="20"/>
          <w:szCs w:val="20"/>
        </w:rPr>
      </w:pPr>
      <w:r w:rsidRPr="005D2E91">
        <w:rPr>
          <w:sz w:val="20"/>
          <w:szCs w:val="20"/>
        </w:rPr>
        <w:t>________________________</w:t>
      </w:r>
    </w:p>
    <w:p w14:paraId="191E5127" w14:textId="77777777" w:rsidR="007D0B54" w:rsidRPr="005D2E91" w:rsidRDefault="007D0B54" w:rsidP="00C67DE1">
      <w:pPr>
        <w:spacing w:line="360" w:lineRule="auto"/>
        <w:rPr>
          <w:sz w:val="20"/>
          <w:szCs w:val="20"/>
        </w:rPr>
      </w:pPr>
      <w:r w:rsidRPr="005D2E91">
        <w:rPr>
          <w:sz w:val="20"/>
          <w:szCs w:val="20"/>
        </w:rPr>
        <w:t>________________________</w:t>
      </w:r>
    </w:p>
    <w:p w14:paraId="3B1BF5DF" w14:textId="77777777" w:rsidR="007D0B54" w:rsidRPr="005D2E91" w:rsidRDefault="007D0B54" w:rsidP="00C67DE1">
      <w:pPr>
        <w:spacing w:line="360" w:lineRule="auto"/>
        <w:rPr>
          <w:sz w:val="20"/>
          <w:szCs w:val="20"/>
        </w:rPr>
      </w:pPr>
      <w:r w:rsidRPr="005D2E91">
        <w:rPr>
          <w:sz w:val="20"/>
          <w:szCs w:val="20"/>
        </w:rPr>
        <w:t>________________________</w:t>
      </w:r>
    </w:p>
    <w:p w14:paraId="3AB44866" w14:textId="77777777" w:rsidR="007D0B54" w:rsidRPr="005D2E91" w:rsidRDefault="007D0B54" w:rsidP="00C67DE1">
      <w:pPr>
        <w:rPr>
          <w:sz w:val="20"/>
          <w:szCs w:val="20"/>
        </w:rPr>
      </w:pPr>
    </w:p>
    <w:p w14:paraId="314A4979" w14:textId="77777777" w:rsidR="00EF5ECD" w:rsidRPr="005D2E91" w:rsidRDefault="00EF5ECD" w:rsidP="00C67DE1">
      <w:pPr>
        <w:rPr>
          <w:sz w:val="20"/>
          <w:szCs w:val="20"/>
        </w:rPr>
      </w:pPr>
    </w:p>
    <w:p w14:paraId="09F16753" w14:textId="7653965F" w:rsidR="007D0B54" w:rsidRPr="005D2E91" w:rsidRDefault="00975188" w:rsidP="00C67DE1">
      <w:pPr>
        <w:ind w:left="5670"/>
        <w:rPr>
          <w:sz w:val="20"/>
          <w:szCs w:val="20"/>
          <w:lang w:val="it-CH"/>
        </w:rPr>
      </w:pPr>
      <w:r w:rsidRPr="005D2E91">
        <w:rPr>
          <w:sz w:val="20"/>
          <w:szCs w:val="20"/>
          <w:lang w:val="it-CH"/>
        </w:rPr>
        <w:t xml:space="preserve">Chairman Brendan Carr </w:t>
      </w:r>
      <w:r w:rsidRPr="005D2E91">
        <w:rPr>
          <w:sz w:val="20"/>
          <w:szCs w:val="20"/>
          <w:lang w:val="it-CH"/>
        </w:rPr>
        <w:br/>
        <w:t>Federal Communications Commission (FCC)</w:t>
      </w:r>
      <w:r w:rsidRPr="005D2E91">
        <w:rPr>
          <w:sz w:val="20"/>
          <w:szCs w:val="20"/>
          <w:lang w:val="it-CH"/>
        </w:rPr>
        <w:br/>
        <w:t xml:space="preserve">45 L Street NE </w:t>
      </w:r>
      <w:r w:rsidRPr="005D2E91">
        <w:rPr>
          <w:sz w:val="20"/>
          <w:szCs w:val="20"/>
          <w:lang w:val="it-CH"/>
        </w:rPr>
        <w:br/>
        <w:t>Washington, DC 20554</w:t>
      </w:r>
      <w:r w:rsidRPr="005D2E91">
        <w:rPr>
          <w:sz w:val="20"/>
          <w:szCs w:val="20"/>
          <w:lang w:val="it-CH"/>
        </w:rPr>
        <w:br/>
        <w:t>USA</w:t>
      </w:r>
    </w:p>
    <w:p w14:paraId="0F38A639" w14:textId="0607D257" w:rsidR="007D0B54" w:rsidRPr="005D2E91" w:rsidRDefault="007D0B54" w:rsidP="00C67DE1">
      <w:pPr>
        <w:spacing w:before="840" w:after="840"/>
        <w:ind w:left="5670"/>
        <w:rPr>
          <w:sz w:val="20"/>
          <w:szCs w:val="20"/>
          <w:lang w:val="it-CH"/>
        </w:rPr>
      </w:pPr>
      <w:r w:rsidRPr="005D2E91">
        <w:rPr>
          <w:sz w:val="20"/>
          <w:szCs w:val="20"/>
        </w:rPr>
        <w:t>________________________</w:t>
      </w:r>
    </w:p>
    <w:p w14:paraId="0B4D9AA6" w14:textId="77777777" w:rsidR="007C6484" w:rsidRPr="005D2E91" w:rsidRDefault="007C6484" w:rsidP="00C67DE1">
      <w:pPr>
        <w:pStyle w:val="AbschnittAbstandimText"/>
        <w:spacing w:after="0"/>
        <w:rPr>
          <w:sz w:val="20"/>
          <w:szCs w:val="20"/>
          <w:lang w:val="it-CH"/>
        </w:rPr>
      </w:pPr>
    </w:p>
    <w:p w14:paraId="758B1908" w14:textId="62200CCE" w:rsidR="00975188" w:rsidRPr="005D2E91" w:rsidRDefault="00975188" w:rsidP="00975188">
      <w:pPr>
        <w:pStyle w:val="AbschnittAbstandimText"/>
        <w:rPr>
          <w:sz w:val="19"/>
          <w:szCs w:val="19"/>
          <w:lang w:val="fr-CH"/>
        </w:rPr>
      </w:pPr>
      <w:r w:rsidRPr="005D2E91">
        <w:rPr>
          <w:sz w:val="19"/>
          <w:szCs w:val="19"/>
          <w:lang w:val="fr-CH"/>
        </w:rPr>
        <w:t>Monsieur,</w:t>
      </w:r>
    </w:p>
    <w:p w14:paraId="2AAE4BFE" w14:textId="26369E38" w:rsidR="00975188" w:rsidRPr="005D2E91" w:rsidRDefault="00975188" w:rsidP="00975188">
      <w:pPr>
        <w:pStyle w:val="AbschnittAbstandimText"/>
        <w:rPr>
          <w:b/>
          <w:bCs/>
          <w:sz w:val="19"/>
          <w:szCs w:val="19"/>
          <w:lang w:val="fr-CH"/>
        </w:rPr>
      </w:pPr>
      <w:r w:rsidRPr="005D2E91">
        <w:rPr>
          <w:b/>
          <w:bCs/>
          <w:sz w:val="19"/>
          <w:szCs w:val="19"/>
          <w:lang w:val="fr-CH"/>
        </w:rPr>
        <w:t>La FCC a la responsabilité de respecter et de protéger le droit humain à la liberté d'expression, notamment la liberté de la presse. Le Congrès a créé la FCC en tant que commission indépendante responsable devant le pouvoir législatif et dotée d'une autorité limitée pour empêcher les interférences avec le droit à la liberté d'expression. Cependant, récemment, la FCC a pris des mesures qui semblent être motivées par des considérations politiques pour cibler certaines organisations de médias que le président a attaquées, portant ainsi atteinte à la liberté de la presse.</w:t>
      </w:r>
    </w:p>
    <w:p w14:paraId="2F701BA0" w14:textId="49600C1B" w:rsidR="00975188" w:rsidRPr="005D2E91" w:rsidRDefault="00975188" w:rsidP="00975188">
      <w:pPr>
        <w:pStyle w:val="AbschnittAbstandimText"/>
        <w:rPr>
          <w:sz w:val="19"/>
          <w:szCs w:val="19"/>
          <w:lang w:val="fr-CH"/>
        </w:rPr>
      </w:pPr>
      <w:r w:rsidRPr="005D2E91">
        <w:rPr>
          <w:sz w:val="19"/>
          <w:szCs w:val="19"/>
          <w:lang w:val="fr-CH"/>
        </w:rPr>
        <w:t>Tout d'abord, au début de l'année 2025, la FCC a rouvert une plainte, précédemment rejetée, contre le média CBS News en raison d’allégations portant sur ses choix éditoriaux pour un entretien avec l'ancienne vice-présidente et candidate à la présidence Kamala Harris. Cette affaire intervient dans le sillage de poursuites judiciaires engagées par le président Donald Trump qui accuse CBS d'ingérence dans les élections.</w:t>
      </w:r>
    </w:p>
    <w:p w14:paraId="12D95D72" w14:textId="35ED1A8F" w:rsidR="00975188" w:rsidRPr="005D2E91" w:rsidRDefault="00975188" w:rsidP="00975188">
      <w:pPr>
        <w:pStyle w:val="AbschnittAbstandimText"/>
        <w:rPr>
          <w:sz w:val="19"/>
          <w:szCs w:val="19"/>
          <w:lang w:val="fr-CH"/>
        </w:rPr>
      </w:pPr>
      <w:r w:rsidRPr="005D2E91">
        <w:rPr>
          <w:sz w:val="19"/>
          <w:szCs w:val="19"/>
          <w:lang w:val="fr-CH"/>
        </w:rPr>
        <w:t>La FCC a ensuite ouvert une enquête sur les médias publics indépendants National Public Radio («NPR») et Public Broadcasting Service («PBS») pour violation présumée des conditions de non-commercialité. Le président Trump a appelé à la suppression du financement de NPR et, le 29 janvier 2025, vous avez également posé la question de savoir pourquoi le Congrès devrait continuer à financer ce média. NPR et PBS fournissent des ressources de communication cruciales, notamment aux communautés rurales et marginalisées.</w:t>
      </w:r>
    </w:p>
    <w:p w14:paraId="0B5C99FC" w14:textId="53F7C969" w:rsidR="00975188" w:rsidRPr="005D2E91" w:rsidRDefault="00975188" w:rsidP="00975188">
      <w:pPr>
        <w:pStyle w:val="AbschnittAbstandimText"/>
        <w:rPr>
          <w:sz w:val="19"/>
          <w:szCs w:val="19"/>
          <w:lang w:val="fr-CH"/>
        </w:rPr>
      </w:pPr>
      <w:r w:rsidRPr="005D2E91">
        <w:rPr>
          <w:sz w:val="19"/>
          <w:szCs w:val="19"/>
          <w:lang w:val="fr-CH"/>
        </w:rPr>
        <w:t>Enfin, le fait que la FCC demande à des organisations de médias privés de supprimer leurs programmes de diversité, d'équité et d'inclusion (DEI) pour le maintien et l'approbation des licences et/ou des accords commerciaux crée un dangereux précédent où la FCC s'appuie sur les licences et d'autres décisions pour interférer dans les activités d’entreprises de médias indépendantes, ce qui impacte leur droit à la liberté d'expression. En agissant de la sorte, la FCC outrepasse ses pouvoirs.</w:t>
      </w:r>
    </w:p>
    <w:p w14:paraId="6A45CD62" w14:textId="08C98E85" w:rsidR="00975188" w:rsidRPr="005D2E91" w:rsidRDefault="00975188" w:rsidP="00975188">
      <w:pPr>
        <w:pStyle w:val="AbschnittAbstandimText"/>
        <w:rPr>
          <w:sz w:val="19"/>
          <w:szCs w:val="19"/>
          <w:lang w:val="fr-CH"/>
        </w:rPr>
      </w:pPr>
      <w:r w:rsidRPr="005D2E91">
        <w:rPr>
          <w:sz w:val="19"/>
          <w:szCs w:val="19"/>
          <w:lang w:val="fr-CH"/>
        </w:rPr>
        <w:t>Ces actions reflètent une utilisation abusive de l'autorité gouvernementale pour intimider des médias qui parlent du pouvoir exécutif, et risquent d'avoir un effet dissuasif sur les médias indépendants. Le journalisme quand il est indépendant est essentiel pour ce qui est de demander des comptes aux gouvernements, et la FCC porte atteinte à la liberté de la presse en s'en prenant à ces médias.</w:t>
      </w:r>
    </w:p>
    <w:p w14:paraId="7A27D1DA" w14:textId="6484E9E9" w:rsidR="00975188" w:rsidRPr="005D2E91" w:rsidRDefault="00975188" w:rsidP="00975188">
      <w:pPr>
        <w:pStyle w:val="AbschnittAbstandimText"/>
        <w:rPr>
          <w:b/>
          <w:bCs/>
          <w:sz w:val="19"/>
          <w:szCs w:val="19"/>
          <w:lang w:val="fr-CH"/>
        </w:rPr>
      </w:pPr>
      <w:r w:rsidRPr="005D2E91">
        <w:rPr>
          <w:b/>
          <w:bCs/>
          <w:sz w:val="19"/>
          <w:szCs w:val="19"/>
          <w:lang w:val="fr-CH"/>
        </w:rPr>
        <w:t>Nous demandons à la FCC de réaffirmer son engagement en faveur de l'indépendance et du service public en:</w:t>
      </w:r>
    </w:p>
    <w:p w14:paraId="64AA9A0B" w14:textId="76420818" w:rsidR="00975188" w:rsidRPr="005D2E91" w:rsidRDefault="00975188" w:rsidP="00975188">
      <w:pPr>
        <w:pStyle w:val="AbschnittAbstandimText"/>
        <w:numPr>
          <w:ilvl w:val="0"/>
          <w:numId w:val="19"/>
        </w:numPr>
        <w:rPr>
          <w:b/>
          <w:bCs/>
          <w:sz w:val="19"/>
          <w:szCs w:val="19"/>
          <w:lang w:val="fr-CH"/>
        </w:rPr>
      </w:pPr>
      <w:r w:rsidRPr="005D2E91">
        <w:rPr>
          <w:b/>
          <w:bCs/>
          <w:sz w:val="19"/>
          <w:szCs w:val="19"/>
          <w:lang w:val="fr-CH"/>
        </w:rPr>
        <w:t>protégeant et respectant le droit humain à la liberté d'expression, y compris la liberté de la presse, et en mettant fin aux enquêtes motivées par des considérations politiques qui instrumentalisent l’autorité de la FCC;</w:t>
      </w:r>
    </w:p>
    <w:p w14:paraId="7FE48FF4" w14:textId="422FF2C5" w:rsidR="00975188" w:rsidRPr="005D2E91" w:rsidRDefault="00975188" w:rsidP="00975188">
      <w:pPr>
        <w:pStyle w:val="AbschnittAbstandimText"/>
        <w:numPr>
          <w:ilvl w:val="0"/>
          <w:numId w:val="19"/>
        </w:numPr>
        <w:rPr>
          <w:b/>
          <w:bCs/>
          <w:sz w:val="19"/>
          <w:szCs w:val="19"/>
          <w:lang w:val="fr-CH"/>
        </w:rPr>
      </w:pPr>
      <w:r w:rsidRPr="005D2E91">
        <w:rPr>
          <w:b/>
          <w:bCs/>
          <w:sz w:val="19"/>
          <w:szCs w:val="19"/>
          <w:lang w:val="fr-CH"/>
        </w:rPr>
        <w:t>menant des enquêtes transparentes, impartiales et indépendantes;</w:t>
      </w:r>
    </w:p>
    <w:p w14:paraId="7E737C6C" w14:textId="5E3C93B0" w:rsidR="00975188" w:rsidRPr="005D2E91" w:rsidRDefault="00975188" w:rsidP="00975188">
      <w:pPr>
        <w:pStyle w:val="AbschnittAbstandimText"/>
        <w:numPr>
          <w:ilvl w:val="0"/>
          <w:numId w:val="19"/>
        </w:numPr>
        <w:rPr>
          <w:b/>
          <w:bCs/>
          <w:sz w:val="19"/>
          <w:szCs w:val="19"/>
          <w:lang w:val="fr-CH"/>
        </w:rPr>
      </w:pPr>
      <w:r w:rsidRPr="005D2E91">
        <w:rPr>
          <w:b/>
          <w:bCs/>
          <w:sz w:val="19"/>
          <w:szCs w:val="19"/>
          <w:lang w:val="fr-CH"/>
        </w:rPr>
        <w:t>mettant fin aux interférences avec l'indépendance des médias et dans leurs programmes internes de DEI.</w:t>
      </w:r>
    </w:p>
    <w:p w14:paraId="2F7933F2" w14:textId="77777777" w:rsidR="00975188" w:rsidRPr="005D2E91" w:rsidRDefault="00975188" w:rsidP="00975188">
      <w:pPr>
        <w:pStyle w:val="AbschnittAbstandimText"/>
        <w:rPr>
          <w:sz w:val="19"/>
          <w:szCs w:val="19"/>
          <w:lang w:val="fr-CH"/>
        </w:rPr>
      </w:pPr>
    </w:p>
    <w:p w14:paraId="57CA965E" w14:textId="77777777" w:rsidR="00975188" w:rsidRPr="005D2E91" w:rsidRDefault="00975188" w:rsidP="00975188">
      <w:pPr>
        <w:pStyle w:val="AbschnittAbstandimText"/>
        <w:rPr>
          <w:sz w:val="19"/>
          <w:szCs w:val="19"/>
          <w:lang w:val="fr-CH"/>
        </w:rPr>
      </w:pPr>
      <w:r w:rsidRPr="005D2E91">
        <w:rPr>
          <w:sz w:val="19"/>
          <w:szCs w:val="19"/>
          <w:lang w:val="fr-CH"/>
        </w:rPr>
        <w:t>Je vous prie d’agréer, Monsieur, l’expression de ma haute considération.</w:t>
      </w:r>
    </w:p>
    <w:p w14:paraId="1323B176" w14:textId="77777777" w:rsidR="007D0B54" w:rsidRPr="005D2E91" w:rsidRDefault="007D0B54" w:rsidP="00C67DE1">
      <w:pPr>
        <w:spacing w:before="360"/>
        <w:rPr>
          <w:sz w:val="20"/>
          <w:szCs w:val="20"/>
        </w:rPr>
      </w:pPr>
      <w:r w:rsidRPr="005D2E91">
        <w:rPr>
          <w:sz w:val="20"/>
          <w:szCs w:val="20"/>
        </w:rPr>
        <w:t>________________________</w:t>
      </w:r>
    </w:p>
    <w:p w14:paraId="5B5BC6A5" w14:textId="77777777" w:rsidR="00881147" w:rsidRPr="0014306C" w:rsidRDefault="00097F8C" w:rsidP="00C67DE1">
      <w:pPr>
        <w:rPr>
          <w:sz w:val="20"/>
          <w:szCs w:val="20"/>
          <w:lang w:val="fr-FR"/>
        </w:rPr>
      </w:pPr>
      <w:r w:rsidRPr="005D2E91">
        <w:rPr>
          <w:noProof/>
          <w:sz w:val="20"/>
          <w:szCs w:val="20"/>
          <w:lang w:val="fr-FR"/>
        </w:rPr>
        <mc:AlternateContent>
          <mc:Choice Requires="wps">
            <w:drawing>
              <wp:anchor distT="0" distB="0" distL="114300" distR="114300" simplePos="0" relativeHeight="251658240" behindDoc="0" locked="1" layoutInCell="0" allowOverlap="0" wp14:anchorId="6731D761" wp14:editId="7E20814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63D99" w14:textId="39C7D1D8" w:rsidR="00097F8C" w:rsidRPr="005D2E91" w:rsidRDefault="00F71E28" w:rsidP="00FA0F34">
                            <w:pPr>
                              <w:spacing w:after="40"/>
                              <w:ind w:left="57"/>
                              <w:rPr>
                                <w:b/>
                                <w:lang w:val="fr-FR"/>
                              </w:rPr>
                            </w:pPr>
                            <w:r w:rsidRPr="005D2E91">
                              <w:rPr>
                                <w:b/>
                                <w:lang w:val="fr-FR"/>
                              </w:rPr>
                              <w:t>Copie</w:t>
                            </w:r>
                          </w:p>
                          <w:p w14:paraId="3FFC9AAD" w14:textId="77777777" w:rsidR="005D2E91" w:rsidRPr="00BD65AF" w:rsidRDefault="005D2E91" w:rsidP="005D2E91">
                            <w:pPr>
                              <w:ind w:left="57"/>
                              <w:rPr>
                                <w:sz w:val="16"/>
                                <w:szCs w:val="16"/>
                                <w:lang w:val="fr-FR"/>
                              </w:rPr>
                            </w:pPr>
                            <w:r w:rsidRPr="00BD65AF">
                              <w:rPr>
                                <w:sz w:val="16"/>
                                <w:szCs w:val="16"/>
                                <w:lang w:val="fr-FR"/>
                              </w:rPr>
                              <w:t>Ambassade des Etats-Unis d'Amérique, Sulgeneckstrasse 19, Case postale 134, 3001 Berne</w:t>
                            </w:r>
                          </w:p>
                          <w:p w14:paraId="1C05D094" w14:textId="588961B7" w:rsidR="00CF68A0" w:rsidRPr="00CF68A0" w:rsidRDefault="005D2E91" w:rsidP="00CF68A0">
                            <w:pPr>
                              <w:ind w:left="57"/>
                              <w:rPr>
                                <w:sz w:val="16"/>
                                <w:szCs w:val="16"/>
                              </w:rPr>
                            </w:pPr>
                            <w:r w:rsidRPr="00BD65AF">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1D76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ED63D99" w14:textId="39C7D1D8" w:rsidR="00097F8C" w:rsidRPr="005D2E91" w:rsidRDefault="00F71E28" w:rsidP="00FA0F34">
                      <w:pPr>
                        <w:spacing w:after="40"/>
                        <w:ind w:left="57"/>
                        <w:rPr>
                          <w:b/>
                          <w:lang w:val="fr-FR"/>
                        </w:rPr>
                      </w:pPr>
                      <w:r w:rsidRPr="005D2E91">
                        <w:rPr>
                          <w:b/>
                          <w:lang w:val="fr-FR"/>
                        </w:rPr>
                        <w:t>Copie</w:t>
                      </w:r>
                    </w:p>
                    <w:p w14:paraId="3FFC9AAD" w14:textId="77777777" w:rsidR="005D2E91" w:rsidRPr="00BD65AF" w:rsidRDefault="005D2E91" w:rsidP="005D2E91">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1C05D094" w14:textId="588961B7" w:rsidR="00CF68A0" w:rsidRPr="00CF68A0" w:rsidRDefault="005D2E91"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6281" w14:textId="77777777" w:rsidR="00A95B3D" w:rsidRPr="008702FA" w:rsidRDefault="00A95B3D" w:rsidP="00553907">
      <w:r w:rsidRPr="008702FA">
        <w:separator/>
      </w:r>
    </w:p>
  </w:endnote>
  <w:endnote w:type="continuationSeparator" w:id="0">
    <w:p w14:paraId="1CCCA7F1" w14:textId="77777777" w:rsidR="00A95B3D" w:rsidRPr="008702FA" w:rsidRDefault="00A95B3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4A7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1C1049" wp14:editId="57A999A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97CB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079AE43" wp14:editId="771EF21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0B6B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3A4D92" wp14:editId="4CBEC59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42BD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939E8" w14:textId="77777777" w:rsidR="00A95B3D" w:rsidRPr="008702FA" w:rsidRDefault="00A95B3D" w:rsidP="00553907">
      <w:r w:rsidRPr="008702FA">
        <w:separator/>
      </w:r>
    </w:p>
  </w:footnote>
  <w:footnote w:type="continuationSeparator" w:id="0">
    <w:p w14:paraId="599C9167" w14:textId="77777777" w:rsidR="00A95B3D" w:rsidRPr="008702FA" w:rsidRDefault="00A95B3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721FA2"/>
    <w:multiLevelType w:val="hybridMultilevel"/>
    <w:tmpl w:val="68EECED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7BF2187"/>
    <w:multiLevelType w:val="hybridMultilevel"/>
    <w:tmpl w:val="EF1C8AE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894586384">
    <w:abstractNumId w:val="18"/>
  </w:num>
  <w:num w:numId="20" w16cid:durableId="2006661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8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2BB1"/>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2E91"/>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5188"/>
    <w:rsid w:val="00992171"/>
    <w:rsid w:val="009A1BC3"/>
    <w:rsid w:val="009B27B5"/>
    <w:rsid w:val="009B43C4"/>
    <w:rsid w:val="009B6BDE"/>
    <w:rsid w:val="009B7FAE"/>
    <w:rsid w:val="009C6B5C"/>
    <w:rsid w:val="009D2734"/>
    <w:rsid w:val="009F3A50"/>
    <w:rsid w:val="00A0153A"/>
    <w:rsid w:val="00A2298E"/>
    <w:rsid w:val="00A31307"/>
    <w:rsid w:val="00A321FC"/>
    <w:rsid w:val="00A33561"/>
    <w:rsid w:val="00A3454C"/>
    <w:rsid w:val="00A446F1"/>
    <w:rsid w:val="00A508EE"/>
    <w:rsid w:val="00A52BF5"/>
    <w:rsid w:val="00A55416"/>
    <w:rsid w:val="00A652B0"/>
    <w:rsid w:val="00A67A27"/>
    <w:rsid w:val="00A715BE"/>
    <w:rsid w:val="00A7491C"/>
    <w:rsid w:val="00A82B68"/>
    <w:rsid w:val="00A907E4"/>
    <w:rsid w:val="00A95B3D"/>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32A2"/>
    <w:rsid w:val="00DC79FE"/>
    <w:rsid w:val="00DE2B6C"/>
    <w:rsid w:val="00DF30CB"/>
    <w:rsid w:val="00DF5E3F"/>
    <w:rsid w:val="00DF632B"/>
    <w:rsid w:val="00E17750"/>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37F0C"/>
  <w15:docId w15:val="{67C2B0A6-47C5-44AF-BC31-CCADBF3B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476</Words>
  <Characters>2764</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2025-04-13T11:50:00Z</dcterms:created>
  <dcterms:modified xsi:type="dcterms:W3CDTF">2025-04-14T08:11:00Z</dcterms:modified>
</cp:coreProperties>
</file>