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6E4F55" w14:paraId="5E5CD050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2868FA73" w14:textId="13CC2B4E" w:rsidR="0030351B" w:rsidRPr="006E4F55" w:rsidRDefault="006E4F55" w:rsidP="007A5FCA">
            <w:pPr>
              <w:pStyle w:val="INDEXDATUM"/>
            </w:pPr>
            <w:r w:rsidRPr="006E4F55">
              <w:rPr>
                <w:lang w:val="it-CH"/>
              </w:rPr>
              <w:t>EUR 58/0165/2025 – Kirghizistan - 4 août 2025</w:t>
            </w:r>
          </w:p>
        </w:tc>
      </w:tr>
      <w:tr w:rsidR="00132CBD" w:rsidRPr="006E4F55" w14:paraId="10B85503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29B0724B" w14:textId="77777777" w:rsidR="00132CBD" w:rsidRPr="006E4F55" w:rsidRDefault="00132CBD" w:rsidP="002621D1">
            <w:pPr>
              <w:pStyle w:val="FURTHERINFO"/>
              <w:spacing w:after="120"/>
            </w:pPr>
            <w:r w:rsidRPr="006E4F55">
              <w:t>FURTHER INFORMATION</w:t>
            </w:r>
          </w:p>
        </w:tc>
        <w:tc>
          <w:tcPr>
            <w:tcW w:w="1891" w:type="pct"/>
          </w:tcPr>
          <w:p w14:paraId="711D69EE" w14:textId="77777777" w:rsidR="00132CBD" w:rsidRPr="006E4F55" w:rsidRDefault="00132CBD" w:rsidP="002621D1">
            <w:pPr>
              <w:pStyle w:val="URGENTACTION16P"/>
              <w:spacing w:after="120"/>
            </w:pPr>
            <w:r w:rsidRPr="006E4F55">
              <w:t>URGENT ACTION</w:t>
            </w:r>
          </w:p>
        </w:tc>
        <w:tc>
          <w:tcPr>
            <w:tcW w:w="1667" w:type="pct"/>
          </w:tcPr>
          <w:p w14:paraId="1075C2A1" w14:textId="0C1C31CD" w:rsidR="00132CBD" w:rsidRPr="006E4F55" w:rsidRDefault="00241D51" w:rsidP="002621D1">
            <w:pPr>
              <w:pStyle w:val="UA00000"/>
              <w:spacing w:after="120"/>
            </w:pPr>
            <w:r w:rsidRPr="006E4F55">
              <w:t xml:space="preserve">FI </w:t>
            </w:r>
            <w:r w:rsidR="00830ED0" w:rsidRPr="006E4F55">
              <w:rPr>
                <w:b w:val="0"/>
              </w:rPr>
              <w:t>UA</w:t>
            </w:r>
            <w:r w:rsidR="00830ED0" w:rsidRPr="006E4F55">
              <w:t xml:space="preserve"> </w:t>
            </w:r>
            <w:r w:rsidRPr="006E4F55">
              <w:t>0</w:t>
            </w:r>
            <w:r w:rsidR="006E4F55" w:rsidRPr="006E4F55">
              <w:t>49</w:t>
            </w:r>
            <w:r w:rsidRPr="006E4F55">
              <w:t>/</w:t>
            </w:r>
            <w:r w:rsidR="006E4F55" w:rsidRPr="006E4F55">
              <w:t>25</w:t>
            </w:r>
            <w:r w:rsidRPr="006E4F55">
              <w:t>-</w:t>
            </w:r>
            <w:r w:rsidR="006E4F55" w:rsidRPr="006E4F55">
              <w:t>1</w:t>
            </w:r>
          </w:p>
        </w:tc>
      </w:tr>
      <w:tr w:rsidR="0030351B" w:rsidRPr="006E4F55" w14:paraId="141CE3E3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7BAC17E0" w14:textId="13EBAD25" w:rsidR="0030351B" w:rsidRPr="006E4F55" w:rsidRDefault="006E4F55" w:rsidP="006E4F55">
            <w:pPr>
              <w:pStyle w:val="TITEL100"/>
              <w:rPr>
                <w:szCs w:val="32"/>
                <w:lang w:val="fr-FR"/>
              </w:rPr>
            </w:pPr>
            <w:r w:rsidRPr="006E4F55">
              <w:t>Il faut demander la libération de la défenseure des droits humains Rita Karassartova</w:t>
            </w:r>
          </w:p>
        </w:tc>
      </w:tr>
      <w:tr w:rsidR="0030351B" w:rsidRPr="006E4F55" w14:paraId="69BA75A1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335F4A84" w14:textId="3F6366FA" w:rsidR="0030351B" w:rsidRPr="006E4F55" w:rsidRDefault="006E4F55" w:rsidP="002364C8">
            <w:pPr>
              <w:pStyle w:val="LAND"/>
            </w:pPr>
            <w:r w:rsidRPr="006E4F55">
              <w:rPr>
                <w:lang w:val="it-CH"/>
              </w:rPr>
              <w:t>KIRGHIZISTAN</w:t>
            </w:r>
          </w:p>
        </w:tc>
      </w:tr>
    </w:tbl>
    <w:p w14:paraId="6474BA2A" w14:textId="1E8F84F4" w:rsidR="006E4F55" w:rsidRPr="006E4F55" w:rsidRDefault="006E4F55" w:rsidP="006E4F55">
      <w:pPr>
        <w:pStyle w:val="LeadBeschreibung"/>
        <w:rPr>
          <w:lang w:val="fr-CH"/>
        </w:rPr>
      </w:pPr>
      <w:r w:rsidRPr="006E4F55">
        <w:rPr>
          <w:lang w:val="fr-CH"/>
        </w:rPr>
        <w:t xml:space="preserve">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, défenseure des droits humains et spécialiste de la gouvernance civique au Kirghizistan, est incarcérée depuis le 14 avril 2025, date à laquelle des membres des forces de l’ordre ont effectué une descente à son domicile à Bichkek. Le 8 juillet 2025, elle a été inculpée au titre de deux articles du Code </w:t>
      </w:r>
      <w:proofErr w:type="gramStart"/>
      <w:r w:rsidRPr="006E4F55">
        <w:rPr>
          <w:lang w:val="fr-CH"/>
        </w:rPr>
        <w:t>pénal: «organisation</w:t>
      </w:r>
      <w:proofErr w:type="gramEnd"/>
      <w:r w:rsidRPr="006E4F55">
        <w:rPr>
          <w:lang w:val="fr-CH"/>
        </w:rPr>
        <w:t xml:space="preserve"> d’émeutes de </w:t>
      </w:r>
      <w:proofErr w:type="gramStart"/>
      <w:r w:rsidRPr="006E4F55">
        <w:rPr>
          <w:lang w:val="fr-CH"/>
        </w:rPr>
        <w:t>masse»</w:t>
      </w:r>
      <w:proofErr w:type="gramEnd"/>
      <w:r w:rsidRPr="006E4F55">
        <w:rPr>
          <w:lang w:val="fr-CH"/>
        </w:rPr>
        <w:t xml:space="preserve"> et</w:t>
      </w:r>
      <w:proofErr w:type="gramStart"/>
      <w:r w:rsidRPr="006E4F55">
        <w:rPr>
          <w:lang w:val="fr-CH"/>
        </w:rPr>
        <w:t xml:space="preserve"> «appels</w:t>
      </w:r>
      <w:proofErr w:type="gramEnd"/>
      <w:r w:rsidRPr="006E4F55">
        <w:rPr>
          <w:lang w:val="fr-CH"/>
        </w:rPr>
        <w:t xml:space="preserve"> publics à une prise violente du </w:t>
      </w:r>
      <w:proofErr w:type="gramStart"/>
      <w:r w:rsidRPr="006E4F55">
        <w:rPr>
          <w:lang w:val="fr-CH"/>
        </w:rPr>
        <w:t>pouvoir»</w:t>
      </w:r>
      <w:proofErr w:type="gramEnd"/>
      <w:r w:rsidRPr="006E4F55">
        <w:rPr>
          <w:lang w:val="fr-CH"/>
        </w:rPr>
        <w:t xml:space="preserve">. La personne responsable de l’enquête ayant « classifié » tous les documents relevant de ce dossier, le procès se déroulera à huis clos, excluant donc les journalistes et le public.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doit être libérée immédiatement.</w:t>
      </w:r>
    </w:p>
    <w:p w14:paraId="17FD4B3F" w14:textId="77777777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Originaire du Kirghizistan,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est défenseure des droits humains et spécialiste en gouvernance civique. Elle dirige l’Institut d’analyse publique, une entité non gouvernementale, et est membre du Mouvement démocratique uni du Kirghizistan.</w:t>
      </w:r>
    </w:p>
    <w:p w14:paraId="6B3C5C77" w14:textId="77777777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Dans la soirée du 14 avril 2025, des membres des forces de l’ordre ont perquisitionné le domicile de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à Bichkek. Selon des témoins oculaires, le groupe de 12 fonctionnaires – dont trois étaient masqués et armés – a confisqué du matériel électronique et des documents.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a été conduite au quartier général de la police pour y être interrogée, puis placée en détention provisoire pour 48 heures. Peu avant cette perquisition et son arrestation,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avait partagé sur sa page Facebook une lettre du militant kirghize en exil </w:t>
      </w:r>
      <w:proofErr w:type="spellStart"/>
      <w:r w:rsidRPr="006E4F55">
        <w:rPr>
          <w:lang w:val="fr-CH"/>
        </w:rPr>
        <w:t>Tilekmat</w:t>
      </w:r>
      <w:proofErr w:type="spellEnd"/>
      <w:r w:rsidRPr="006E4F55">
        <w:rPr>
          <w:lang w:val="fr-CH"/>
        </w:rPr>
        <w:t xml:space="preserve"> </w:t>
      </w:r>
      <w:proofErr w:type="spellStart"/>
      <w:r w:rsidRPr="006E4F55">
        <w:rPr>
          <w:lang w:val="fr-CH"/>
        </w:rPr>
        <w:t>Kourenov</w:t>
      </w:r>
      <w:proofErr w:type="spellEnd"/>
      <w:r w:rsidRPr="006E4F55">
        <w:rPr>
          <w:lang w:val="fr-CH"/>
        </w:rPr>
        <w:t>, un militant de la société civile qui était semble-t-il victime à l’époque d’une disparition forcée aux Émirats arabes unis.</w:t>
      </w:r>
    </w:p>
    <w:p w14:paraId="6FAF2C1A" w14:textId="401F33D2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Le 17 avril, lors d’une audience devant le tribunal, il a été annoncé qu’elle serait maintenue en détention provisoire. Cette audience a été marquée par de graves irrégularités. Le juge n’a pas remis à la défense tous les documents de procédure requis et n’a pas autorisé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à bénéficier des services d’un interprète en kirghize. Il a déclaré que</w:t>
      </w:r>
      <w:proofErr w:type="gramStart"/>
      <w:r w:rsidRPr="006E4F55">
        <w:rPr>
          <w:lang w:val="fr-CH"/>
        </w:rPr>
        <w:t xml:space="preserve"> «les</w:t>
      </w:r>
      <w:proofErr w:type="gramEnd"/>
      <w:r w:rsidRPr="006E4F55">
        <w:rPr>
          <w:lang w:val="fr-CH"/>
        </w:rPr>
        <w:t xml:space="preserve"> violations de la procédure avaient eu lieu pendant sa détention, mais que la détention elle-même était </w:t>
      </w:r>
      <w:proofErr w:type="gramStart"/>
      <w:r w:rsidRPr="006E4F55">
        <w:rPr>
          <w:lang w:val="fr-CH"/>
        </w:rPr>
        <w:t>justifiée»</w:t>
      </w:r>
      <w:proofErr w:type="gramEnd"/>
      <w:r w:rsidRPr="006E4F55">
        <w:rPr>
          <w:lang w:val="fr-CH"/>
        </w:rPr>
        <w:t xml:space="preserve">. L’audience a en outre eu lieu pendant la nuit, du 16 au 17 avril. </w:t>
      </w:r>
    </w:p>
    <w:p w14:paraId="2E3BC181" w14:textId="0F337D59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L’enquête la visant a été conclue le 8 juillet 2025, et elle a été inculpée en vertu de deux articles du Code </w:t>
      </w:r>
      <w:proofErr w:type="gramStart"/>
      <w:r w:rsidRPr="006E4F55">
        <w:rPr>
          <w:lang w:val="fr-CH"/>
        </w:rPr>
        <w:t>pénal: «organisation</w:t>
      </w:r>
      <w:proofErr w:type="gramEnd"/>
      <w:r w:rsidRPr="006E4F55">
        <w:rPr>
          <w:lang w:val="fr-CH"/>
        </w:rPr>
        <w:t xml:space="preserve"> d’émeutes de </w:t>
      </w:r>
      <w:proofErr w:type="gramStart"/>
      <w:r w:rsidRPr="006E4F55">
        <w:rPr>
          <w:lang w:val="fr-CH"/>
        </w:rPr>
        <w:t>masse»</w:t>
      </w:r>
      <w:proofErr w:type="gramEnd"/>
      <w:r w:rsidRPr="006E4F55">
        <w:rPr>
          <w:lang w:val="fr-CH"/>
        </w:rPr>
        <w:t xml:space="preserve"> (Article 278) et</w:t>
      </w:r>
      <w:proofErr w:type="gramStart"/>
      <w:r w:rsidRPr="006E4F55">
        <w:rPr>
          <w:lang w:val="fr-CH"/>
        </w:rPr>
        <w:t xml:space="preserve"> «appels</w:t>
      </w:r>
      <w:proofErr w:type="gramEnd"/>
      <w:r w:rsidRPr="006E4F55">
        <w:rPr>
          <w:lang w:val="fr-CH"/>
        </w:rPr>
        <w:t xml:space="preserve"> publics à une prise violente du </w:t>
      </w:r>
      <w:proofErr w:type="gramStart"/>
      <w:r w:rsidRPr="006E4F55">
        <w:rPr>
          <w:lang w:val="fr-CH"/>
        </w:rPr>
        <w:t>pouvoir»</w:t>
      </w:r>
      <w:proofErr w:type="gramEnd"/>
      <w:r w:rsidRPr="006E4F55">
        <w:rPr>
          <w:lang w:val="fr-CH"/>
        </w:rPr>
        <w:t xml:space="preserve"> (Article 327). La personne responsable de l’enquête a classifié tous les documents relevant de ce dossier, empêchant journalistes et membres du public d’observer les audiences, ce qui constitue une violation flagrante du droit à un procès équitable, notamment à des audiences publiques.</w:t>
      </w:r>
    </w:p>
    <w:p w14:paraId="457B469B" w14:textId="07C13476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avait déjà été arrêtée le 23 octobre 2022 avec d’autres </w:t>
      </w:r>
      <w:proofErr w:type="spellStart"/>
      <w:r w:rsidRPr="006E4F55">
        <w:rPr>
          <w:lang w:val="fr-CH"/>
        </w:rPr>
        <w:t>militant·e·s</w:t>
      </w:r>
      <w:proofErr w:type="spellEnd"/>
      <w:r w:rsidRPr="006E4F55">
        <w:rPr>
          <w:lang w:val="fr-CH"/>
        </w:rPr>
        <w:t xml:space="preserve"> et responsables politiques qui réclamaient la transparence au sujet d’un nouvel accord de délimitation des frontières avec l’Ouzbékistan qui prévoit de céder le contrôle du réservoir d’eau douce de </w:t>
      </w:r>
      <w:proofErr w:type="spellStart"/>
      <w:r w:rsidRPr="006E4F55">
        <w:rPr>
          <w:lang w:val="fr-CH"/>
        </w:rPr>
        <w:t>Kempir-Abad</w:t>
      </w:r>
      <w:proofErr w:type="spellEnd"/>
      <w:r w:rsidRPr="006E4F55">
        <w:rPr>
          <w:lang w:val="fr-CH"/>
        </w:rPr>
        <w:t xml:space="preserve"> (Andijan) à l’Ouzbékistan. Elle a passé </w:t>
      </w:r>
      <w:proofErr w:type="gramStart"/>
      <w:r w:rsidRPr="006E4F55">
        <w:rPr>
          <w:lang w:val="fr-CH"/>
        </w:rPr>
        <w:t>plusieurs mois détenue</w:t>
      </w:r>
      <w:proofErr w:type="gramEnd"/>
      <w:r w:rsidRPr="006E4F55">
        <w:rPr>
          <w:lang w:val="fr-CH"/>
        </w:rPr>
        <w:t xml:space="preserve"> dans une cellule exiguë, sans pouvoir </w:t>
      </w:r>
      <w:proofErr w:type="gramStart"/>
      <w:r w:rsidRPr="006E4F55">
        <w:rPr>
          <w:lang w:val="fr-CH"/>
        </w:rPr>
        <w:t>voir</w:t>
      </w:r>
      <w:proofErr w:type="gramEnd"/>
      <w:r w:rsidRPr="006E4F55">
        <w:rPr>
          <w:lang w:val="fr-CH"/>
        </w:rPr>
        <w:t xml:space="preserve"> sa famille ni communiquer avec elle, avant d’être assignée à résidence. Accusée de</w:t>
      </w:r>
      <w:proofErr w:type="gramStart"/>
      <w:r w:rsidRPr="006E4F55">
        <w:rPr>
          <w:lang w:val="fr-CH"/>
        </w:rPr>
        <w:t xml:space="preserve"> «tentative</w:t>
      </w:r>
      <w:proofErr w:type="gramEnd"/>
      <w:r w:rsidRPr="006E4F55">
        <w:rPr>
          <w:lang w:val="fr-CH"/>
        </w:rPr>
        <w:t xml:space="preserve"> de renverser le gouvernement avec </w:t>
      </w:r>
      <w:proofErr w:type="gramStart"/>
      <w:r w:rsidRPr="006E4F55">
        <w:rPr>
          <w:lang w:val="fr-CH"/>
        </w:rPr>
        <w:t>violence»</w:t>
      </w:r>
      <w:proofErr w:type="gramEnd"/>
      <w:r w:rsidRPr="006E4F55">
        <w:rPr>
          <w:lang w:val="fr-CH"/>
        </w:rPr>
        <w:t>, elle encourait 20 ans de prison.</w:t>
      </w:r>
    </w:p>
    <w:p w14:paraId="255092DC" w14:textId="77777777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Le 14 juin 2024, un tribunal de Bichkek a acquitté 22 </w:t>
      </w:r>
      <w:proofErr w:type="spellStart"/>
      <w:proofErr w:type="gramStart"/>
      <w:r w:rsidRPr="006E4F55">
        <w:rPr>
          <w:lang w:val="fr-CH"/>
        </w:rPr>
        <w:t>accusé</w:t>
      </w:r>
      <w:proofErr w:type="gramEnd"/>
      <w:r w:rsidRPr="006E4F55">
        <w:rPr>
          <w:lang w:val="fr-CH"/>
        </w:rPr>
        <w:t>·e·s</w:t>
      </w:r>
      <w:proofErr w:type="spellEnd"/>
      <w:r w:rsidRPr="006E4F55">
        <w:rPr>
          <w:lang w:val="fr-CH"/>
        </w:rPr>
        <w:t xml:space="preserve"> dans l’affaire de </w:t>
      </w:r>
      <w:proofErr w:type="spellStart"/>
      <w:r w:rsidRPr="006E4F55">
        <w:rPr>
          <w:lang w:val="fr-CH"/>
        </w:rPr>
        <w:t>Kempir-Abad</w:t>
      </w:r>
      <w:proofErr w:type="spellEnd"/>
      <w:r w:rsidRPr="006E4F55">
        <w:rPr>
          <w:lang w:val="fr-CH"/>
        </w:rPr>
        <w:t xml:space="preserve">, dont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>. Le parquet général a déposé un recours contre cet acquittement et la procédure d’appel est en cours. La décision du tribunal pourrait encore changer.</w:t>
      </w:r>
    </w:p>
    <w:p w14:paraId="1F1EC0A4" w14:textId="1A0639E8" w:rsidR="006E4F55" w:rsidRPr="006E4F55" w:rsidRDefault="006E4F55" w:rsidP="006E4F55">
      <w:pPr>
        <w:pStyle w:val="AbschnittAbstandimText"/>
        <w:rPr>
          <w:lang w:val="fr-CH"/>
        </w:rPr>
      </w:pPr>
      <w:r w:rsidRPr="006E4F55">
        <w:rPr>
          <w:lang w:val="fr-CH"/>
        </w:rPr>
        <w:t xml:space="preserve">Le cas de Rita </w:t>
      </w:r>
      <w:proofErr w:type="spellStart"/>
      <w:r w:rsidRPr="006E4F55">
        <w:rPr>
          <w:lang w:val="fr-CH"/>
        </w:rPr>
        <w:t>Karassartova</w:t>
      </w:r>
      <w:proofErr w:type="spellEnd"/>
      <w:r w:rsidRPr="006E4F55">
        <w:rPr>
          <w:lang w:val="fr-CH"/>
        </w:rPr>
        <w:t xml:space="preserve"> a été présenté dans le cadre de la campagne d’Amnesty International Écrire pour les droits 2023.</w:t>
      </w:r>
    </w:p>
    <w:p w14:paraId="7BA0618F" w14:textId="77777777" w:rsidR="005E5E5F" w:rsidRPr="006E4F55" w:rsidRDefault="005E5E5F" w:rsidP="009468F4">
      <w:pPr>
        <w:pStyle w:val="berschrift"/>
        <w:rPr>
          <w:lang w:val="it-CH"/>
        </w:rPr>
      </w:pPr>
      <w:r w:rsidRPr="006E4F55">
        <w:rPr>
          <w:lang w:val="it-CH"/>
        </w:rPr>
        <w:t>PASSEZ À L</w:t>
      </w:r>
      <w:r w:rsidR="00492ED1" w:rsidRPr="006E4F55">
        <w:rPr>
          <w:lang w:val="it-CH"/>
        </w:rPr>
        <w:t>’</w:t>
      </w:r>
      <w:r w:rsidRPr="006E4F55">
        <w:rPr>
          <w:lang w:val="it-CH"/>
        </w:rPr>
        <w:t>ACTION</w:t>
      </w:r>
    </w:p>
    <w:p w14:paraId="52CB9D4A" w14:textId="77777777" w:rsidR="005E5E5F" w:rsidRPr="006E4F55" w:rsidRDefault="005E5E5F" w:rsidP="005E5E5F">
      <w:pPr>
        <w:numPr>
          <w:ilvl w:val="0"/>
          <w:numId w:val="16"/>
        </w:numPr>
        <w:ind w:left="357" w:hanging="357"/>
        <w:rPr>
          <w:color w:val="000000"/>
          <w:lang w:val="fr-CH"/>
        </w:rPr>
      </w:pPr>
      <w:r w:rsidRPr="006E4F55">
        <w:rPr>
          <w:color w:val="000000"/>
          <w:lang w:val="fr-CH"/>
        </w:rPr>
        <w:t xml:space="preserve">Envoyez un appel </w:t>
      </w:r>
      <w:r w:rsidR="002365A5" w:rsidRPr="006E4F55">
        <w:rPr>
          <w:color w:val="000000"/>
          <w:lang w:val="fr-CH"/>
        </w:rPr>
        <w:t xml:space="preserve">courtois </w:t>
      </w:r>
      <w:r w:rsidRPr="006E4F55">
        <w:rPr>
          <w:color w:val="000000"/>
          <w:lang w:val="fr-CH"/>
        </w:rPr>
        <w:t xml:space="preserve">en utilisant vos propres mots ou en vous inspirant du </w:t>
      </w:r>
      <w:r w:rsidRPr="006E4F55">
        <w:rPr>
          <w:b/>
          <w:color w:val="000000"/>
          <w:lang w:val="fr-CH"/>
        </w:rPr>
        <w:t>modèle de lettre</w:t>
      </w:r>
      <w:r w:rsidRPr="006E4F55">
        <w:rPr>
          <w:bCs/>
          <w:color w:val="000000"/>
          <w:lang w:val="fr-CH"/>
        </w:rPr>
        <w:t xml:space="preserve"> </w:t>
      </w:r>
      <w:r w:rsidR="00923F24" w:rsidRPr="006E4F55">
        <w:rPr>
          <w:bCs/>
          <w:color w:val="000000"/>
          <w:lang w:val="fr-CH"/>
        </w:rPr>
        <w:t xml:space="preserve">à la </w:t>
      </w:r>
      <w:r w:rsidR="00923F24" w:rsidRPr="006E4F55">
        <w:rPr>
          <w:b/>
          <w:color w:val="000000"/>
          <w:lang w:val="fr-CH"/>
        </w:rPr>
        <w:t>page 2</w:t>
      </w:r>
      <w:r w:rsidRPr="006E4F55">
        <w:rPr>
          <w:color w:val="000000"/>
          <w:lang w:val="fr-CH"/>
        </w:rPr>
        <w:t>.</w:t>
      </w:r>
    </w:p>
    <w:p w14:paraId="685E00EA" w14:textId="5AE48921" w:rsidR="005E5E5F" w:rsidRPr="006E4F55" w:rsidRDefault="005E5E5F" w:rsidP="005E5E5F">
      <w:pPr>
        <w:numPr>
          <w:ilvl w:val="0"/>
          <w:numId w:val="16"/>
        </w:numPr>
        <w:ind w:left="357" w:hanging="357"/>
        <w:rPr>
          <w:lang w:val="fr-FR"/>
        </w:rPr>
      </w:pPr>
      <w:r w:rsidRPr="006E4F55">
        <w:rPr>
          <w:lang w:val="fr-FR"/>
        </w:rPr>
        <w:t>Merci d'agir dans les plus brefs délais, avant le</w:t>
      </w:r>
      <w:r w:rsidRPr="006E4F55">
        <w:rPr>
          <w:rFonts w:cs="Arial"/>
          <w:b/>
          <w:lang w:val="fr-FR"/>
        </w:rPr>
        <w:t xml:space="preserve"> </w:t>
      </w:r>
      <w:r w:rsidR="006E4F55" w:rsidRPr="006E4F55">
        <w:rPr>
          <w:b/>
          <w:bCs/>
          <w:u w:val="single"/>
          <w:lang w:val="it-CH"/>
        </w:rPr>
        <w:t xml:space="preserve">8 </w:t>
      </w:r>
      <w:proofErr w:type="spellStart"/>
      <w:r w:rsidR="006E4F55" w:rsidRPr="006E4F55">
        <w:rPr>
          <w:b/>
          <w:bCs/>
          <w:u w:val="single"/>
          <w:lang w:val="it-CH"/>
        </w:rPr>
        <w:t>septembre</w:t>
      </w:r>
      <w:proofErr w:type="spellEnd"/>
      <w:r w:rsidR="006E4F55" w:rsidRPr="006E4F55">
        <w:rPr>
          <w:lang w:val="it-CH"/>
        </w:rPr>
        <w:t xml:space="preserve"> </w:t>
      </w:r>
      <w:r w:rsidRPr="006E4F55">
        <w:rPr>
          <w:lang w:val="fr-FR"/>
        </w:rPr>
        <w:t>20</w:t>
      </w:r>
      <w:r w:rsidR="00D01184" w:rsidRPr="006E4F55">
        <w:rPr>
          <w:lang w:val="fr-FR"/>
        </w:rPr>
        <w:t>2</w:t>
      </w:r>
      <w:r w:rsidR="006E4F55" w:rsidRPr="006E4F55">
        <w:rPr>
          <w:lang w:val="fr-FR"/>
        </w:rPr>
        <w:t>5</w:t>
      </w:r>
      <w:r w:rsidRPr="006E4F55">
        <w:rPr>
          <w:lang w:val="fr-FR"/>
        </w:rPr>
        <w:t>.</w:t>
      </w:r>
    </w:p>
    <w:p w14:paraId="7955F376" w14:textId="7EB87960" w:rsidR="00E219C6" w:rsidRPr="006E4F55" w:rsidRDefault="002365A5" w:rsidP="002364C8">
      <w:pPr>
        <w:numPr>
          <w:ilvl w:val="0"/>
          <w:numId w:val="16"/>
        </w:numPr>
        <w:spacing w:after="80"/>
        <w:ind w:left="357" w:hanging="357"/>
        <w:rPr>
          <w:lang w:val="fr-CH"/>
        </w:rPr>
      </w:pPr>
      <w:r w:rsidRPr="006E4F55">
        <w:rPr>
          <w:lang w:val="fr-CH"/>
        </w:rPr>
        <w:t>Langue(s) préférée(s</w:t>
      </w:r>
      <w:proofErr w:type="gramStart"/>
      <w:r w:rsidRPr="006E4F55">
        <w:rPr>
          <w:lang w:val="fr-CH"/>
        </w:rPr>
        <w:t>):</w:t>
      </w:r>
      <w:proofErr w:type="gramEnd"/>
      <w:r w:rsidRPr="006E4F55">
        <w:rPr>
          <w:lang w:val="fr-CH"/>
        </w:rPr>
        <w:t xml:space="preserve"> </w:t>
      </w:r>
      <w:r w:rsidR="006E4F55" w:rsidRPr="006E4F55">
        <w:rPr>
          <w:b/>
          <w:bCs/>
          <w:lang w:val="it-CH"/>
        </w:rPr>
        <w:t>kirghize, russe</w:t>
      </w:r>
      <w:r w:rsidRPr="006E4F55">
        <w:rPr>
          <w:lang w:val="fr-CH"/>
        </w:rPr>
        <w:t>. Vous pouvez également écrire dans votre propre langue.</w:t>
      </w:r>
    </w:p>
    <w:p w14:paraId="7169E9A1" w14:textId="77777777" w:rsidR="00571037" w:rsidRPr="006E4F55" w:rsidRDefault="00571037" w:rsidP="00571037">
      <w:pPr>
        <w:numPr>
          <w:ilvl w:val="0"/>
          <w:numId w:val="16"/>
        </w:numPr>
        <w:ind w:left="357" w:hanging="357"/>
        <w:rPr>
          <w:sz w:val="12"/>
          <w:szCs w:val="16"/>
        </w:rPr>
      </w:pPr>
      <w:r w:rsidRPr="006E4F55">
        <w:rPr>
          <w:b/>
          <w:sz w:val="12"/>
          <w:szCs w:val="16"/>
          <w:lang w:val="fr-FR"/>
        </w:rPr>
        <w:t xml:space="preserve">INFO ENVOIS PAR </w:t>
      </w:r>
      <w:proofErr w:type="gramStart"/>
      <w:r w:rsidRPr="006E4F55">
        <w:rPr>
          <w:b/>
          <w:sz w:val="12"/>
          <w:szCs w:val="16"/>
          <w:lang w:val="fr-FR"/>
        </w:rPr>
        <w:t>POSTE</w:t>
      </w:r>
      <w:r w:rsidRPr="006E4F55">
        <w:rPr>
          <w:sz w:val="12"/>
          <w:szCs w:val="16"/>
          <w:lang w:val="fr-FR"/>
        </w:rPr>
        <w:t>:</w:t>
      </w:r>
      <w:proofErr w:type="gramEnd"/>
      <w:r w:rsidRPr="006E4F55">
        <w:rPr>
          <w:sz w:val="12"/>
          <w:szCs w:val="16"/>
          <w:lang w:val="fr-FR"/>
        </w:rPr>
        <w:t xml:space="preserve"> L’envoi de lettres est possible dans presque tous les pays. </w:t>
      </w:r>
      <w:proofErr w:type="spellStart"/>
      <w:r w:rsidRPr="006E4F55">
        <w:rPr>
          <w:sz w:val="12"/>
          <w:szCs w:val="16"/>
          <w:lang w:val="fr-CH"/>
        </w:rPr>
        <w:t>Veuillez vous</w:t>
      </w:r>
      <w:proofErr w:type="spellEnd"/>
      <w:r w:rsidRPr="006E4F55">
        <w:rPr>
          <w:sz w:val="12"/>
          <w:szCs w:val="16"/>
          <w:lang w:val="fr-CH"/>
        </w:rPr>
        <w:t xml:space="preserve"> renseigner auprès de la Poste si des lettres sont actuellement envoyées </w:t>
      </w:r>
      <w:r w:rsidRPr="006E4F55">
        <w:rPr>
          <w:sz w:val="12"/>
          <w:szCs w:val="16"/>
          <w:lang w:val="fr-CH"/>
        </w:rPr>
        <w:br/>
        <w:t xml:space="preserve">au pays de destination. </w:t>
      </w:r>
      <w:r w:rsidRPr="006E4F55">
        <w:rPr>
          <w:sz w:val="12"/>
          <w:szCs w:val="16"/>
          <w:lang w:val="fr-FR"/>
        </w:rPr>
        <w:t xml:space="preserve">Faute de quoi, envoyez-la par </w:t>
      </w:r>
      <w:proofErr w:type="gramStart"/>
      <w:r w:rsidRPr="006E4F55">
        <w:rPr>
          <w:sz w:val="12"/>
          <w:szCs w:val="16"/>
          <w:lang w:val="fr-FR"/>
        </w:rPr>
        <w:t>e-mail</w:t>
      </w:r>
      <w:proofErr w:type="gramEnd"/>
      <w:r w:rsidRPr="006E4F55">
        <w:rPr>
          <w:sz w:val="12"/>
          <w:szCs w:val="16"/>
          <w:lang w:val="fr-FR"/>
        </w:rPr>
        <w:t xml:space="preserve">, fax ou les médias sociaux (si disponibles) et/ou via l'ambassade avec la demande de transmission. </w:t>
      </w:r>
      <w:r w:rsidRPr="006E4F55">
        <w:rPr>
          <w:sz w:val="12"/>
          <w:szCs w:val="16"/>
          <w:lang w:val="en-GB"/>
        </w:rPr>
        <w:t xml:space="preserve">Merci </w:t>
      </w:r>
      <w:proofErr w:type="gramStart"/>
      <w:r w:rsidRPr="006E4F55">
        <w:rPr>
          <w:sz w:val="12"/>
          <w:szCs w:val="16"/>
          <w:lang w:val="en-GB"/>
        </w:rPr>
        <w:t>beaucoup !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5954"/>
        <w:gridCol w:w="4536"/>
      </w:tblGrid>
      <w:tr w:rsidR="005E5E5F" w:rsidRPr="006E4F55" w14:paraId="4920620E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0734B7C2" w14:textId="77777777" w:rsidR="005E5E5F" w:rsidRPr="006E4F55" w:rsidRDefault="005E5E5F" w:rsidP="009468F4">
            <w:pPr>
              <w:pStyle w:val="berschrift"/>
              <w:rPr>
                <w:lang w:val="en-GB"/>
              </w:rPr>
            </w:pPr>
            <w:r w:rsidRPr="006E4F55">
              <w:rPr>
                <w:lang w:val="it-CH"/>
              </w:rPr>
              <w:t xml:space="preserve">APPELS À </w:t>
            </w:r>
          </w:p>
        </w:tc>
        <w:tc>
          <w:tcPr>
            <w:tcW w:w="2162" w:type="pct"/>
            <w:hideMark/>
          </w:tcPr>
          <w:p w14:paraId="0C7A411B" w14:textId="77777777" w:rsidR="005E5E5F" w:rsidRPr="006E4F55" w:rsidRDefault="005E5E5F" w:rsidP="009468F4">
            <w:pPr>
              <w:pStyle w:val="berschrift"/>
              <w:rPr>
                <w:lang w:val="en-GB"/>
              </w:rPr>
            </w:pPr>
            <w:r w:rsidRPr="006E4F55">
              <w:rPr>
                <w:lang w:val="it-CH"/>
              </w:rPr>
              <w:t xml:space="preserve">COPIES À </w:t>
            </w:r>
          </w:p>
        </w:tc>
      </w:tr>
      <w:tr w:rsidR="00226CD5" w:rsidRPr="006E4F55" w14:paraId="060730CB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02EF011A" w14:textId="77777777" w:rsidR="006E4F55" w:rsidRPr="006E4F55" w:rsidRDefault="006E4F55" w:rsidP="006E4F55">
            <w:pPr>
              <w:spacing w:after="80"/>
              <w:rPr>
                <w:sz w:val="16"/>
                <w:szCs w:val="16"/>
                <w:lang w:val="it-CH"/>
              </w:rPr>
            </w:pPr>
            <w:proofErr w:type="spellStart"/>
            <w:r w:rsidRPr="006E4F55">
              <w:rPr>
                <w:sz w:val="16"/>
                <w:szCs w:val="16"/>
                <w:lang w:val="it-CH"/>
              </w:rPr>
              <w:t>Responsable</w:t>
            </w:r>
            <w:proofErr w:type="spellEnd"/>
            <w:r w:rsidRPr="006E4F55">
              <w:rPr>
                <w:sz w:val="16"/>
                <w:szCs w:val="16"/>
                <w:lang w:val="it-CH"/>
              </w:rPr>
              <w:t xml:space="preserve"> </w:t>
            </w:r>
            <w:proofErr w:type="spellStart"/>
            <w:r w:rsidRPr="006E4F55">
              <w:rPr>
                <w:sz w:val="16"/>
                <w:szCs w:val="16"/>
                <w:lang w:val="it-CH"/>
              </w:rPr>
              <w:t>du</w:t>
            </w:r>
            <w:proofErr w:type="spellEnd"/>
            <w:r w:rsidRPr="006E4F55">
              <w:rPr>
                <w:sz w:val="16"/>
                <w:szCs w:val="16"/>
                <w:lang w:val="it-CH"/>
              </w:rPr>
              <w:t xml:space="preserve"> Bureau </w:t>
            </w:r>
            <w:proofErr w:type="spellStart"/>
            <w:r w:rsidRPr="006E4F55">
              <w:rPr>
                <w:sz w:val="16"/>
                <w:szCs w:val="16"/>
                <w:lang w:val="it-CH"/>
              </w:rPr>
              <w:t>du</w:t>
            </w:r>
            <w:proofErr w:type="spellEnd"/>
            <w:r w:rsidRPr="006E4F55">
              <w:rPr>
                <w:sz w:val="16"/>
                <w:szCs w:val="16"/>
                <w:lang w:val="it-CH"/>
              </w:rPr>
              <w:t xml:space="preserve"> </w:t>
            </w:r>
            <w:proofErr w:type="spellStart"/>
            <w:r w:rsidRPr="006E4F55">
              <w:rPr>
                <w:sz w:val="16"/>
                <w:szCs w:val="16"/>
                <w:lang w:val="it-CH"/>
              </w:rPr>
              <w:t>procureur</w:t>
            </w:r>
            <w:proofErr w:type="spellEnd"/>
            <w:r w:rsidRPr="006E4F55">
              <w:rPr>
                <w:sz w:val="16"/>
                <w:szCs w:val="16"/>
                <w:lang w:val="it-CH"/>
              </w:rPr>
              <w:t xml:space="preserve"> de </w:t>
            </w:r>
            <w:proofErr w:type="gramStart"/>
            <w:r w:rsidRPr="006E4F55">
              <w:rPr>
                <w:sz w:val="16"/>
                <w:szCs w:val="16"/>
                <w:lang w:val="it-CH"/>
              </w:rPr>
              <w:t>la ville</w:t>
            </w:r>
            <w:proofErr w:type="gramEnd"/>
            <w:r w:rsidRPr="006E4F55">
              <w:rPr>
                <w:sz w:val="16"/>
                <w:szCs w:val="16"/>
                <w:lang w:val="it-CH"/>
              </w:rPr>
              <w:t xml:space="preserve"> de </w:t>
            </w:r>
            <w:proofErr w:type="spellStart"/>
            <w:r w:rsidRPr="006E4F55">
              <w:rPr>
                <w:sz w:val="16"/>
                <w:szCs w:val="16"/>
                <w:lang w:val="it-CH"/>
              </w:rPr>
              <w:t>Bichkek</w:t>
            </w:r>
            <w:proofErr w:type="spellEnd"/>
          </w:p>
          <w:p w14:paraId="77675728" w14:textId="77777777" w:rsidR="006E4F55" w:rsidRPr="006E4F55" w:rsidRDefault="006E4F55" w:rsidP="006E4F55">
            <w:pPr>
              <w:rPr>
                <w:lang w:val="it-CH"/>
              </w:rPr>
            </w:pPr>
            <w:r w:rsidRPr="006E4F55">
              <w:rPr>
                <w:lang w:val="it-CH"/>
              </w:rPr>
              <w:t xml:space="preserve">Head of the Bishkek city </w:t>
            </w:r>
            <w:proofErr w:type="spellStart"/>
            <w:r w:rsidRPr="006E4F55">
              <w:rPr>
                <w:lang w:val="it-CH"/>
              </w:rPr>
              <w:t>prosecutor’s</w:t>
            </w:r>
            <w:proofErr w:type="spellEnd"/>
            <w:r w:rsidRPr="006E4F55">
              <w:rPr>
                <w:lang w:val="it-CH"/>
              </w:rPr>
              <w:t xml:space="preserve"> office</w:t>
            </w:r>
          </w:p>
          <w:p w14:paraId="52879E74" w14:textId="77777777" w:rsidR="006E4F55" w:rsidRPr="006E4F55" w:rsidRDefault="006E4F55" w:rsidP="006E4F55">
            <w:pPr>
              <w:rPr>
                <w:lang w:val="it-CH"/>
              </w:rPr>
            </w:pPr>
            <w:r w:rsidRPr="006E4F55">
              <w:rPr>
                <w:lang w:val="it-CH"/>
              </w:rPr>
              <w:t xml:space="preserve">Kanat </w:t>
            </w:r>
            <w:proofErr w:type="spellStart"/>
            <w:r w:rsidRPr="006E4F55">
              <w:rPr>
                <w:lang w:val="it-CH"/>
              </w:rPr>
              <w:t>Jumaliyevich</w:t>
            </w:r>
            <w:proofErr w:type="spellEnd"/>
            <w:r w:rsidRPr="006E4F55">
              <w:rPr>
                <w:lang w:val="it-CH"/>
              </w:rPr>
              <w:t xml:space="preserve"> </w:t>
            </w:r>
            <w:proofErr w:type="spellStart"/>
            <w:r w:rsidRPr="006E4F55">
              <w:rPr>
                <w:lang w:val="it-CH"/>
              </w:rPr>
              <w:t>Nasipov</w:t>
            </w:r>
            <w:proofErr w:type="spellEnd"/>
          </w:p>
          <w:p w14:paraId="37D6AAF9" w14:textId="77777777" w:rsidR="006E4F55" w:rsidRPr="006E4F55" w:rsidRDefault="006E4F55" w:rsidP="006E4F55">
            <w:pPr>
              <w:rPr>
                <w:lang w:val="it-CH"/>
              </w:rPr>
            </w:pPr>
            <w:r w:rsidRPr="006E4F55">
              <w:rPr>
                <w:lang w:val="it-CH"/>
              </w:rPr>
              <w:t xml:space="preserve">T. </w:t>
            </w:r>
            <w:proofErr w:type="spellStart"/>
            <w:r w:rsidRPr="006E4F55">
              <w:rPr>
                <w:lang w:val="it-CH"/>
              </w:rPr>
              <w:t>Abdymomunov</w:t>
            </w:r>
            <w:proofErr w:type="spellEnd"/>
            <w:r w:rsidRPr="006E4F55">
              <w:rPr>
                <w:lang w:val="it-CH"/>
              </w:rPr>
              <w:t xml:space="preserve"> St., 276</w:t>
            </w:r>
          </w:p>
          <w:p w14:paraId="4169DC56" w14:textId="77777777" w:rsidR="006E4F55" w:rsidRPr="006E4F55" w:rsidRDefault="006E4F55" w:rsidP="006E4F55">
            <w:pPr>
              <w:rPr>
                <w:lang w:val="it-CH"/>
              </w:rPr>
            </w:pPr>
            <w:r w:rsidRPr="006E4F55">
              <w:rPr>
                <w:lang w:val="it-CH"/>
              </w:rPr>
              <w:t>Bishkek, 720033</w:t>
            </w:r>
          </w:p>
          <w:p w14:paraId="1536ACD5" w14:textId="77777777" w:rsidR="006E4F55" w:rsidRPr="006E4F55" w:rsidRDefault="006E4F55" w:rsidP="006E4F55">
            <w:pPr>
              <w:spacing w:after="80"/>
              <w:rPr>
                <w:lang w:val="it-CH"/>
              </w:rPr>
            </w:pPr>
            <w:proofErr w:type="spellStart"/>
            <w:r w:rsidRPr="006E4F55">
              <w:rPr>
                <w:lang w:val="it-CH"/>
              </w:rPr>
              <w:t>Kyrgyz</w:t>
            </w:r>
            <w:proofErr w:type="spellEnd"/>
            <w:r w:rsidRPr="006E4F55">
              <w:rPr>
                <w:lang w:val="it-CH"/>
              </w:rPr>
              <w:t xml:space="preserve"> Republic</w:t>
            </w:r>
          </w:p>
          <w:p w14:paraId="7A5E843B" w14:textId="522C12A9" w:rsidR="00226CD5" w:rsidRPr="006E4F55" w:rsidRDefault="006E4F55" w:rsidP="006E4F55">
            <w:r w:rsidRPr="006E4F55">
              <w:rPr>
                <w:b/>
                <w:bCs/>
                <w:lang w:val="it-CH"/>
              </w:rPr>
              <w:t>E</w:t>
            </w:r>
            <w:r w:rsidRPr="006E4F55">
              <w:rPr>
                <w:b/>
                <w:bCs/>
                <w:lang w:val="it-CH"/>
              </w:rPr>
              <w:t>-</w:t>
            </w:r>
            <w:r w:rsidRPr="006E4F55">
              <w:rPr>
                <w:b/>
                <w:bCs/>
                <w:lang w:val="it-CH"/>
              </w:rPr>
              <w:t xml:space="preserve">mail: </w:t>
            </w:r>
            <w:hyperlink r:id="rId8" w:history="1">
              <w:r w:rsidRPr="006E4F55">
                <w:rPr>
                  <w:rStyle w:val="Hyperlink"/>
                  <w:b/>
                  <w:bCs/>
                  <w:lang w:val="it-CH"/>
                </w:rPr>
                <w:t>bishkek@prokuror.kg</w:t>
              </w:r>
            </w:hyperlink>
          </w:p>
        </w:tc>
        <w:tc>
          <w:tcPr>
            <w:tcW w:w="2162" w:type="pct"/>
            <w:hideMark/>
          </w:tcPr>
          <w:p w14:paraId="2873771F" w14:textId="77777777" w:rsidR="006E4F55" w:rsidRPr="006E4F55" w:rsidRDefault="006E4F55" w:rsidP="006E4F55">
            <w:pPr>
              <w:spacing w:after="80"/>
              <w:rPr>
                <w:lang w:val="it-CH"/>
              </w:rPr>
            </w:pPr>
            <w:proofErr w:type="spellStart"/>
            <w:r w:rsidRPr="006E4F55">
              <w:rPr>
                <w:lang w:val="it-CH"/>
              </w:rPr>
              <w:t>Ambassade</w:t>
            </w:r>
            <w:proofErr w:type="spellEnd"/>
            <w:r w:rsidRPr="006E4F55">
              <w:rPr>
                <w:lang w:val="it-CH"/>
              </w:rPr>
              <w:t xml:space="preserve"> de la République Kirghize</w:t>
            </w:r>
            <w:r w:rsidRPr="006E4F55">
              <w:rPr>
                <w:lang w:val="it-CH"/>
              </w:rPr>
              <w:br/>
              <w:t xml:space="preserve">Avenue Blanc 51, 3ème </w:t>
            </w:r>
            <w:proofErr w:type="spellStart"/>
            <w:r w:rsidRPr="006E4F55">
              <w:rPr>
                <w:lang w:val="it-CH"/>
              </w:rPr>
              <w:t>étage</w:t>
            </w:r>
            <w:proofErr w:type="spellEnd"/>
            <w:r w:rsidRPr="006E4F55">
              <w:rPr>
                <w:lang w:val="it-CH"/>
              </w:rPr>
              <w:br/>
              <w:t>1202 Genève</w:t>
            </w:r>
          </w:p>
          <w:p w14:paraId="1703C0C6" w14:textId="6057A12B" w:rsidR="00226CD5" w:rsidRPr="006E4F55" w:rsidRDefault="006E4F55" w:rsidP="006E4F55">
            <w:r w:rsidRPr="006E4F55">
              <w:t>Fax: 022 707 92 21</w:t>
            </w:r>
            <w:r w:rsidRPr="006E4F55">
              <w:br/>
            </w:r>
            <w:proofErr w:type="spellStart"/>
            <w:r w:rsidRPr="006E4F55">
              <w:t>E-mail</w:t>
            </w:r>
            <w:proofErr w:type="spellEnd"/>
            <w:r w:rsidRPr="006E4F55">
              <w:t xml:space="preserve">: </w:t>
            </w:r>
            <w:hyperlink r:id="rId9" w:history="1">
              <w:r w:rsidRPr="006E4F55">
                <w:rPr>
                  <w:rStyle w:val="Hyperlink"/>
                </w:rPr>
                <w:t>kyrgyzmission@bluewin.ch</w:t>
              </w:r>
            </w:hyperlink>
          </w:p>
        </w:tc>
      </w:tr>
      <w:tr w:rsidR="00AA745E" w:rsidRPr="006E4F55" w14:paraId="3A03F42A" w14:textId="77777777" w:rsidTr="002621D1">
        <w:trPr>
          <w:cantSplit/>
          <w:trHeight w:val="53"/>
        </w:trPr>
        <w:tc>
          <w:tcPr>
            <w:tcW w:w="5000" w:type="pct"/>
            <w:gridSpan w:val="2"/>
            <w:noWrap/>
          </w:tcPr>
          <w:p w14:paraId="5CE78C73" w14:textId="15070B4C" w:rsidR="00AA745E" w:rsidRPr="006E4F55" w:rsidRDefault="00B71BDF" w:rsidP="00803B52">
            <w:pPr>
              <w:spacing w:before="120"/>
              <w:rPr>
                <w:sz w:val="16"/>
                <w:szCs w:val="16"/>
                <w:lang w:val="fr-CH"/>
              </w:rPr>
            </w:pPr>
            <w:r w:rsidRPr="006E4F55">
              <w:rPr>
                <w:lang w:val="fr-CH"/>
              </w:rPr>
              <w:sym w:font="Wingdings 3" w:char="F022"/>
            </w:r>
            <w:r w:rsidRPr="006E4F55">
              <w:rPr>
                <w:lang w:val="fr-CH"/>
              </w:rPr>
              <w:t xml:space="preserve"> </w:t>
            </w:r>
            <w:r w:rsidR="00BA09FB" w:rsidRPr="006E4F55">
              <w:rPr>
                <w:lang w:val="fr-CH"/>
              </w:rPr>
              <w:t>Guide</w:t>
            </w:r>
            <w:r w:rsidR="00BA09FB" w:rsidRPr="006E4F55">
              <w:rPr>
                <w:b/>
                <w:bCs/>
                <w:lang w:val="fr-CH"/>
              </w:rPr>
              <w:t xml:space="preserve"> réseaux sociaux</w:t>
            </w:r>
            <w:r w:rsidR="00BA09FB" w:rsidRPr="006E4F55">
              <w:rPr>
                <w:lang w:val="fr-CH"/>
              </w:rPr>
              <w:t xml:space="preserve"> et</w:t>
            </w:r>
            <w:r w:rsidR="00BA09FB" w:rsidRPr="006E4F55">
              <w:rPr>
                <w:b/>
                <w:bCs/>
                <w:lang w:val="fr-CH"/>
              </w:rPr>
              <w:t xml:space="preserve"> c</w:t>
            </w:r>
            <w:r w:rsidR="00AA745E" w:rsidRPr="006E4F55">
              <w:rPr>
                <w:b/>
                <w:bCs/>
                <w:lang w:val="fr-CH"/>
              </w:rPr>
              <w:t>ibles supplémentaires</w:t>
            </w:r>
            <w:r w:rsidR="00AA745E" w:rsidRPr="006E4F55">
              <w:rPr>
                <w:lang w:val="fr-CH"/>
              </w:rPr>
              <w:t xml:space="preserve"> voir sur</w:t>
            </w:r>
            <w:r w:rsidR="00FE4ADA" w:rsidRPr="006E4F55">
              <w:rPr>
                <w:lang w:val="fr-CH"/>
              </w:rPr>
              <w:t xml:space="preserve"> </w:t>
            </w:r>
            <w:r w:rsidR="002365A5" w:rsidRPr="006E4F55">
              <w:rPr>
                <w:lang w:val="fr-CH"/>
              </w:rPr>
              <w:t xml:space="preserve">: </w:t>
            </w:r>
            <w:hyperlink r:id="rId10" w:history="1">
              <w:r w:rsidR="002365A5" w:rsidRPr="006E4F55">
                <w:rPr>
                  <w:rStyle w:val="Hyperlink"/>
                  <w:lang w:val="fr-CH"/>
                </w:rPr>
                <w:t>amnesty.ch</w:t>
              </w:r>
            </w:hyperlink>
            <w:r w:rsidR="002365A5" w:rsidRPr="006E4F55">
              <w:rPr>
                <w:lang w:val="fr-CH"/>
              </w:rPr>
              <w:t xml:space="preserve"> </w:t>
            </w:r>
            <w:r w:rsidR="002365A5" w:rsidRPr="006E4F55">
              <w:rPr>
                <w:sz w:val="32"/>
                <w:szCs w:val="32"/>
              </w:rPr>
              <w:sym w:font="Webdings" w:char="F04C"/>
            </w:r>
            <w:r w:rsidR="002365A5" w:rsidRPr="006E4F55">
              <w:rPr>
                <w:b/>
                <w:bCs/>
                <w:lang w:val="fr-CH"/>
              </w:rPr>
              <w:t xml:space="preserve">UA </w:t>
            </w:r>
            <w:r w:rsidR="006E4F55" w:rsidRPr="006E4F55">
              <w:rPr>
                <w:b/>
                <w:bCs/>
                <w:lang w:val="fr-CH"/>
              </w:rPr>
              <w:t>049/25</w:t>
            </w:r>
          </w:p>
        </w:tc>
      </w:tr>
    </w:tbl>
    <w:p w14:paraId="1002C0F2" w14:textId="77777777" w:rsidR="00881147" w:rsidRPr="006E4F55" w:rsidRDefault="00881147" w:rsidP="00881147">
      <w:pPr>
        <w:rPr>
          <w:sz w:val="4"/>
          <w:lang w:val="it-CH"/>
        </w:rPr>
      </w:pPr>
    </w:p>
    <w:p w14:paraId="54B0C6AD" w14:textId="77777777" w:rsidR="007D0B54" w:rsidRPr="006E4F55" w:rsidRDefault="00CF02C7" w:rsidP="00881147">
      <w:pPr>
        <w:rPr>
          <w:sz w:val="10"/>
          <w:szCs w:val="10"/>
          <w:lang w:val="it-CH"/>
        </w:rPr>
      </w:pPr>
      <w:r w:rsidRPr="006E4F55">
        <w:rPr>
          <w:sz w:val="20"/>
          <w:szCs w:val="20"/>
          <w:lang w:val="it-CH"/>
        </w:rPr>
        <w:br w:type="page"/>
      </w:r>
    </w:p>
    <w:p w14:paraId="1CC2AE9F" w14:textId="77777777" w:rsidR="00097F8C" w:rsidRPr="006E4F55" w:rsidRDefault="00097F8C" w:rsidP="00C67DE1">
      <w:pPr>
        <w:spacing w:line="360" w:lineRule="auto"/>
        <w:rPr>
          <w:sz w:val="20"/>
          <w:szCs w:val="20"/>
          <w:lang w:val="fr-FR"/>
        </w:rPr>
        <w:sectPr w:rsidR="00097F8C" w:rsidRPr="006E4F55" w:rsidSect="002621D1">
          <w:footerReference w:type="first" r:id="rId11"/>
          <w:type w:val="continuous"/>
          <w:pgSz w:w="11906" w:h="16838" w:code="9"/>
          <w:pgMar w:top="426" w:right="707" w:bottom="709" w:left="709" w:header="159" w:footer="306" w:gutter="0"/>
          <w:cols w:space="720"/>
          <w:titlePg/>
        </w:sectPr>
      </w:pPr>
    </w:p>
    <w:p w14:paraId="73B1C015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lastRenderedPageBreak/>
        <w:t>________________________</w:t>
      </w:r>
    </w:p>
    <w:p w14:paraId="0522D9EC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250EE29E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47187D7F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11935086" w14:textId="77777777" w:rsidR="007D0B54" w:rsidRPr="006E4F55" w:rsidRDefault="007D0B54" w:rsidP="00C67DE1">
      <w:pPr>
        <w:rPr>
          <w:sz w:val="20"/>
          <w:szCs w:val="20"/>
        </w:rPr>
      </w:pPr>
    </w:p>
    <w:p w14:paraId="5B84E0EC" w14:textId="77777777" w:rsidR="00EF5ECD" w:rsidRPr="006E4F55" w:rsidRDefault="00EF5ECD" w:rsidP="00C67DE1">
      <w:pPr>
        <w:rPr>
          <w:sz w:val="20"/>
          <w:szCs w:val="20"/>
        </w:rPr>
      </w:pPr>
    </w:p>
    <w:p w14:paraId="217402B3" w14:textId="77777777" w:rsidR="006E4F55" w:rsidRPr="006E4F55" w:rsidRDefault="006E4F55" w:rsidP="006E4F55">
      <w:pPr>
        <w:ind w:left="5670"/>
        <w:rPr>
          <w:sz w:val="20"/>
          <w:szCs w:val="20"/>
          <w:lang w:val="it-CH"/>
        </w:rPr>
      </w:pPr>
      <w:r w:rsidRPr="006E4F55">
        <w:rPr>
          <w:sz w:val="20"/>
          <w:szCs w:val="20"/>
          <w:lang w:val="it-CH"/>
        </w:rPr>
        <w:t xml:space="preserve">Head of the Bishkek city </w:t>
      </w:r>
      <w:proofErr w:type="spellStart"/>
      <w:r w:rsidRPr="006E4F55">
        <w:rPr>
          <w:sz w:val="20"/>
          <w:szCs w:val="20"/>
          <w:lang w:val="it-CH"/>
        </w:rPr>
        <w:t>prosecutor’s</w:t>
      </w:r>
      <w:proofErr w:type="spellEnd"/>
      <w:r w:rsidRPr="006E4F55">
        <w:rPr>
          <w:sz w:val="20"/>
          <w:szCs w:val="20"/>
          <w:lang w:val="it-CH"/>
        </w:rPr>
        <w:t xml:space="preserve"> office</w:t>
      </w:r>
      <w:r w:rsidRPr="006E4F55">
        <w:rPr>
          <w:sz w:val="20"/>
          <w:szCs w:val="20"/>
          <w:lang w:val="it-CH"/>
        </w:rPr>
        <w:br/>
        <w:t xml:space="preserve">Kanat </w:t>
      </w:r>
      <w:proofErr w:type="spellStart"/>
      <w:r w:rsidRPr="006E4F55">
        <w:rPr>
          <w:sz w:val="20"/>
          <w:szCs w:val="20"/>
          <w:lang w:val="it-CH"/>
        </w:rPr>
        <w:t>Jumaliyevich</w:t>
      </w:r>
      <w:proofErr w:type="spellEnd"/>
      <w:r w:rsidRPr="006E4F55">
        <w:rPr>
          <w:sz w:val="20"/>
          <w:szCs w:val="20"/>
          <w:lang w:val="it-CH"/>
        </w:rPr>
        <w:t xml:space="preserve"> </w:t>
      </w:r>
      <w:proofErr w:type="spellStart"/>
      <w:r w:rsidRPr="006E4F55">
        <w:rPr>
          <w:sz w:val="20"/>
          <w:szCs w:val="20"/>
          <w:lang w:val="it-CH"/>
        </w:rPr>
        <w:t>Nasipov</w:t>
      </w:r>
      <w:proofErr w:type="spellEnd"/>
      <w:r w:rsidRPr="006E4F55">
        <w:rPr>
          <w:sz w:val="20"/>
          <w:szCs w:val="20"/>
          <w:lang w:val="it-CH"/>
        </w:rPr>
        <w:br/>
        <w:t xml:space="preserve">T. </w:t>
      </w:r>
      <w:proofErr w:type="spellStart"/>
      <w:r w:rsidRPr="006E4F55">
        <w:rPr>
          <w:sz w:val="20"/>
          <w:szCs w:val="20"/>
          <w:lang w:val="it-CH"/>
        </w:rPr>
        <w:t>Abdymomunov</w:t>
      </w:r>
      <w:proofErr w:type="spellEnd"/>
      <w:r w:rsidRPr="006E4F55">
        <w:rPr>
          <w:sz w:val="20"/>
          <w:szCs w:val="20"/>
          <w:lang w:val="it-CH"/>
        </w:rPr>
        <w:t xml:space="preserve"> St., 276</w:t>
      </w:r>
      <w:r w:rsidRPr="006E4F55">
        <w:rPr>
          <w:sz w:val="20"/>
          <w:szCs w:val="20"/>
          <w:lang w:val="it-CH"/>
        </w:rPr>
        <w:br/>
        <w:t>Bishkek, 720033</w:t>
      </w:r>
      <w:r w:rsidRPr="006E4F55">
        <w:rPr>
          <w:sz w:val="20"/>
          <w:szCs w:val="20"/>
          <w:lang w:val="it-CH"/>
        </w:rPr>
        <w:br/>
      </w:r>
      <w:proofErr w:type="spellStart"/>
      <w:r w:rsidRPr="006E4F55">
        <w:rPr>
          <w:sz w:val="20"/>
          <w:szCs w:val="20"/>
          <w:lang w:val="it-CH"/>
        </w:rPr>
        <w:t>Kyrgyz</w:t>
      </w:r>
      <w:proofErr w:type="spellEnd"/>
      <w:r w:rsidRPr="006E4F55">
        <w:rPr>
          <w:sz w:val="20"/>
          <w:szCs w:val="20"/>
          <w:lang w:val="it-CH"/>
        </w:rPr>
        <w:t xml:space="preserve"> Republic</w:t>
      </w:r>
    </w:p>
    <w:p w14:paraId="737D5C1A" w14:textId="4DFE74B8" w:rsidR="007D0B54" w:rsidRPr="006E4F55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6E4F55">
        <w:rPr>
          <w:sz w:val="20"/>
          <w:szCs w:val="20"/>
          <w:lang w:val="fr-FR"/>
        </w:rPr>
        <w:t>________________________</w:t>
      </w:r>
    </w:p>
    <w:p w14:paraId="2B434D87" w14:textId="77777777" w:rsidR="007C6484" w:rsidRPr="006E4F55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48B3C0E8" w14:textId="78D4DF73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Monsieur le Procureur,</w:t>
      </w:r>
    </w:p>
    <w:p w14:paraId="15F03132" w14:textId="77777777" w:rsidR="006E4F55" w:rsidRPr="006E4F55" w:rsidRDefault="006E4F55" w:rsidP="006E4F55">
      <w:pPr>
        <w:pStyle w:val="AbschnittAbstandimText"/>
        <w:rPr>
          <w:b/>
          <w:bCs/>
          <w:sz w:val="20"/>
          <w:szCs w:val="20"/>
          <w:lang w:val="fr-CH"/>
        </w:rPr>
      </w:pPr>
      <w:r w:rsidRPr="006E4F55">
        <w:rPr>
          <w:b/>
          <w:bCs/>
          <w:sz w:val="20"/>
          <w:szCs w:val="20"/>
          <w:lang w:val="fr-CH"/>
        </w:rPr>
        <w:t xml:space="preserve">Je vous écris afin de vous faire part de ma vive inquiétude face à la détention de la défenseure des droits humains Rita </w:t>
      </w:r>
      <w:proofErr w:type="spellStart"/>
      <w:r w:rsidRPr="006E4F55">
        <w:rPr>
          <w:b/>
          <w:bCs/>
          <w:sz w:val="20"/>
          <w:szCs w:val="20"/>
          <w:lang w:val="fr-CH"/>
        </w:rPr>
        <w:t>Karassartova</w:t>
      </w:r>
      <w:proofErr w:type="spellEnd"/>
      <w:r w:rsidRPr="006E4F55">
        <w:rPr>
          <w:b/>
          <w:bCs/>
          <w:sz w:val="20"/>
          <w:szCs w:val="20"/>
          <w:lang w:val="fr-CH"/>
        </w:rPr>
        <w:t>.</w:t>
      </w:r>
    </w:p>
    <w:p w14:paraId="0E0045B1" w14:textId="2D3D02A1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 xml:space="preserve">Elle a été arrêtée le 14 avril 2025 à la suite d’une perquisition à son domicile, et se trouve en détention depuis lors. L’enquête la visant a été conclue le 8 juillet 2025, et elle a été inculpée en vertu de deux articles du Code </w:t>
      </w:r>
      <w:proofErr w:type="gramStart"/>
      <w:r w:rsidRPr="006E4F55">
        <w:rPr>
          <w:sz w:val="20"/>
          <w:szCs w:val="20"/>
          <w:lang w:val="fr-CH"/>
        </w:rPr>
        <w:t>pénal: «organisation</w:t>
      </w:r>
      <w:proofErr w:type="gramEnd"/>
      <w:r w:rsidRPr="006E4F55">
        <w:rPr>
          <w:sz w:val="20"/>
          <w:szCs w:val="20"/>
          <w:lang w:val="fr-CH"/>
        </w:rPr>
        <w:t xml:space="preserve"> d’émeutes de </w:t>
      </w:r>
      <w:proofErr w:type="gramStart"/>
      <w:r w:rsidRPr="006E4F55">
        <w:rPr>
          <w:sz w:val="20"/>
          <w:szCs w:val="20"/>
          <w:lang w:val="fr-CH"/>
        </w:rPr>
        <w:t>masse»</w:t>
      </w:r>
      <w:proofErr w:type="gramEnd"/>
      <w:r w:rsidRPr="006E4F55">
        <w:rPr>
          <w:sz w:val="20"/>
          <w:szCs w:val="20"/>
          <w:lang w:val="fr-CH"/>
        </w:rPr>
        <w:t xml:space="preserve"> (Article 278) et</w:t>
      </w:r>
      <w:proofErr w:type="gramStart"/>
      <w:r w:rsidRPr="006E4F55">
        <w:rPr>
          <w:sz w:val="20"/>
          <w:szCs w:val="20"/>
          <w:lang w:val="fr-CH"/>
        </w:rPr>
        <w:t xml:space="preserve"> «appels</w:t>
      </w:r>
      <w:proofErr w:type="gramEnd"/>
      <w:r w:rsidRPr="006E4F55">
        <w:rPr>
          <w:sz w:val="20"/>
          <w:szCs w:val="20"/>
          <w:lang w:val="fr-CH"/>
        </w:rPr>
        <w:t xml:space="preserve"> publics à une prise violente du </w:t>
      </w:r>
      <w:proofErr w:type="gramStart"/>
      <w:r w:rsidRPr="006E4F55">
        <w:rPr>
          <w:sz w:val="20"/>
          <w:szCs w:val="20"/>
          <w:lang w:val="fr-CH"/>
        </w:rPr>
        <w:t>pouvoir»</w:t>
      </w:r>
      <w:proofErr w:type="gramEnd"/>
      <w:r w:rsidRPr="006E4F55">
        <w:rPr>
          <w:sz w:val="20"/>
          <w:szCs w:val="20"/>
          <w:lang w:val="fr-CH"/>
        </w:rPr>
        <w:t xml:space="preserve"> (Article 327). La personne responsable de l’enquête a classifié tous les documents relevant de ce dossier, en raison, semble-t-il, de la présence d’informations sensibles sur le plan politique ; cela signifie que le procès se déroulera à huis clos, excluant donc les médias, le public et les observateurs indépendants.</w:t>
      </w:r>
    </w:p>
    <w:p w14:paraId="7926CD85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Le secret entourant cette procédure bafoue l’article 14 du Pacte international relatif aux droits civils et politiques, qui garantit en effet le droit à un procès public, soit le droit de faire entendre sa cause équitablement et publiquement par un tribunal compétent, indépendant et impartial, établi par la loi. Un procès se déroulant à huis clos augmente par ailleurs le risque d’irrégularités de procédure.</w:t>
      </w:r>
    </w:p>
    <w:p w14:paraId="0F6C5FF6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 xml:space="preserve">Rita </w:t>
      </w:r>
      <w:proofErr w:type="spellStart"/>
      <w:r w:rsidRPr="006E4F55">
        <w:rPr>
          <w:sz w:val="20"/>
          <w:szCs w:val="20"/>
          <w:lang w:val="fr-CH"/>
        </w:rPr>
        <w:t>Karassartova</w:t>
      </w:r>
      <w:proofErr w:type="spellEnd"/>
      <w:r w:rsidRPr="006E4F55">
        <w:rPr>
          <w:sz w:val="20"/>
          <w:szCs w:val="20"/>
          <w:lang w:val="fr-CH"/>
        </w:rPr>
        <w:t xml:space="preserve"> n’aurait jamais dû être arrêtée, et elle est désormais soumise à un procès inique.</w:t>
      </w:r>
    </w:p>
    <w:p w14:paraId="5A7F8C55" w14:textId="77777777" w:rsidR="006E4F55" w:rsidRPr="006E4F55" w:rsidRDefault="006E4F55" w:rsidP="006E4F55">
      <w:pPr>
        <w:pStyle w:val="AbschnittAbstandimText"/>
        <w:rPr>
          <w:b/>
          <w:bCs/>
          <w:sz w:val="20"/>
          <w:szCs w:val="20"/>
          <w:lang w:val="fr-CH"/>
        </w:rPr>
      </w:pPr>
      <w:r w:rsidRPr="006E4F55">
        <w:rPr>
          <w:b/>
          <w:bCs/>
          <w:sz w:val="20"/>
          <w:szCs w:val="20"/>
          <w:lang w:val="fr-CH"/>
        </w:rPr>
        <w:t xml:space="preserve">Je vous exhorte à respecter les obligations faites au Kirghizistan en vertu du droit international relatif aux droits humains, à garantir que Rita </w:t>
      </w:r>
      <w:proofErr w:type="spellStart"/>
      <w:r w:rsidRPr="006E4F55">
        <w:rPr>
          <w:b/>
          <w:bCs/>
          <w:sz w:val="20"/>
          <w:szCs w:val="20"/>
          <w:lang w:val="fr-CH"/>
        </w:rPr>
        <w:t>Karassartova</w:t>
      </w:r>
      <w:proofErr w:type="spellEnd"/>
      <w:r w:rsidRPr="006E4F55">
        <w:rPr>
          <w:b/>
          <w:bCs/>
          <w:sz w:val="20"/>
          <w:szCs w:val="20"/>
          <w:lang w:val="fr-CH"/>
        </w:rPr>
        <w:t xml:space="preserve"> soit immédiatement remise en liberté et, en attendant sa libération, à prendre toutes les mesures nécessaires afin de garantir que son procès est équitable, ouvert au public et dénué de violations.</w:t>
      </w:r>
    </w:p>
    <w:p w14:paraId="70597214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</w:p>
    <w:p w14:paraId="6EB411EF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Je vous prie d’agréer, Monsieur, l’expression de ma très haute considération.</w:t>
      </w:r>
    </w:p>
    <w:p w14:paraId="7182F3B3" w14:textId="77777777" w:rsidR="007D0B54" w:rsidRPr="006E4F55" w:rsidRDefault="007D0B54" w:rsidP="00C67DE1">
      <w:pPr>
        <w:spacing w:before="360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47CC02D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6E4F55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D8D8187" wp14:editId="38AF0AAF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44BF" w14:textId="581011EC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6E4F55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2253F054" w14:textId="77777777" w:rsidR="006E4F55" w:rsidRPr="00F57A2E" w:rsidRDefault="006E4F55" w:rsidP="006E4F55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Kirghize, Avenue Blanc 51, 3ème étage, 1202 Genève</w:t>
                            </w:r>
                          </w:p>
                          <w:p w14:paraId="41BE5011" w14:textId="326B59CB" w:rsidR="00CF68A0" w:rsidRPr="00CF68A0" w:rsidRDefault="006E4F55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</w:rPr>
                              <w:t xml:space="preserve">Fax: 022 707 92 21, </w:t>
                            </w:r>
                            <w:proofErr w:type="spellStart"/>
                            <w:r w:rsidRPr="00F57A2E">
                              <w:rPr>
                                <w:sz w:val="16"/>
                                <w:szCs w:val="16"/>
                              </w:rPr>
                              <w:t>E-mail</w:t>
                            </w:r>
                            <w:proofErr w:type="spellEnd"/>
                            <w:r w:rsidRPr="00F57A2E">
                              <w:rPr>
                                <w:sz w:val="16"/>
                                <w:szCs w:val="16"/>
                              </w:rPr>
                              <w:t>: kyrgymission@bluewin.ch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D818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7FB444BF" w14:textId="581011EC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6E4F55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2253F054" w14:textId="77777777" w:rsidR="006E4F55" w:rsidRPr="00F57A2E" w:rsidRDefault="006E4F55" w:rsidP="006E4F55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F57A2E">
                        <w:rPr>
                          <w:sz w:val="16"/>
                          <w:szCs w:val="16"/>
                          <w:lang w:val="fr-FR"/>
                        </w:rPr>
                        <w:t>Ambassade de la République Kirghize, Avenue Blanc 51, 3ème étage, 1202 Genève</w:t>
                      </w:r>
                    </w:p>
                    <w:p w14:paraId="41BE5011" w14:textId="326B59CB" w:rsidR="00CF68A0" w:rsidRPr="00CF68A0" w:rsidRDefault="006E4F55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57A2E">
                        <w:rPr>
                          <w:sz w:val="16"/>
                          <w:szCs w:val="16"/>
                        </w:rPr>
                        <w:t xml:space="preserve">Fax: 022 707 92 21, </w:t>
                      </w:r>
                      <w:proofErr w:type="spellStart"/>
                      <w:r w:rsidRPr="00F57A2E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F57A2E">
                        <w:rPr>
                          <w:sz w:val="16"/>
                          <w:szCs w:val="16"/>
                        </w:rPr>
                        <w:t>: kyrgymission@bluewin.ch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2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1D51" w14:textId="77777777" w:rsidR="00A022B0" w:rsidRPr="008702FA" w:rsidRDefault="00A022B0" w:rsidP="00553907">
      <w:r w:rsidRPr="008702FA">
        <w:separator/>
      </w:r>
    </w:p>
  </w:endnote>
  <w:endnote w:type="continuationSeparator" w:id="0">
    <w:p w14:paraId="770F3727" w14:textId="77777777" w:rsidR="00A022B0" w:rsidRPr="008702FA" w:rsidRDefault="00A022B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74AB" w14:textId="77777777" w:rsidR="000539E4" w:rsidRPr="00720F40" w:rsidRDefault="000539E4" w:rsidP="00344EA9">
    <w:pPr>
      <w:pStyle w:val="Fuzeile"/>
      <w:rPr>
        <w:szCs w:val="16"/>
      </w:rPr>
    </w:pPr>
    <w:r w:rsidRPr="00720F40">
      <w:rPr>
        <w:b/>
        <w:szCs w:val="16"/>
      </w:rPr>
      <w:t xml:space="preserve">AMNESTY </w:t>
    </w:r>
    <w:proofErr w:type="gramStart"/>
    <w:r w:rsidRPr="00720F40">
      <w:rPr>
        <w:b/>
        <w:szCs w:val="16"/>
      </w:rPr>
      <w:t>INTERNATIONAL</w:t>
    </w:r>
    <w:r w:rsidRPr="00720F40">
      <w:rPr>
        <w:szCs w:val="16"/>
      </w:rPr>
      <w:t xml:space="preserve">  Schweizer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Sektion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Section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uisse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Sezione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vizzera .</w:t>
    </w:r>
    <w:proofErr w:type="gramEnd"/>
    <w:r w:rsidRPr="00720F40">
      <w:rPr>
        <w:szCs w:val="16"/>
      </w:rPr>
      <w:t xml:space="preserve"> Speichergasse </w:t>
    </w:r>
    <w:proofErr w:type="gramStart"/>
    <w:r w:rsidRPr="00720F40">
      <w:rPr>
        <w:szCs w:val="16"/>
      </w:rPr>
      <w:t>33 .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Postfach .</w:t>
    </w:r>
    <w:proofErr w:type="gramEnd"/>
    <w:r w:rsidRPr="00720F40">
      <w:rPr>
        <w:szCs w:val="16"/>
      </w:rPr>
      <w:t xml:space="preserve"> 3001 Bern</w:t>
    </w:r>
  </w:p>
  <w:p w14:paraId="24AEB1F8" w14:textId="77777777" w:rsidR="000539E4" w:rsidRPr="003B5D3C" w:rsidRDefault="000539E4" w:rsidP="003B5D3C">
    <w:pPr>
      <w:pStyle w:val="Fuzeile"/>
      <w:rPr>
        <w:lang w:val="en-GB"/>
      </w:rPr>
    </w:pPr>
    <w:r w:rsidRPr="00720F40">
      <w:rPr>
        <w:szCs w:val="16"/>
      </w:rPr>
      <w:t xml:space="preserve">T: +41 31 307 22 </w:t>
    </w:r>
    <w:proofErr w:type="gramStart"/>
    <w:r w:rsidRPr="00720F40">
      <w:rPr>
        <w:szCs w:val="16"/>
      </w:rPr>
      <w:t xml:space="preserve">22 </w:t>
    </w:r>
    <w:r w:rsidRPr="003B5D3C">
      <w:rPr>
        <w:szCs w:val="16"/>
        <w:lang w:val="en-GB"/>
      </w:rPr>
      <w:t>.</w:t>
    </w:r>
    <w:proofErr w:type="gramEnd"/>
    <w:r w:rsidRPr="003B5D3C">
      <w:rPr>
        <w:szCs w:val="16"/>
        <w:lang w:val="en-GB"/>
      </w:rPr>
      <w:t xml:space="preserve"> </w:t>
    </w:r>
    <w:proofErr w:type="gramStart"/>
    <w:r w:rsidRPr="003B5D3C">
      <w:rPr>
        <w:szCs w:val="16"/>
        <w:lang w:val="en-GB"/>
      </w:rPr>
      <w:t>ua@amnesty.ch .</w:t>
    </w:r>
    <w:proofErr w:type="gramEnd"/>
    <w:r w:rsidRPr="003B5D3C">
      <w:rPr>
        <w:szCs w:val="16"/>
        <w:lang w:val="en-GB"/>
      </w:rPr>
      <w:t xml:space="preserve"> </w:t>
    </w:r>
    <w:r>
      <w:rPr>
        <w:szCs w:val="16"/>
        <w:lang w:val="en-GB"/>
      </w:rPr>
      <w:t>amnesty</w:t>
    </w:r>
    <w:r w:rsidRPr="003B5D3C">
      <w:rPr>
        <w:szCs w:val="16"/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A1D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4E0A1C4" wp14:editId="18AABE8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31B0B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95B670D" wp14:editId="728D582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8DB4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37BC8BB" wp14:editId="2ED06B7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5141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DCDD" w14:textId="77777777" w:rsidR="00A022B0" w:rsidRPr="008702FA" w:rsidRDefault="00A022B0" w:rsidP="00553907">
      <w:r w:rsidRPr="008702FA">
        <w:separator/>
      </w:r>
    </w:p>
  </w:footnote>
  <w:footnote w:type="continuationSeparator" w:id="0">
    <w:p w14:paraId="74C6F731" w14:textId="77777777" w:rsidR="00A022B0" w:rsidRPr="008702FA" w:rsidRDefault="00A022B0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55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6E4F55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022B0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65A56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30C3A3"/>
  <w15:docId w15:val="{EA3908B0-80B9-4075-BE83-20F713C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E4F55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kek@prokuror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mnesty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rgyzmission@bluew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2</Pages>
  <Words>972</Words>
  <Characters>6127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2025-08-07T09:34:00Z</dcterms:created>
  <dcterms:modified xsi:type="dcterms:W3CDTF">2025-08-07T09:45:00Z</dcterms:modified>
</cp:coreProperties>
</file>