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B86B21" w:rsidRDefault="00E61FCC" w:rsidP="00B86B21">
            <w:pPr>
              <w:pStyle w:val="BgdV12P"/>
            </w:pPr>
            <w:r w:rsidRPr="00B86B21">
              <w:t>Lettres contre l’oubli</w:t>
            </w:r>
            <w:r w:rsidR="00D1445A" w:rsidRPr="00B86B21">
              <w:t xml:space="preserve"> - 1/</w:t>
            </w:r>
            <w:r w:rsidR="00B86B21">
              <w:t>2</w:t>
            </w:r>
          </w:p>
        </w:tc>
        <w:tc>
          <w:tcPr>
            <w:tcW w:w="3118" w:type="pct"/>
          </w:tcPr>
          <w:p w:rsidR="00D1445A" w:rsidRPr="00B86B21" w:rsidRDefault="00B86B21" w:rsidP="001877AE">
            <w:pPr>
              <w:pStyle w:val="MonatJahr12P"/>
            </w:pPr>
            <w:r w:rsidRPr="00B86B21">
              <w:t>Juillet 2017</w:t>
            </w:r>
          </w:p>
        </w:tc>
      </w:tr>
      <w:tr w:rsidR="008C3926" w:rsidRPr="00446E7B">
        <w:trPr>
          <w:trHeight w:val="583"/>
        </w:trPr>
        <w:tc>
          <w:tcPr>
            <w:tcW w:w="5000" w:type="pct"/>
            <w:gridSpan w:val="2"/>
            <w:vAlign w:val="bottom"/>
          </w:tcPr>
          <w:p w:rsidR="008C3926" w:rsidRPr="00FB1255" w:rsidRDefault="00B204A1" w:rsidP="00B204A1">
            <w:pPr>
              <w:pStyle w:val="TITELTHEMEN24P"/>
              <w:rPr>
                <w:highlight w:val="yellow"/>
              </w:rPr>
            </w:pPr>
            <w:r>
              <w:t>16 ans de prison pour un blogueur</w:t>
            </w:r>
          </w:p>
        </w:tc>
      </w:tr>
      <w:tr w:rsidR="008C3926" w:rsidRPr="00446E7B">
        <w:trPr>
          <w:trHeight w:val="454"/>
        </w:trPr>
        <w:tc>
          <w:tcPr>
            <w:tcW w:w="5000" w:type="pct"/>
            <w:gridSpan w:val="2"/>
          </w:tcPr>
          <w:p w:rsidR="008C3926" w:rsidRPr="00FB1255" w:rsidRDefault="00B86B21" w:rsidP="0067489B">
            <w:pPr>
              <w:pStyle w:val="LAND14P"/>
              <w:rPr>
                <w:highlight w:val="yellow"/>
              </w:rPr>
            </w:pPr>
            <w:r w:rsidRPr="00B86B21">
              <w:t>Viêt-Nam</w:t>
            </w:r>
          </w:p>
        </w:tc>
      </w:tr>
      <w:tr w:rsidR="008C3926" w:rsidRPr="00224644">
        <w:tc>
          <w:tcPr>
            <w:tcW w:w="5000" w:type="pct"/>
            <w:gridSpan w:val="2"/>
          </w:tcPr>
          <w:p w:rsidR="008C3926" w:rsidRPr="00224644" w:rsidRDefault="00B86B21" w:rsidP="008A4D9D">
            <w:pPr>
              <w:pStyle w:val="Namen9P"/>
              <w:rPr>
                <w:sz w:val="20"/>
                <w:szCs w:val="20"/>
                <w:highlight w:val="yellow"/>
              </w:rPr>
            </w:pPr>
            <w:proofErr w:type="spellStart"/>
            <w:r w:rsidRPr="00B86B21">
              <w:rPr>
                <w:sz w:val="20"/>
                <w:szCs w:val="20"/>
              </w:rPr>
              <w:t>Trần</w:t>
            </w:r>
            <w:proofErr w:type="spellEnd"/>
            <w:r w:rsidRPr="00B86B21">
              <w:rPr>
                <w:sz w:val="20"/>
                <w:szCs w:val="20"/>
              </w:rPr>
              <w:t xml:space="preserve"> </w:t>
            </w:r>
            <w:proofErr w:type="spellStart"/>
            <w:r w:rsidRPr="00B86B21">
              <w:rPr>
                <w:sz w:val="20"/>
                <w:szCs w:val="20"/>
              </w:rPr>
              <w:t>Huỳnh</w:t>
            </w:r>
            <w:proofErr w:type="spellEnd"/>
            <w:r w:rsidRPr="00B86B21">
              <w:rPr>
                <w:sz w:val="20"/>
                <w:szCs w:val="20"/>
              </w:rPr>
              <w:t xml:space="preserve"> </w:t>
            </w:r>
            <w:proofErr w:type="spellStart"/>
            <w:r w:rsidRPr="00B86B21">
              <w:rPr>
                <w:sz w:val="20"/>
                <w:szCs w:val="20"/>
              </w:rPr>
              <w:t>Duy</w:t>
            </w:r>
            <w:proofErr w:type="spellEnd"/>
            <w:r w:rsidRPr="00B86B21">
              <w:rPr>
                <w:sz w:val="20"/>
                <w:szCs w:val="20"/>
              </w:rPr>
              <w:t xml:space="preserve"> </w:t>
            </w:r>
            <w:proofErr w:type="spellStart"/>
            <w:r w:rsidRPr="00B86B21">
              <w:rPr>
                <w:sz w:val="20"/>
                <w:szCs w:val="20"/>
              </w:rPr>
              <w:t>Thức</w:t>
            </w:r>
            <w:proofErr w:type="spellEnd"/>
          </w:p>
        </w:tc>
      </w:tr>
    </w:tbl>
    <w:p w:rsidR="00976CEE" w:rsidRPr="00224644" w:rsidRDefault="00976CEE">
      <w:pPr>
        <w:rPr>
          <w:sz w:val="20"/>
          <w:szCs w:val="20"/>
        </w:rPr>
      </w:pPr>
    </w:p>
    <w:p w:rsidR="00815711" w:rsidRPr="00224644" w:rsidRDefault="00815711">
      <w:pPr>
        <w:rPr>
          <w:sz w:val="20"/>
          <w:szCs w:val="20"/>
        </w:rPr>
      </w:pPr>
    </w:p>
    <w:tbl>
      <w:tblPr>
        <w:tblW w:w="4963" w:type="pct"/>
        <w:tblLayout w:type="fixed"/>
        <w:tblLook w:val="01E0"/>
      </w:tblPr>
      <w:tblGrid>
        <w:gridCol w:w="10457"/>
      </w:tblGrid>
      <w:tr w:rsidR="008C3926" w:rsidRPr="00224644">
        <w:trPr>
          <w:cantSplit/>
        </w:trPr>
        <w:tc>
          <w:tcPr>
            <w:tcW w:w="5000" w:type="pct"/>
            <w:noWrap/>
          </w:tcPr>
          <w:p w:rsidR="00B86B21" w:rsidRPr="005B21C4" w:rsidRDefault="00B86B21" w:rsidP="00AE2C8D">
            <w:pPr>
              <w:pStyle w:val="Fallbeschrieb"/>
              <w:rPr>
                <w:sz w:val="20"/>
                <w:szCs w:val="20"/>
              </w:rPr>
            </w:pPr>
            <w:r w:rsidRPr="005B21C4">
              <w:rPr>
                <w:sz w:val="20"/>
                <w:szCs w:val="20"/>
              </w:rPr>
              <w:t xml:space="preserve">Homme d’affaires prospère et partisan des réformes sociales et économiques, </w:t>
            </w:r>
            <w:proofErr w:type="spellStart"/>
            <w:r w:rsidRPr="005B21C4">
              <w:rPr>
                <w:sz w:val="20"/>
                <w:szCs w:val="20"/>
              </w:rPr>
              <w:t>Trần</w:t>
            </w:r>
            <w:proofErr w:type="spellEnd"/>
            <w:r w:rsidRPr="005B21C4">
              <w:rPr>
                <w:sz w:val="20"/>
                <w:szCs w:val="20"/>
              </w:rPr>
              <w:t xml:space="preserve"> </w:t>
            </w:r>
            <w:proofErr w:type="spellStart"/>
            <w:r w:rsidRPr="005B21C4">
              <w:rPr>
                <w:sz w:val="20"/>
                <w:szCs w:val="20"/>
              </w:rPr>
              <w:t>Huỳnh</w:t>
            </w:r>
            <w:proofErr w:type="spellEnd"/>
            <w:r w:rsidRPr="005B21C4">
              <w:rPr>
                <w:sz w:val="20"/>
                <w:szCs w:val="20"/>
              </w:rPr>
              <w:t xml:space="preserve"> </w:t>
            </w:r>
            <w:proofErr w:type="spellStart"/>
            <w:r w:rsidRPr="005B21C4">
              <w:rPr>
                <w:sz w:val="20"/>
                <w:szCs w:val="20"/>
              </w:rPr>
              <w:t>Duy</w:t>
            </w:r>
            <w:proofErr w:type="spellEnd"/>
            <w:r w:rsidRPr="005B21C4">
              <w:rPr>
                <w:sz w:val="20"/>
                <w:szCs w:val="20"/>
              </w:rPr>
              <w:t xml:space="preserve"> </w:t>
            </w:r>
            <w:proofErr w:type="spellStart"/>
            <w:r w:rsidRPr="005B21C4">
              <w:rPr>
                <w:sz w:val="20"/>
                <w:szCs w:val="20"/>
              </w:rPr>
              <w:t>Thức</w:t>
            </w:r>
            <w:proofErr w:type="spellEnd"/>
            <w:r w:rsidRPr="005B21C4">
              <w:rPr>
                <w:sz w:val="20"/>
                <w:szCs w:val="20"/>
              </w:rPr>
              <w:t xml:space="preserve"> a été condamné le 20 janvier 2010 à 16 ans de prison suivis de </w:t>
            </w:r>
            <w:r w:rsidR="00B204A1">
              <w:rPr>
                <w:sz w:val="20"/>
                <w:szCs w:val="20"/>
              </w:rPr>
              <w:t xml:space="preserve">5 ans </w:t>
            </w:r>
            <w:r w:rsidRPr="005B21C4">
              <w:rPr>
                <w:sz w:val="20"/>
                <w:szCs w:val="20"/>
              </w:rPr>
              <w:t>d’assignation à résidence pour avoir rédigé des billets de blog sur la situation politique et économique du Viêt-Nam. Au cours de son procès, il a déclaré avoir été torturé pendant sa détention pour l’obliger à «avouer</w:t>
            </w:r>
            <w:r w:rsidR="00983084">
              <w:rPr>
                <w:sz w:val="20"/>
                <w:szCs w:val="20"/>
              </w:rPr>
              <w:t>».</w:t>
            </w:r>
          </w:p>
          <w:p w:rsidR="008C3926" w:rsidRPr="005B21C4" w:rsidRDefault="00B86B21" w:rsidP="00B204A1">
            <w:pPr>
              <w:pStyle w:val="Fallbeschrieb"/>
              <w:rPr>
                <w:sz w:val="20"/>
                <w:szCs w:val="20"/>
              </w:rPr>
            </w:pPr>
            <w:proofErr w:type="spellStart"/>
            <w:r w:rsidRPr="005B21C4">
              <w:rPr>
                <w:sz w:val="20"/>
                <w:szCs w:val="20"/>
              </w:rPr>
              <w:t>Trần</w:t>
            </w:r>
            <w:proofErr w:type="spellEnd"/>
            <w:r w:rsidRPr="005B21C4">
              <w:rPr>
                <w:sz w:val="20"/>
                <w:szCs w:val="20"/>
              </w:rPr>
              <w:t xml:space="preserve"> </w:t>
            </w:r>
            <w:proofErr w:type="spellStart"/>
            <w:r w:rsidRPr="005B21C4">
              <w:rPr>
                <w:sz w:val="20"/>
                <w:szCs w:val="20"/>
              </w:rPr>
              <w:t>Huỳnh</w:t>
            </w:r>
            <w:proofErr w:type="spellEnd"/>
            <w:r w:rsidRPr="005B21C4">
              <w:rPr>
                <w:sz w:val="20"/>
                <w:szCs w:val="20"/>
              </w:rPr>
              <w:t xml:space="preserve"> </w:t>
            </w:r>
            <w:proofErr w:type="spellStart"/>
            <w:r w:rsidRPr="005B21C4">
              <w:rPr>
                <w:sz w:val="20"/>
                <w:szCs w:val="20"/>
              </w:rPr>
              <w:t>Duy</w:t>
            </w:r>
            <w:proofErr w:type="spellEnd"/>
            <w:r w:rsidRPr="005B21C4">
              <w:rPr>
                <w:sz w:val="20"/>
                <w:szCs w:val="20"/>
              </w:rPr>
              <w:t xml:space="preserve"> </w:t>
            </w:r>
            <w:proofErr w:type="spellStart"/>
            <w:r w:rsidRPr="005B21C4">
              <w:rPr>
                <w:sz w:val="20"/>
                <w:szCs w:val="20"/>
              </w:rPr>
              <w:t>Thức</w:t>
            </w:r>
            <w:proofErr w:type="spellEnd"/>
            <w:r w:rsidRPr="005B21C4">
              <w:rPr>
                <w:sz w:val="20"/>
                <w:szCs w:val="20"/>
              </w:rPr>
              <w:t xml:space="preserve"> était accusé au départ de «vol de lignes téléphoniques» avant d’être poursuivi pour «propagande contre l’État» au titre de l'article 88 du Code pénal. Il a ensuite été inculpé de «tentative de renversement du gouvernement populaire», en vertu de l’article 79 du Code pénal vietnamien, pour avoir fondé le «groupe de recherche Chan» et pour ses liens avec des individus dits réactionnaires à l’étranger. D'après des témoins, les juges n’ont délibéré que pendant 15 minutes avant de rendre leur décision. Or, il a fallu 45 minutes pour la lire, ce qui laisse supposer qu’elle avait été préparée avant l’audience. La peine de 16 ans de prison</w:t>
            </w:r>
            <w:r w:rsidR="00B204A1">
              <w:rPr>
                <w:sz w:val="20"/>
                <w:szCs w:val="20"/>
              </w:rPr>
              <w:t>, suivis de 5</w:t>
            </w:r>
            <w:r w:rsidRPr="005B21C4">
              <w:rPr>
                <w:sz w:val="20"/>
                <w:szCs w:val="20"/>
              </w:rPr>
              <w:t xml:space="preserve"> ans d’assignation à résidence a été confirmée en appel le 11 mai 2010.</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7F25DF" w:rsidRPr="00B204A1" w:rsidRDefault="007F25DF" w:rsidP="00AE2C8D">
            <w:pPr>
              <w:pStyle w:val="Fallbeschrieb"/>
              <w:rPr>
                <w:sz w:val="20"/>
                <w:szCs w:val="20"/>
              </w:rPr>
            </w:pPr>
            <w:r w:rsidRPr="00B204A1">
              <w:rPr>
                <w:sz w:val="20"/>
                <w:szCs w:val="20"/>
              </w:rPr>
              <w:t xml:space="preserve">Veuillez </w:t>
            </w:r>
            <w:r w:rsidRPr="00B204A1">
              <w:rPr>
                <w:b/>
                <w:sz w:val="20"/>
                <w:szCs w:val="20"/>
              </w:rPr>
              <w:t>écrire une lettre</w:t>
            </w:r>
            <w:r w:rsidRPr="00B204A1">
              <w:rPr>
                <w:sz w:val="20"/>
                <w:szCs w:val="20"/>
              </w:rPr>
              <w:t xml:space="preserve"> courtoise </w:t>
            </w:r>
            <w:r w:rsidRPr="00B204A1">
              <w:rPr>
                <w:b/>
                <w:sz w:val="20"/>
                <w:szCs w:val="20"/>
              </w:rPr>
              <w:t>au</w:t>
            </w:r>
            <w:r w:rsidR="005B21C4" w:rsidRPr="00B204A1">
              <w:rPr>
                <w:b/>
                <w:sz w:val="20"/>
                <w:szCs w:val="20"/>
              </w:rPr>
              <w:t>x</w:t>
            </w:r>
            <w:r w:rsidRPr="00B204A1">
              <w:rPr>
                <w:b/>
                <w:sz w:val="20"/>
                <w:szCs w:val="20"/>
              </w:rPr>
              <w:t xml:space="preserve"> représentants diplomatiques de la Suisse au Viêt-Nam</w:t>
            </w:r>
            <w:r w:rsidRPr="00B204A1">
              <w:rPr>
                <w:sz w:val="20"/>
                <w:szCs w:val="20"/>
              </w:rPr>
              <w:t xml:space="preserve"> afin de :</w:t>
            </w:r>
          </w:p>
          <w:p w:rsidR="00B204A1" w:rsidRPr="00B204A1" w:rsidRDefault="00B204A1" w:rsidP="00B204A1">
            <w:pPr>
              <w:pStyle w:val="BitteschreibenSie"/>
              <w:numPr>
                <w:ilvl w:val="0"/>
                <w:numId w:val="10"/>
              </w:numPr>
              <w:ind w:left="142" w:hanging="142"/>
              <w:rPr>
                <w:sz w:val="20"/>
                <w:szCs w:val="20"/>
              </w:rPr>
            </w:pPr>
            <w:r w:rsidRPr="00B204A1">
              <w:rPr>
                <w:sz w:val="20"/>
                <w:szCs w:val="20"/>
              </w:rPr>
              <w:t xml:space="preserve">faire part de votre inquiétude devant la lourde peine infligée à </w:t>
            </w:r>
            <w:proofErr w:type="spellStart"/>
            <w:r w:rsidRPr="00B204A1">
              <w:rPr>
                <w:sz w:val="20"/>
                <w:szCs w:val="20"/>
              </w:rPr>
              <w:t>Trần</w:t>
            </w:r>
            <w:proofErr w:type="spellEnd"/>
            <w:r w:rsidRPr="00B204A1">
              <w:rPr>
                <w:sz w:val="20"/>
                <w:szCs w:val="20"/>
              </w:rPr>
              <w:t xml:space="preserve"> </w:t>
            </w:r>
            <w:proofErr w:type="spellStart"/>
            <w:r w:rsidRPr="00B204A1">
              <w:rPr>
                <w:sz w:val="20"/>
                <w:szCs w:val="20"/>
              </w:rPr>
              <w:t>Huỳnh</w:t>
            </w:r>
            <w:proofErr w:type="spellEnd"/>
            <w:r w:rsidRPr="00B204A1">
              <w:rPr>
                <w:sz w:val="20"/>
                <w:szCs w:val="20"/>
              </w:rPr>
              <w:t xml:space="preserve"> </w:t>
            </w:r>
            <w:proofErr w:type="spellStart"/>
            <w:r w:rsidRPr="00B204A1">
              <w:rPr>
                <w:sz w:val="20"/>
                <w:szCs w:val="20"/>
              </w:rPr>
              <w:t>Duy</w:t>
            </w:r>
            <w:proofErr w:type="spellEnd"/>
            <w:r w:rsidRPr="00B204A1">
              <w:rPr>
                <w:sz w:val="20"/>
                <w:szCs w:val="20"/>
              </w:rPr>
              <w:t xml:space="preserve"> </w:t>
            </w:r>
            <w:proofErr w:type="spellStart"/>
            <w:r w:rsidRPr="00B204A1">
              <w:rPr>
                <w:sz w:val="20"/>
                <w:szCs w:val="20"/>
              </w:rPr>
              <w:t>Thức</w:t>
            </w:r>
            <w:proofErr w:type="spellEnd"/>
            <w:r w:rsidRPr="00B204A1">
              <w:rPr>
                <w:sz w:val="20"/>
                <w:szCs w:val="20"/>
              </w:rPr>
              <w:t xml:space="preserve"> pour avoir exprimé pacifiquement son opinion ;</w:t>
            </w:r>
          </w:p>
          <w:p w:rsidR="00B204A1" w:rsidRPr="00B204A1" w:rsidRDefault="00B204A1" w:rsidP="00B204A1">
            <w:pPr>
              <w:pStyle w:val="BitteschreibenSie"/>
              <w:numPr>
                <w:ilvl w:val="0"/>
                <w:numId w:val="10"/>
              </w:numPr>
              <w:ind w:left="142" w:hanging="142"/>
              <w:rPr>
                <w:sz w:val="20"/>
                <w:szCs w:val="20"/>
              </w:rPr>
            </w:pPr>
            <w:r w:rsidRPr="00B204A1">
              <w:rPr>
                <w:sz w:val="20"/>
                <w:szCs w:val="20"/>
              </w:rPr>
              <w:t>les appeler à évoquer son cas auprès des autorités vietnamiennes et à réclamer sa libération immédiate et sans condition, étant donné qu’il s’agit d’un prisonnier d’opinion détenu uniquement pour avoir exercé pacifiquement ses droits à la liberté d’expression et d’association ;</w:t>
            </w:r>
          </w:p>
          <w:p w:rsidR="005B21C4" w:rsidRPr="005B21C4" w:rsidRDefault="00B204A1" w:rsidP="00B204A1">
            <w:pPr>
              <w:pStyle w:val="BitteschreibenSie"/>
              <w:numPr>
                <w:ilvl w:val="0"/>
                <w:numId w:val="10"/>
              </w:numPr>
              <w:ind w:left="142" w:hanging="142"/>
              <w:rPr>
                <w:sz w:val="10"/>
                <w:szCs w:val="10"/>
              </w:rPr>
            </w:pPr>
            <w:r w:rsidRPr="00B204A1">
              <w:rPr>
                <w:sz w:val="20"/>
                <w:szCs w:val="20"/>
              </w:rPr>
              <w:t xml:space="preserve">les inciter à demander à rencontrer </w:t>
            </w:r>
            <w:proofErr w:type="spellStart"/>
            <w:r w:rsidRPr="00B204A1">
              <w:rPr>
                <w:sz w:val="20"/>
                <w:szCs w:val="20"/>
              </w:rPr>
              <w:t>Trần</w:t>
            </w:r>
            <w:proofErr w:type="spellEnd"/>
            <w:r w:rsidRPr="00B204A1">
              <w:rPr>
                <w:sz w:val="20"/>
                <w:szCs w:val="20"/>
              </w:rPr>
              <w:t xml:space="preserve"> </w:t>
            </w:r>
            <w:proofErr w:type="spellStart"/>
            <w:r w:rsidRPr="00B204A1">
              <w:rPr>
                <w:sz w:val="20"/>
                <w:szCs w:val="20"/>
              </w:rPr>
              <w:t>Huỳnh</w:t>
            </w:r>
            <w:proofErr w:type="spellEnd"/>
            <w:r w:rsidRPr="00B204A1">
              <w:rPr>
                <w:sz w:val="20"/>
                <w:szCs w:val="20"/>
              </w:rPr>
              <w:t xml:space="preserve"> </w:t>
            </w:r>
            <w:proofErr w:type="spellStart"/>
            <w:r w:rsidRPr="00B204A1">
              <w:rPr>
                <w:sz w:val="20"/>
                <w:szCs w:val="20"/>
              </w:rPr>
              <w:t>Duy</w:t>
            </w:r>
            <w:proofErr w:type="spellEnd"/>
            <w:r w:rsidRPr="00B204A1">
              <w:rPr>
                <w:sz w:val="20"/>
                <w:szCs w:val="20"/>
              </w:rPr>
              <w:t xml:space="preserve"> </w:t>
            </w:r>
            <w:proofErr w:type="spellStart"/>
            <w:r w:rsidRPr="00B204A1">
              <w:rPr>
                <w:sz w:val="20"/>
                <w:szCs w:val="20"/>
              </w:rPr>
              <w:t>Thức</w:t>
            </w:r>
            <w:proofErr w:type="spellEnd"/>
            <w:r w:rsidRPr="00B204A1">
              <w:rPr>
                <w:sz w:val="20"/>
                <w:szCs w:val="20"/>
              </w:rPr>
              <w:t xml:space="preserve"> et d’autres prisonniers politiques en prison et à s’assurer que </w:t>
            </w:r>
            <w:proofErr w:type="spellStart"/>
            <w:r w:rsidRPr="00B204A1">
              <w:rPr>
                <w:sz w:val="20"/>
                <w:szCs w:val="20"/>
              </w:rPr>
              <w:t>Trần</w:t>
            </w:r>
            <w:proofErr w:type="spellEnd"/>
            <w:r w:rsidRPr="00B204A1">
              <w:rPr>
                <w:sz w:val="20"/>
                <w:szCs w:val="20"/>
              </w:rPr>
              <w:t xml:space="preserve"> </w:t>
            </w:r>
            <w:proofErr w:type="spellStart"/>
            <w:r w:rsidRPr="00B204A1">
              <w:rPr>
                <w:sz w:val="20"/>
                <w:szCs w:val="20"/>
              </w:rPr>
              <w:t>Huỳnh</w:t>
            </w:r>
            <w:proofErr w:type="spellEnd"/>
            <w:r w:rsidRPr="00B204A1">
              <w:rPr>
                <w:sz w:val="20"/>
                <w:szCs w:val="20"/>
              </w:rPr>
              <w:t xml:space="preserve"> </w:t>
            </w:r>
            <w:proofErr w:type="spellStart"/>
            <w:r w:rsidRPr="00B204A1">
              <w:rPr>
                <w:sz w:val="20"/>
                <w:szCs w:val="20"/>
              </w:rPr>
              <w:t>Duy</w:t>
            </w:r>
            <w:proofErr w:type="spellEnd"/>
            <w:r w:rsidRPr="00B204A1">
              <w:rPr>
                <w:sz w:val="20"/>
                <w:szCs w:val="20"/>
              </w:rPr>
              <w:t xml:space="preserve"> </w:t>
            </w:r>
            <w:proofErr w:type="spellStart"/>
            <w:r w:rsidRPr="00B204A1">
              <w:rPr>
                <w:sz w:val="20"/>
                <w:szCs w:val="20"/>
              </w:rPr>
              <w:t>Thức</w:t>
            </w:r>
            <w:proofErr w:type="spellEnd"/>
            <w:r w:rsidRPr="00B204A1">
              <w:rPr>
                <w:sz w:val="20"/>
                <w:szCs w:val="20"/>
              </w:rPr>
              <w:t xml:space="preserve"> est traité dans le respect de l’Ensemble de règles minima des Nations unies pour le traitement des prisonniers pendant la durée de sa détention, et notamment qu’il est autorisé à recevoir des visites régulières de sa famille ainsi que des soins médicaux appropriés</w:t>
            </w:r>
            <w:r w:rsidR="007F25DF" w:rsidRPr="00B204A1">
              <w:rPr>
                <w:sz w:val="20"/>
                <w:szCs w:val="20"/>
              </w:rPr>
              <w:t>.</w:t>
            </w:r>
            <w:r w:rsidR="005B21C4" w:rsidRPr="005B21C4">
              <w:br/>
            </w:r>
          </w:p>
          <w:p w:rsidR="008508AA" w:rsidRPr="005B21C4" w:rsidRDefault="007F25DF" w:rsidP="00B204A1">
            <w:pPr>
              <w:pStyle w:val="BitteschreibenSie"/>
              <w:ind w:left="567" w:hanging="567"/>
              <w:rPr>
                <w:i/>
              </w:rPr>
            </w:pPr>
            <w:r w:rsidRPr="005B21C4">
              <w:rPr>
                <w:i/>
              </w:rPr>
              <w:t>La cible prioritaire de vos courriers et/ou de vos actions en ligne doit être votre gouvernement. Nous pensons que la pression est plus efficace si elle émane de gouvernements étrangers plutôt que si elle cible directement les autorités vietnamiennes. En outre, les gouvernements étrangers ont tendance à garder le silence sur les violations des droits humains commises au Viêt-Nam, une situation à laquelle nous voulons remédier</w:t>
            </w:r>
            <w:r w:rsidR="00B204A1">
              <w:rPr>
                <w:i/>
              </w:rPr>
              <w:t>.</w:t>
            </w:r>
          </w:p>
        </w:tc>
      </w:tr>
      <w:tr w:rsidR="00725314" w:rsidRPr="00224644" w:rsidTr="003E6FFE">
        <w:trPr>
          <w:trHeight w:val="149"/>
        </w:trPr>
        <w:tc>
          <w:tcPr>
            <w:tcW w:w="5000" w:type="pct"/>
          </w:tcPr>
          <w:p w:rsidR="00725314" w:rsidRPr="00224644" w:rsidRDefault="00725314" w:rsidP="005B21C4">
            <w:pPr>
              <w:pStyle w:val="BitteschreibenSie"/>
              <w:numPr>
                <w:ilvl w:val="0"/>
                <w:numId w:val="0"/>
              </w:numPr>
              <w:ind w:left="360" w:hanging="360"/>
              <w:rPr>
                <w:highlight w:val="yellow"/>
              </w:rPr>
            </w:pPr>
          </w:p>
        </w:tc>
      </w:tr>
      <w:tr w:rsidR="001516B4" w:rsidRPr="00224644" w:rsidTr="009F4EB0">
        <w:tc>
          <w:tcPr>
            <w:tcW w:w="5000" w:type="pct"/>
          </w:tcPr>
          <w:p w:rsidR="001516B4" w:rsidRPr="001516B4" w:rsidRDefault="001516B4" w:rsidP="001516B4">
            <w:pPr>
              <w:pStyle w:val="BitteschreibenSie"/>
              <w:numPr>
                <w:ilvl w:val="0"/>
                <w:numId w:val="0"/>
              </w:numPr>
              <w:ind w:left="360" w:hanging="360"/>
            </w:pPr>
            <w:r w:rsidRPr="001516B4">
              <w:sym w:font="Wingdings" w:char="F0E0"/>
            </w:r>
            <w:r w:rsidRPr="001516B4">
              <w:t xml:space="preserve"> Vous trouverez </w:t>
            </w:r>
            <w:r w:rsidRPr="001516B4">
              <w:rPr>
                <w:b/>
              </w:rPr>
              <w:t>un modèle de lettre</w:t>
            </w:r>
            <w:r w:rsidRPr="001516B4">
              <w:t xml:space="preserve"> en français </w:t>
            </w:r>
            <w:r w:rsidRPr="001516B4">
              <w:rPr>
                <w:b/>
              </w:rPr>
              <w:t>à la page 3</w:t>
            </w:r>
            <w:r w:rsidRPr="001516B4">
              <w:t>.</w:t>
            </w:r>
          </w:p>
        </w:tc>
      </w:tr>
    </w:tbl>
    <w:p w:rsidR="008508AA" w:rsidRPr="00224644" w:rsidRDefault="008508AA" w:rsidP="008508AA">
      <w:pPr>
        <w:tabs>
          <w:tab w:val="left" w:pos="6085"/>
        </w:tabs>
        <w:rPr>
          <w:sz w:val="20"/>
          <w:szCs w:val="20"/>
        </w:rPr>
      </w:pPr>
    </w:p>
    <w:p w:rsidR="008508AA" w:rsidRPr="00224644" w:rsidRDefault="008508AA" w:rsidP="008508AA">
      <w:pPr>
        <w:tabs>
          <w:tab w:val="left" w:pos="6085"/>
        </w:tabs>
        <w:rPr>
          <w:sz w:val="20"/>
          <w:szCs w:val="20"/>
        </w:rPr>
      </w:pPr>
    </w:p>
    <w:p w:rsidR="00477E1F" w:rsidRPr="00791D4C" w:rsidRDefault="00477E1F" w:rsidP="00477E1F">
      <w:pPr>
        <w:rPr>
          <w:b/>
          <w:sz w:val="20"/>
          <w:szCs w:val="20"/>
          <w:lang w:eastAsia="zh-CN"/>
        </w:rPr>
      </w:pPr>
      <w:r>
        <w:rPr>
          <w:b/>
          <w:sz w:val="20"/>
          <w:szCs w:val="20"/>
        </w:rPr>
        <w:t>Taxe postale</w:t>
      </w:r>
      <w:r w:rsidRPr="00791D4C">
        <w:rPr>
          <w:b/>
          <w:sz w:val="20"/>
          <w:szCs w:val="20"/>
        </w:rPr>
        <w:t xml:space="preserve">: </w:t>
      </w:r>
      <w:r w:rsidRPr="00791D4C">
        <w:rPr>
          <w:sz w:val="20"/>
          <w:szCs w:val="20"/>
        </w:rPr>
        <w:t>Europe: CHF 1.50 / autres pays: CHF 2.00</w:t>
      </w:r>
    </w:p>
    <w:p w:rsidR="008508AA" w:rsidRPr="00991877" w:rsidRDefault="008508AA" w:rsidP="008508AA">
      <w:pPr>
        <w:tabs>
          <w:tab w:val="left" w:pos="6085"/>
        </w:tabs>
        <w:rPr>
          <w:sz w:val="20"/>
          <w:szCs w:val="20"/>
        </w:rPr>
      </w:pPr>
    </w:p>
    <w:tbl>
      <w:tblPr>
        <w:tblW w:w="4963" w:type="pct"/>
        <w:tblLook w:val="01E0"/>
      </w:tblPr>
      <w:tblGrid>
        <w:gridCol w:w="3794"/>
        <w:gridCol w:w="3403"/>
        <w:gridCol w:w="3260"/>
      </w:tblGrid>
      <w:tr w:rsidR="007F25DF" w:rsidRPr="00224644" w:rsidTr="007F25DF">
        <w:trPr>
          <w:trHeight w:val="340"/>
        </w:trPr>
        <w:tc>
          <w:tcPr>
            <w:tcW w:w="1814" w:type="pct"/>
            <w:tcBorders>
              <w:left w:val="single" w:sz="2" w:space="0" w:color="auto"/>
              <w:right w:val="single" w:sz="2" w:space="0" w:color="auto"/>
            </w:tcBorders>
          </w:tcPr>
          <w:p w:rsidR="007F25DF" w:rsidRPr="00224644" w:rsidRDefault="007F25DF" w:rsidP="003E6FFE">
            <w:pPr>
              <w:pStyle w:val="BriefvorschlagundForderungen"/>
              <w:rPr>
                <w:sz w:val="20"/>
                <w:szCs w:val="20"/>
              </w:rPr>
            </w:pPr>
            <w:r w:rsidRPr="00224644">
              <w:rPr>
                <w:sz w:val="20"/>
                <w:szCs w:val="20"/>
              </w:rPr>
              <w:t>Lettre courtoise À</w:t>
            </w:r>
          </w:p>
        </w:tc>
        <w:tc>
          <w:tcPr>
            <w:tcW w:w="3186" w:type="pct"/>
            <w:gridSpan w:val="2"/>
            <w:tcBorders>
              <w:left w:val="single" w:sz="2" w:space="0" w:color="auto"/>
            </w:tcBorders>
          </w:tcPr>
          <w:p w:rsidR="007F25DF" w:rsidRPr="00224644" w:rsidRDefault="007F25DF" w:rsidP="007F25DF">
            <w:pPr>
              <w:pStyle w:val="HflichformulierterBriefan"/>
              <w:rPr>
                <w:sz w:val="20"/>
                <w:szCs w:val="20"/>
              </w:rPr>
            </w:pPr>
            <w:r w:rsidRPr="00224644">
              <w:rPr>
                <w:sz w:val="20"/>
                <w:szCs w:val="20"/>
              </w:rPr>
              <w:t>Copie À</w:t>
            </w:r>
          </w:p>
        </w:tc>
      </w:tr>
      <w:tr w:rsidR="007F25DF" w:rsidRPr="00224644" w:rsidTr="007F25DF">
        <w:tc>
          <w:tcPr>
            <w:tcW w:w="1814" w:type="pct"/>
            <w:tcBorders>
              <w:left w:val="single" w:sz="2" w:space="0" w:color="auto"/>
              <w:right w:val="single" w:sz="2" w:space="0" w:color="auto"/>
            </w:tcBorders>
          </w:tcPr>
          <w:p w:rsidR="007F25DF" w:rsidRPr="0092328E" w:rsidRDefault="00D35666" w:rsidP="00B204A1">
            <w:pPr>
              <w:pStyle w:val="Adressen1-3"/>
              <w:rPr>
                <w:sz w:val="20"/>
                <w:szCs w:val="20"/>
                <w:highlight w:val="yellow"/>
              </w:rPr>
            </w:pPr>
            <w:r>
              <w:rPr>
                <w:b/>
                <w:sz w:val="20"/>
                <w:szCs w:val="20"/>
              </w:rPr>
              <w:t xml:space="preserve">Ambassade de Suisse au </w:t>
            </w:r>
            <w:r w:rsidRPr="00D35666">
              <w:rPr>
                <w:b/>
                <w:sz w:val="20"/>
                <w:szCs w:val="20"/>
              </w:rPr>
              <w:t>Viêt-Nam</w:t>
            </w:r>
            <w:r>
              <w:rPr>
                <w:b/>
                <w:sz w:val="20"/>
                <w:szCs w:val="20"/>
              </w:rPr>
              <w:t>:</w:t>
            </w:r>
            <w:r>
              <w:rPr>
                <w:b/>
                <w:sz w:val="20"/>
                <w:szCs w:val="20"/>
              </w:rPr>
              <w:br/>
            </w:r>
            <w:proofErr w:type="spellStart"/>
            <w:r w:rsidR="007F25DF" w:rsidRPr="00D35666">
              <w:rPr>
                <w:sz w:val="20"/>
                <w:szCs w:val="20"/>
              </w:rPr>
              <w:t>Embassy</w:t>
            </w:r>
            <w:proofErr w:type="spellEnd"/>
            <w:r w:rsidR="007F25DF" w:rsidRPr="00D35666">
              <w:rPr>
                <w:sz w:val="20"/>
                <w:szCs w:val="20"/>
              </w:rPr>
              <w:t xml:space="preserve"> of </w:t>
            </w:r>
            <w:proofErr w:type="spellStart"/>
            <w:r w:rsidR="007F25DF" w:rsidRPr="00D35666">
              <w:rPr>
                <w:sz w:val="20"/>
                <w:szCs w:val="20"/>
              </w:rPr>
              <w:t>Switzerland</w:t>
            </w:r>
            <w:proofErr w:type="spellEnd"/>
            <w:r w:rsidR="007F25DF" w:rsidRPr="0092328E">
              <w:rPr>
                <w:sz w:val="20"/>
                <w:szCs w:val="20"/>
              </w:rPr>
              <w:br/>
            </w:r>
            <w:r w:rsidRPr="00021AB2">
              <w:rPr>
                <w:sz w:val="20"/>
                <w:szCs w:val="20"/>
                <w:lang w:val="en-GB"/>
              </w:rPr>
              <w:t>Hanoi</w:t>
            </w:r>
            <w:r w:rsidRPr="00A30CBD">
              <w:rPr>
                <w:sz w:val="20"/>
                <w:szCs w:val="20"/>
                <w:lang w:val="en-GB"/>
              </w:rPr>
              <w:t xml:space="preserve"> </w:t>
            </w:r>
            <w:r w:rsidRPr="00021AB2">
              <w:rPr>
                <w:sz w:val="20"/>
                <w:szCs w:val="20"/>
                <w:lang w:val="en-GB"/>
              </w:rPr>
              <w:t>Central Office Building</w:t>
            </w:r>
            <w:r w:rsidRPr="00021AB2">
              <w:rPr>
                <w:sz w:val="20"/>
                <w:szCs w:val="20"/>
                <w:lang w:val="en-GB"/>
              </w:rPr>
              <w:br/>
              <w:t>15th Floor</w:t>
            </w:r>
            <w:r w:rsidRPr="00A30CBD">
              <w:rPr>
                <w:sz w:val="20"/>
                <w:szCs w:val="20"/>
                <w:lang w:val="en-GB"/>
              </w:rPr>
              <w:br/>
              <w:t xml:space="preserve">44B Ly </w:t>
            </w:r>
            <w:proofErr w:type="spellStart"/>
            <w:r w:rsidRPr="00A30CBD">
              <w:rPr>
                <w:sz w:val="20"/>
                <w:szCs w:val="20"/>
                <w:lang w:val="en-GB"/>
              </w:rPr>
              <w:t>Thuong</w:t>
            </w:r>
            <w:proofErr w:type="spellEnd"/>
            <w:r w:rsidRPr="00A30CBD">
              <w:rPr>
                <w:sz w:val="20"/>
                <w:szCs w:val="20"/>
                <w:lang w:val="en-GB"/>
              </w:rPr>
              <w:t xml:space="preserve"> </w:t>
            </w:r>
            <w:proofErr w:type="spellStart"/>
            <w:r w:rsidRPr="00A30CBD">
              <w:rPr>
                <w:sz w:val="20"/>
                <w:szCs w:val="20"/>
                <w:lang w:val="en-GB"/>
              </w:rPr>
              <w:t>Kiet</w:t>
            </w:r>
            <w:proofErr w:type="spellEnd"/>
            <w:r w:rsidRPr="00A30CBD">
              <w:rPr>
                <w:sz w:val="20"/>
                <w:szCs w:val="20"/>
                <w:lang w:val="en-GB"/>
              </w:rPr>
              <w:t xml:space="preserve"> Street</w:t>
            </w:r>
            <w:r w:rsidRPr="00A30CBD">
              <w:rPr>
                <w:sz w:val="20"/>
                <w:szCs w:val="20"/>
                <w:lang w:val="en-GB"/>
              </w:rPr>
              <w:br/>
              <w:t>Ha</w:t>
            </w:r>
            <w:r w:rsidR="00B204A1">
              <w:rPr>
                <w:sz w:val="20"/>
                <w:szCs w:val="20"/>
                <w:lang w:val="en-GB"/>
              </w:rPr>
              <w:t xml:space="preserve"> </w:t>
            </w:r>
            <w:proofErr w:type="spellStart"/>
            <w:r w:rsidR="00B204A1">
              <w:rPr>
                <w:sz w:val="20"/>
                <w:szCs w:val="20"/>
                <w:lang w:val="en-GB"/>
              </w:rPr>
              <w:t>N</w:t>
            </w:r>
            <w:r w:rsidRPr="00A30CBD">
              <w:rPr>
                <w:sz w:val="20"/>
                <w:szCs w:val="20"/>
                <w:lang w:val="en-GB"/>
              </w:rPr>
              <w:t>oi</w:t>
            </w:r>
            <w:proofErr w:type="spellEnd"/>
            <w:r w:rsidRPr="00A30CBD">
              <w:rPr>
                <w:sz w:val="20"/>
                <w:szCs w:val="20"/>
                <w:lang w:val="en-GB"/>
              </w:rPr>
              <w:br/>
              <w:t>Vietnam</w:t>
            </w:r>
            <w:r w:rsidR="00B204A1">
              <w:rPr>
                <w:sz w:val="20"/>
                <w:szCs w:val="20"/>
                <w:lang w:val="en-GB"/>
              </w:rPr>
              <w:t xml:space="preserve"> / </w:t>
            </w:r>
            <w:r w:rsidR="00B204A1" w:rsidRPr="0092328E">
              <w:rPr>
                <w:sz w:val="20"/>
                <w:szCs w:val="20"/>
              </w:rPr>
              <w:t>Viêt-Nam</w:t>
            </w:r>
            <w:r w:rsidRPr="00A30CBD">
              <w:rPr>
                <w:sz w:val="20"/>
                <w:szCs w:val="20"/>
                <w:lang w:val="en-GB"/>
              </w:rPr>
              <w:br/>
            </w:r>
            <w:r w:rsidRPr="00A30CBD">
              <w:rPr>
                <w:sz w:val="20"/>
                <w:szCs w:val="20"/>
                <w:lang w:val="en-GB"/>
              </w:rPr>
              <w:br/>
            </w:r>
            <w:r w:rsidRPr="00021AB2">
              <w:rPr>
                <w:sz w:val="20"/>
                <w:szCs w:val="20"/>
                <w:lang w:val="en-GB"/>
              </w:rPr>
              <w:t>Fax: +84 24 3934 6591</w:t>
            </w:r>
            <w:r w:rsidRPr="00A30CBD">
              <w:rPr>
                <w:sz w:val="20"/>
                <w:szCs w:val="20"/>
                <w:lang w:val="en-GB"/>
              </w:rPr>
              <w:br/>
              <w:t>E-</w:t>
            </w:r>
            <w:r>
              <w:rPr>
                <w:sz w:val="20"/>
                <w:szCs w:val="20"/>
                <w:lang w:val="en-GB"/>
              </w:rPr>
              <w:t>m</w:t>
            </w:r>
            <w:r w:rsidRPr="00A30CBD">
              <w:rPr>
                <w:sz w:val="20"/>
                <w:szCs w:val="20"/>
                <w:lang w:val="en-GB"/>
              </w:rPr>
              <w:t xml:space="preserve">ail: </w:t>
            </w:r>
            <w:hyperlink r:id="rId7" w:history="1">
              <w:r w:rsidRPr="00A30CBD">
                <w:rPr>
                  <w:rStyle w:val="Hyperlink"/>
                  <w:sz w:val="20"/>
                  <w:szCs w:val="20"/>
                  <w:lang w:val="en-GB"/>
                </w:rPr>
                <w:t>han.vertretung@eda.admin.ch</w:t>
              </w:r>
            </w:hyperlink>
          </w:p>
        </w:tc>
        <w:tc>
          <w:tcPr>
            <w:tcW w:w="1627" w:type="pct"/>
            <w:tcBorders>
              <w:left w:val="single" w:sz="2" w:space="0" w:color="auto"/>
              <w:right w:val="single" w:sz="4" w:space="0" w:color="auto"/>
            </w:tcBorders>
          </w:tcPr>
          <w:p w:rsidR="007F25DF" w:rsidRPr="0092328E" w:rsidRDefault="007F25DF" w:rsidP="00AE2C8D">
            <w:pPr>
              <w:pStyle w:val="Fallbeschrieb"/>
              <w:rPr>
                <w:sz w:val="20"/>
                <w:szCs w:val="20"/>
              </w:rPr>
            </w:pPr>
            <w:r w:rsidRPr="0092328E">
              <w:rPr>
                <w:b/>
                <w:sz w:val="20"/>
                <w:szCs w:val="20"/>
              </w:rPr>
              <w:t>Président du Viêt-Nam:</w:t>
            </w:r>
            <w:r w:rsidRPr="0092328E">
              <w:rPr>
                <w:sz w:val="20"/>
                <w:szCs w:val="20"/>
              </w:rPr>
              <w:br/>
            </w:r>
            <w:proofErr w:type="spellStart"/>
            <w:r w:rsidRPr="0092328E">
              <w:rPr>
                <w:sz w:val="20"/>
                <w:szCs w:val="20"/>
              </w:rPr>
              <w:t>President</w:t>
            </w:r>
            <w:proofErr w:type="spellEnd"/>
            <w:r w:rsidRPr="0092328E">
              <w:rPr>
                <w:sz w:val="20"/>
                <w:szCs w:val="20"/>
              </w:rPr>
              <w:br/>
            </w:r>
            <w:proofErr w:type="spellStart"/>
            <w:r w:rsidRPr="0092328E">
              <w:rPr>
                <w:sz w:val="20"/>
                <w:szCs w:val="20"/>
              </w:rPr>
              <w:t>Tran</w:t>
            </w:r>
            <w:proofErr w:type="spellEnd"/>
            <w:r w:rsidRPr="0092328E">
              <w:rPr>
                <w:sz w:val="20"/>
                <w:szCs w:val="20"/>
              </w:rPr>
              <w:t xml:space="preserve"> </w:t>
            </w:r>
            <w:proofErr w:type="spellStart"/>
            <w:r w:rsidRPr="0092328E">
              <w:rPr>
                <w:sz w:val="20"/>
                <w:szCs w:val="20"/>
              </w:rPr>
              <w:t>Dai</w:t>
            </w:r>
            <w:proofErr w:type="spellEnd"/>
            <w:r w:rsidRPr="0092328E">
              <w:rPr>
                <w:sz w:val="20"/>
                <w:szCs w:val="20"/>
              </w:rPr>
              <w:t xml:space="preserve"> Quang</w:t>
            </w:r>
            <w:r w:rsidRPr="0092328E">
              <w:rPr>
                <w:sz w:val="20"/>
                <w:szCs w:val="20"/>
              </w:rPr>
              <w:br/>
              <w:t xml:space="preserve">Office of the </w:t>
            </w:r>
            <w:proofErr w:type="spellStart"/>
            <w:r w:rsidRPr="0092328E">
              <w:rPr>
                <w:sz w:val="20"/>
                <w:szCs w:val="20"/>
              </w:rPr>
              <w:t>President</w:t>
            </w:r>
            <w:proofErr w:type="spellEnd"/>
            <w:r w:rsidRPr="0092328E">
              <w:rPr>
                <w:sz w:val="20"/>
                <w:szCs w:val="20"/>
              </w:rPr>
              <w:br/>
              <w:t>Ba Dinh District</w:t>
            </w:r>
            <w:r w:rsidRPr="0092328E">
              <w:rPr>
                <w:sz w:val="20"/>
                <w:szCs w:val="20"/>
              </w:rPr>
              <w:br/>
              <w:t xml:space="preserve">Ha </w:t>
            </w:r>
            <w:proofErr w:type="spellStart"/>
            <w:r w:rsidRPr="0092328E">
              <w:rPr>
                <w:sz w:val="20"/>
                <w:szCs w:val="20"/>
              </w:rPr>
              <w:t>Noi</w:t>
            </w:r>
            <w:proofErr w:type="spellEnd"/>
            <w:r w:rsidRPr="0092328E">
              <w:rPr>
                <w:sz w:val="20"/>
                <w:szCs w:val="20"/>
              </w:rPr>
              <w:t xml:space="preserve"> </w:t>
            </w:r>
            <w:r w:rsidRPr="0092328E">
              <w:rPr>
                <w:sz w:val="20"/>
                <w:szCs w:val="20"/>
              </w:rPr>
              <w:br/>
            </w:r>
            <w:r w:rsidR="00B204A1" w:rsidRPr="00A30CBD">
              <w:rPr>
                <w:sz w:val="20"/>
                <w:szCs w:val="20"/>
                <w:lang w:val="en-GB"/>
              </w:rPr>
              <w:t>Vietnam</w:t>
            </w:r>
            <w:r w:rsidR="00B204A1">
              <w:rPr>
                <w:sz w:val="20"/>
                <w:szCs w:val="20"/>
                <w:lang w:val="en-GB"/>
              </w:rPr>
              <w:t xml:space="preserve"> / </w:t>
            </w:r>
            <w:r w:rsidR="00B204A1" w:rsidRPr="0092328E">
              <w:rPr>
                <w:sz w:val="20"/>
                <w:szCs w:val="20"/>
              </w:rPr>
              <w:t>Viêt-Nam</w:t>
            </w:r>
            <w:r w:rsidRPr="0092328E">
              <w:rPr>
                <w:sz w:val="20"/>
                <w:szCs w:val="20"/>
              </w:rPr>
              <w:br/>
            </w:r>
            <w:r w:rsidRPr="0092328E">
              <w:rPr>
                <w:sz w:val="20"/>
                <w:szCs w:val="20"/>
              </w:rPr>
              <w:br/>
              <w:t>Fax : +84 4 3733 5256</w:t>
            </w:r>
            <w:r w:rsidRPr="0092328E">
              <w:rPr>
                <w:sz w:val="20"/>
                <w:szCs w:val="20"/>
              </w:rPr>
              <w:br/>
            </w:r>
            <w:r w:rsidRPr="0092328E">
              <w:rPr>
                <w:sz w:val="20"/>
                <w:szCs w:val="20"/>
              </w:rPr>
              <w:br/>
            </w:r>
            <w:r w:rsidRPr="0092328E">
              <w:rPr>
                <w:sz w:val="16"/>
                <w:szCs w:val="20"/>
              </w:rPr>
              <w:t xml:space="preserve">Formule d’appel </w:t>
            </w:r>
            <w:proofErr w:type="gramStart"/>
            <w:r w:rsidRPr="0092328E">
              <w:rPr>
                <w:sz w:val="16"/>
                <w:szCs w:val="20"/>
              </w:rPr>
              <w:t>:</w:t>
            </w:r>
            <w:proofErr w:type="gramEnd"/>
            <w:r w:rsidRPr="0092328E">
              <w:rPr>
                <w:sz w:val="16"/>
                <w:szCs w:val="20"/>
              </w:rPr>
              <w:br/>
            </w:r>
            <w:proofErr w:type="spellStart"/>
            <w:r w:rsidRPr="0092328E">
              <w:rPr>
                <w:sz w:val="16"/>
                <w:szCs w:val="20"/>
              </w:rPr>
              <w:t>Your</w:t>
            </w:r>
            <w:proofErr w:type="spellEnd"/>
            <w:r w:rsidRPr="0092328E">
              <w:rPr>
                <w:sz w:val="16"/>
                <w:szCs w:val="20"/>
              </w:rPr>
              <w:t xml:space="preserve"> </w:t>
            </w:r>
            <w:proofErr w:type="spellStart"/>
            <w:r w:rsidRPr="0092328E">
              <w:rPr>
                <w:sz w:val="16"/>
                <w:szCs w:val="20"/>
              </w:rPr>
              <w:t>Excellency</w:t>
            </w:r>
            <w:proofErr w:type="spellEnd"/>
            <w:r w:rsidRPr="0092328E">
              <w:rPr>
                <w:sz w:val="16"/>
                <w:szCs w:val="20"/>
              </w:rPr>
              <w:t>, / Monsieur le Président,</w:t>
            </w:r>
          </w:p>
        </w:tc>
        <w:tc>
          <w:tcPr>
            <w:tcW w:w="1559" w:type="pct"/>
            <w:tcBorders>
              <w:left w:val="single" w:sz="4" w:space="0" w:color="auto"/>
            </w:tcBorders>
          </w:tcPr>
          <w:p w:rsidR="007F25DF" w:rsidRPr="0092328E" w:rsidRDefault="007F25DF" w:rsidP="007F25DF">
            <w:pPr>
              <w:pStyle w:val="Adressen1-3"/>
              <w:ind w:right="-107"/>
              <w:rPr>
                <w:sz w:val="20"/>
                <w:szCs w:val="20"/>
                <w:highlight w:val="yellow"/>
              </w:rPr>
            </w:pPr>
            <w:r w:rsidRPr="0092328E">
              <w:rPr>
                <w:b/>
                <w:sz w:val="20"/>
                <w:szCs w:val="20"/>
              </w:rPr>
              <w:t>Ministre de la Sécurité publique:</w:t>
            </w:r>
            <w:r w:rsidRPr="0092328E">
              <w:rPr>
                <w:sz w:val="20"/>
                <w:szCs w:val="20"/>
              </w:rPr>
              <w:br/>
              <w:t xml:space="preserve">To </w:t>
            </w:r>
            <w:proofErr w:type="spellStart"/>
            <w:r w:rsidRPr="0092328E">
              <w:rPr>
                <w:sz w:val="20"/>
                <w:szCs w:val="20"/>
              </w:rPr>
              <w:t>Lam</w:t>
            </w:r>
            <w:proofErr w:type="spellEnd"/>
            <w:r w:rsidRPr="0092328E">
              <w:rPr>
                <w:sz w:val="20"/>
                <w:szCs w:val="20"/>
              </w:rPr>
              <w:br/>
            </w:r>
            <w:proofErr w:type="spellStart"/>
            <w:r w:rsidRPr="0092328E">
              <w:rPr>
                <w:sz w:val="20"/>
                <w:szCs w:val="20"/>
              </w:rPr>
              <w:t>Minister</w:t>
            </w:r>
            <w:proofErr w:type="spellEnd"/>
            <w:r w:rsidRPr="0092328E">
              <w:rPr>
                <w:sz w:val="20"/>
                <w:szCs w:val="20"/>
              </w:rPr>
              <w:t xml:space="preserve"> of Public Security</w:t>
            </w:r>
            <w:r w:rsidRPr="0092328E">
              <w:rPr>
                <w:sz w:val="20"/>
                <w:szCs w:val="20"/>
              </w:rPr>
              <w:br/>
            </w:r>
            <w:proofErr w:type="spellStart"/>
            <w:r w:rsidRPr="0092328E">
              <w:rPr>
                <w:sz w:val="20"/>
                <w:szCs w:val="20"/>
              </w:rPr>
              <w:t>Ministry</w:t>
            </w:r>
            <w:proofErr w:type="spellEnd"/>
            <w:r w:rsidRPr="0092328E">
              <w:rPr>
                <w:sz w:val="20"/>
                <w:szCs w:val="20"/>
              </w:rPr>
              <w:t xml:space="preserve"> of Public Security </w:t>
            </w:r>
            <w:r w:rsidRPr="0092328E">
              <w:rPr>
                <w:sz w:val="20"/>
                <w:szCs w:val="20"/>
              </w:rPr>
              <w:br/>
              <w:t xml:space="preserve">44 </w:t>
            </w:r>
            <w:proofErr w:type="spellStart"/>
            <w:r w:rsidRPr="0092328E">
              <w:rPr>
                <w:sz w:val="20"/>
                <w:szCs w:val="20"/>
              </w:rPr>
              <w:t>Yet</w:t>
            </w:r>
            <w:proofErr w:type="spellEnd"/>
            <w:r w:rsidRPr="0092328E">
              <w:rPr>
                <w:sz w:val="20"/>
                <w:szCs w:val="20"/>
              </w:rPr>
              <w:t xml:space="preserve"> </w:t>
            </w:r>
            <w:proofErr w:type="spellStart"/>
            <w:r w:rsidRPr="0092328E">
              <w:rPr>
                <w:sz w:val="20"/>
                <w:szCs w:val="20"/>
              </w:rPr>
              <w:t>Kieu</w:t>
            </w:r>
            <w:proofErr w:type="spellEnd"/>
            <w:r w:rsidRPr="0092328E">
              <w:rPr>
                <w:sz w:val="20"/>
                <w:szCs w:val="20"/>
              </w:rPr>
              <w:t xml:space="preserve"> St</w:t>
            </w:r>
            <w:r w:rsidR="00B204A1">
              <w:rPr>
                <w:sz w:val="20"/>
                <w:szCs w:val="20"/>
              </w:rPr>
              <w:t>reet</w:t>
            </w:r>
            <w:r w:rsidR="00B204A1">
              <w:rPr>
                <w:sz w:val="20"/>
                <w:szCs w:val="20"/>
              </w:rPr>
              <w:br/>
            </w:r>
            <w:proofErr w:type="spellStart"/>
            <w:r w:rsidR="00B204A1">
              <w:rPr>
                <w:sz w:val="20"/>
                <w:szCs w:val="20"/>
              </w:rPr>
              <w:t>Hoan</w:t>
            </w:r>
            <w:proofErr w:type="spellEnd"/>
            <w:r w:rsidR="00B204A1">
              <w:rPr>
                <w:sz w:val="20"/>
                <w:szCs w:val="20"/>
              </w:rPr>
              <w:t xml:space="preserve"> </w:t>
            </w:r>
            <w:proofErr w:type="spellStart"/>
            <w:r w:rsidR="00B204A1">
              <w:rPr>
                <w:sz w:val="20"/>
                <w:szCs w:val="20"/>
              </w:rPr>
              <w:t>Kiem</w:t>
            </w:r>
            <w:proofErr w:type="spellEnd"/>
            <w:r w:rsidR="00B204A1">
              <w:rPr>
                <w:sz w:val="20"/>
                <w:szCs w:val="20"/>
              </w:rPr>
              <w:t xml:space="preserve"> District, Ha </w:t>
            </w:r>
            <w:proofErr w:type="spellStart"/>
            <w:r w:rsidR="00B204A1">
              <w:rPr>
                <w:sz w:val="20"/>
                <w:szCs w:val="20"/>
              </w:rPr>
              <w:t>Noi</w:t>
            </w:r>
            <w:proofErr w:type="spellEnd"/>
            <w:r w:rsidRPr="0092328E">
              <w:rPr>
                <w:sz w:val="20"/>
                <w:szCs w:val="20"/>
              </w:rPr>
              <w:br/>
            </w:r>
            <w:r w:rsidR="00B204A1" w:rsidRPr="00A30CBD">
              <w:rPr>
                <w:sz w:val="20"/>
                <w:szCs w:val="20"/>
                <w:lang w:val="en-GB"/>
              </w:rPr>
              <w:t>Vietnam</w:t>
            </w:r>
            <w:r w:rsidR="00B204A1">
              <w:rPr>
                <w:sz w:val="20"/>
                <w:szCs w:val="20"/>
                <w:lang w:val="en-GB"/>
              </w:rPr>
              <w:t xml:space="preserve"> / </w:t>
            </w:r>
            <w:r w:rsidR="00B204A1" w:rsidRPr="0092328E">
              <w:rPr>
                <w:sz w:val="20"/>
                <w:szCs w:val="20"/>
              </w:rPr>
              <w:t>Viêt-Nam</w:t>
            </w:r>
            <w:r w:rsidRPr="0092328E">
              <w:rPr>
                <w:sz w:val="20"/>
                <w:szCs w:val="20"/>
              </w:rPr>
              <w:br/>
            </w:r>
            <w:r w:rsidRPr="0092328E">
              <w:rPr>
                <w:sz w:val="20"/>
                <w:szCs w:val="20"/>
              </w:rPr>
              <w:br/>
              <w:t>Fax : +844 3942 0223</w:t>
            </w:r>
            <w:r w:rsidRPr="0092328E">
              <w:rPr>
                <w:sz w:val="20"/>
                <w:szCs w:val="20"/>
              </w:rPr>
              <w:br/>
            </w:r>
            <w:r w:rsidRPr="0092328E">
              <w:rPr>
                <w:sz w:val="20"/>
                <w:szCs w:val="20"/>
              </w:rPr>
              <w:br/>
            </w:r>
            <w:r w:rsidRPr="0092328E">
              <w:rPr>
                <w:sz w:val="16"/>
                <w:szCs w:val="20"/>
              </w:rPr>
              <w:t xml:space="preserve">Formule d’appel </w:t>
            </w:r>
            <w:proofErr w:type="gramStart"/>
            <w:r w:rsidRPr="0092328E">
              <w:rPr>
                <w:sz w:val="16"/>
                <w:szCs w:val="20"/>
              </w:rPr>
              <w:t>:</w:t>
            </w:r>
            <w:proofErr w:type="gramEnd"/>
            <w:r w:rsidRPr="0092328E">
              <w:rPr>
                <w:sz w:val="16"/>
                <w:szCs w:val="20"/>
              </w:rPr>
              <w:br/>
            </w:r>
            <w:proofErr w:type="spellStart"/>
            <w:r w:rsidRPr="0092328E">
              <w:rPr>
                <w:sz w:val="16"/>
                <w:szCs w:val="20"/>
              </w:rPr>
              <w:t>Your</w:t>
            </w:r>
            <w:proofErr w:type="spellEnd"/>
            <w:r w:rsidRPr="0092328E">
              <w:rPr>
                <w:sz w:val="16"/>
                <w:szCs w:val="20"/>
              </w:rPr>
              <w:t xml:space="preserve"> </w:t>
            </w:r>
            <w:proofErr w:type="spellStart"/>
            <w:r w:rsidRPr="0092328E">
              <w:rPr>
                <w:sz w:val="16"/>
                <w:szCs w:val="20"/>
              </w:rPr>
              <w:t>Excellency</w:t>
            </w:r>
            <w:proofErr w:type="spellEnd"/>
            <w:r w:rsidRPr="0092328E">
              <w:rPr>
                <w:sz w:val="16"/>
                <w:szCs w:val="20"/>
              </w:rPr>
              <w:t>, / Monsieur le Ministre,</w:t>
            </w:r>
          </w:p>
        </w:tc>
      </w:tr>
    </w:tbl>
    <w:p w:rsidR="008C3926" w:rsidRPr="005B21C4" w:rsidRDefault="008C3926" w:rsidP="008C3926">
      <w:pPr>
        <w:tabs>
          <w:tab w:val="left" w:pos="6085"/>
        </w:tabs>
        <w:rPr>
          <w:sz w:val="6"/>
          <w:szCs w:val="6"/>
          <w:lang w:val="en-US"/>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7F25DF" w:rsidRDefault="00387FE5" w:rsidP="007B481D">
      <w:pPr>
        <w:rPr>
          <w:sz w:val="2"/>
          <w:szCs w:val="2"/>
          <w:lang w:val="en-GB"/>
        </w:rPr>
      </w:pPr>
    </w:p>
    <w:tbl>
      <w:tblPr>
        <w:tblW w:w="4963" w:type="pct"/>
        <w:tblLook w:val="01E0"/>
      </w:tblPr>
      <w:tblGrid>
        <w:gridCol w:w="3936"/>
        <w:gridCol w:w="6521"/>
      </w:tblGrid>
      <w:tr w:rsidR="00843313" w:rsidRPr="00D1445A">
        <w:trPr>
          <w:trHeight w:val="397"/>
        </w:trPr>
        <w:tc>
          <w:tcPr>
            <w:tcW w:w="1882" w:type="pct"/>
          </w:tcPr>
          <w:p w:rsidR="00843313" w:rsidRPr="00B86B21" w:rsidRDefault="00843313" w:rsidP="00B86B21">
            <w:pPr>
              <w:pStyle w:val="BgdV12P"/>
            </w:pPr>
            <w:r w:rsidRPr="00B86B21">
              <w:t>Lettres contre l’oubli -2/</w:t>
            </w:r>
            <w:r w:rsidR="00B86B21" w:rsidRPr="00B86B21">
              <w:t>2</w:t>
            </w:r>
          </w:p>
        </w:tc>
        <w:tc>
          <w:tcPr>
            <w:tcW w:w="3118" w:type="pct"/>
          </w:tcPr>
          <w:p w:rsidR="00843313" w:rsidRPr="00B86B21" w:rsidRDefault="00B86B21" w:rsidP="00816B7C">
            <w:pPr>
              <w:pStyle w:val="MonatJahr12P"/>
            </w:pPr>
            <w:r w:rsidRPr="00B86B21">
              <w:t>Juillet 2017</w:t>
            </w:r>
          </w:p>
        </w:tc>
      </w:tr>
      <w:tr w:rsidR="00843313" w:rsidRPr="00446E7B">
        <w:trPr>
          <w:trHeight w:val="583"/>
        </w:trPr>
        <w:tc>
          <w:tcPr>
            <w:tcW w:w="5000" w:type="pct"/>
            <w:gridSpan w:val="2"/>
            <w:vAlign w:val="bottom"/>
          </w:tcPr>
          <w:p w:rsidR="00843313" w:rsidRPr="00FB1255" w:rsidRDefault="00B204A1" w:rsidP="00B204A1">
            <w:pPr>
              <w:pStyle w:val="TITELTHEMEN24P"/>
              <w:rPr>
                <w:highlight w:val="yellow"/>
              </w:rPr>
            </w:pPr>
            <w:r>
              <w:t>Artiste de cirque palestinien détenu sans inculpation ni jugement</w:t>
            </w:r>
          </w:p>
        </w:tc>
      </w:tr>
      <w:tr w:rsidR="00843313" w:rsidRPr="00446E7B">
        <w:trPr>
          <w:trHeight w:val="454"/>
        </w:trPr>
        <w:tc>
          <w:tcPr>
            <w:tcW w:w="5000" w:type="pct"/>
            <w:gridSpan w:val="2"/>
          </w:tcPr>
          <w:p w:rsidR="00843313" w:rsidRPr="00FB1255" w:rsidRDefault="00B86B21" w:rsidP="00816B7C">
            <w:pPr>
              <w:pStyle w:val="LAND14P"/>
              <w:rPr>
                <w:highlight w:val="yellow"/>
              </w:rPr>
            </w:pPr>
            <w:r w:rsidRPr="00B86B21">
              <w:t xml:space="preserve">Israël/ </w:t>
            </w:r>
            <w:r w:rsidR="00B204A1" w:rsidRPr="00B204A1">
              <w:t>Territoires palestiniens occupés</w:t>
            </w:r>
          </w:p>
        </w:tc>
      </w:tr>
      <w:tr w:rsidR="00843313" w:rsidRPr="00224644">
        <w:tc>
          <w:tcPr>
            <w:tcW w:w="5000" w:type="pct"/>
            <w:gridSpan w:val="2"/>
          </w:tcPr>
          <w:p w:rsidR="00843313" w:rsidRPr="00224644" w:rsidRDefault="00B86B21" w:rsidP="00816B7C">
            <w:pPr>
              <w:pStyle w:val="Namen9P"/>
              <w:rPr>
                <w:sz w:val="20"/>
                <w:szCs w:val="20"/>
                <w:highlight w:val="yellow"/>
              </w:rPr>
            </w:pPr>
            <w:r w:rsidRPr="00B86B21">
              <w:rPr>
                <w:sz w:val="20"/>
                <w:szCs w:val="20"/>
              </w:rPr>
              <w:t xml:space="preserve">Mohammad </w:t>
            </w:r>
            <w:proofErr w:type="spellStart"/>
            <w:r w:rsidRPr="00B86B21">
              <w:rPr>
                <w:sz w:val="20"/>
                <w:szCs w:val="20"/>
              </w:rPr>
              <w:t>Faisal</w:t>
            </w:r>
            <w:proofErr w:type="spellEnd"/>
            <w:r w:rsidRPr="00B86B21">
              <w:rPr>
                <w:sz w:val="20"/>
                <w:szCs w:val="20"/>
              </w:rPr>
              <w:t xml:space="preserve"> Abu </w:t>
            </w:r>
            <w:proofErr w:type="spellStart"/>
            <w:r w:rsidRPr="00B86B21">
              <w:rPr>
                <w:sz w:val="20"/>
                <w:szCs w:val="20"/>
              </w:rPr>
              <w:t>Sakha</w:t>
            </w:r>
            <w:proofErr w:type="spellEnd"/>
          </w:p>
        </w:tc>
      </w:tr>
    </w:tbl>
    <w:p w:rsidR="00843313" w:rsidRPr="00224644" w:rsidRDefault="00843313" w:rsidP="00843313">
      <w:pPr>
        <w:rPr>
          <w:sz w:val="20"/>
          <w:szCs w:val="20"/>
        </w:rPr>
      </w:pPr>
    </w:p>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B204A1" w:rsidRPr="00B204A1" w:rsidRDefault="00B204A1" w:rsidP="00B204A1">
            <w:pPr>
              <w:pStyle w:val="Fallbeschrieb"/>
              <w:rPr>
                <w:sz w:val="20"/>
                <w:szCs w:val="20"/>
              </w:rPr>
            </w:pPr>
            <w:r w:rsidRPr="00B204A1">
              <w:rPr>
                <w:sz w:val="20"/>
                <w:szCs w:val="20"/>
              </w:rPr>
              <w:t xml:space="preserve">Mohammad </w:t>
            </w:r>
            <w:proofErr w:type="spellStart"/>
            <w:r w:rsidRPr="00B204A1">
              <w:rPr>
                <w:sz w:val="20"/>
                <w:szCs w:val="20"/>
              </w:rPr>
              <w:t>Faisal</w:t>
            </w:r>
            <w:proofErr w:type="spellEnd"/>
            <w:r w:rsidRPr="00B204A1">
              <w:rPr>
                <w:sz w:val="20"/>
                <w:szCs w:val="20"/>
              </w:rPr>
              <w:t xml:space="preserve"> Abu </w:t>
            </w:r>
            <w:proofErr w:type="spellStart"/>
            <w:r w:rsidRPr="00B204A1">
              <w:rPr>
                <w:sz w:val="20"/>
                <w:szCs w:val="20"/>
              </w:rPr>
              <w:t>Sakha</w:t>
            </w:r>
            <w:proofErr w:type="spellEnd"/>
            <w:r w:rsidRPr="00B204A1">
              <w:rPr>
                <w:sz w:val="20"/>
                <w:szCs w:val="20"/>
              </w:rPr>
              <w:t xml:space="preserve"> est un artiste de cirque palestinien qui dispense un enseignement spécialisé aux enfants ayant des difficultés d'apprentissage à l’École de cirque de Palestine, à Ramallah. Le 14 décembre 2015, il a été arrêté par des soldats israéliens au poste de contrôle de </w:t>
            </w:r>
            <w:proofErr w:type="spellStart"/>
            <w:r w:rsidRPr="00B204A1">
              <w:rPr>
                <w:sz w:val="20"/>
                <w:szCs w:val="20"/>
              </w:rPr>
              <w:t>Zaatara</w:t>
            </w:r>
            <w:proofErr w:type="spellEnd"/>
            <w:r w:rsidRPr="00B204A1">
              <w:rPr>
                <w:sz w:val="20"/>
                <w:szCs w:val="20"/>
              </w:rPr>
              <w:t xml:space="preserve">, en Cisjordanie occupée, alors qu’il se rendait à son travail à l’École de cirque de Palestine. Il a été placé en détention administrative dans la prison israélienne de </w:t>
            </w:r>
            <w:proofErr w:type="spellStart"/>
            <w:r w:rsidRPr="00B204A1">
              <w:rPr>
                <w:sz w:val="20"/>
                <w:szCs w:val="20"/>
              </w:rPr>
              <w:t>Ketziot</w:t>
            </w:r>
            <w:proofErr w:type="spellEnd"/>
            <w:r w:rsidRPr="00B204A1">
              <w:rPr>
                <w:sz w:val="20"/>
                <w:szCs w:val="20"/>
              </w:rPr>
              <w:t xml:space="preserve">, sans avoir été inculpé ni jugé, en violation de la Quatrième Convention de Genève, qui dispose que les personnes issues de la population d’un territoire occupé doivent être détenues sur ce territoire. Le régime de détention administrative israélien autorise la détention sans inculpation ni jugement pour des périodes pouvant aller jusqu’à six mois, renouvelables indéfiniment. Les éléments à charge ne sont pas divulgués, ce qui empêche </w:t>
            </w:r>
            <w:proofErr w:type="gramStart"/>
            <w:r w:rsidRPr="00B204A1">
              <w:rPr>
                <w:sz w:val="20"/>
                <w:szCs w:val="20"/>
              </w:rPr>
              <w:t xml:space="preserve">les </w:t>
            </w:r>
            <w:proofErr w:type="spellStart"/>
            <w:r w:rsidRPr="00B204A1">
              <w:rPr>
                <w:sz w:val="20"/>
                <w:szCs w:val="20"/>
              </w:rPr>
              <w:t>avocat</w:t>
            </w:r>
            <w:r w:rsidR="00D9745B" w:rsidRPr="00B745DF">
              <w:t>·</w:t>
            </w:r>
            <w:proofErr w:type="gramEnd"/>
            <w:r w:rsidRPr="00B204A1">
              <w:rPr>
                <w:sz w:val="20"/>
                <w:szCs w:val="20"/>
              </w:rPr>
              <w:t>e</w:t>
            </w:r>
            <w:r w:rsidR="00D9745B" w:rsidRPr="00B745DF">
              <w:t>·</w:t>
            </w:r>
            <w:r w:rsidRPr="00B204A1">
              <w:rPr>
                <w:sz w:val="20"/>
                <w:szCs w:val="20"/>
              </w:rPr>
              <w:t>s</w:t>
            </w:r>
            <w:proofErr w:type="spellEnd"/>
            <w:r w:rsidRPr="00B204A1">
              <w:rPr>
                <w:sz w:val="20"/>
                <w:szCs w:val="20"/>
              </w:rPr>
              <w:t xml:space="preserve"> de préparer la défense. L’armée israélienne recourt à la détention administrative depuis près de 50 ans contre les </w:t>
            </w:r>
            <w:proofErr w:type="spellStart"/>
            <w:r w:rsidR="00D9745B">
              <w:rPr>
                <w:sz w:val="20"/>
                <w:szCs w:val="20"/>
              </w:rPr>
              <w:t>p</w:t>
            </w:r>
            <w:r w:rsidRPr="00B204A1">
              <w:rPr>
                <w:sz w:val="20"/>
                <w:szCs w:val="20"/>
              </w:rPr>
              <w:t>alestinien</w:t>
            </w:r>
            <w:r w:rsidR="00D9745B" w:rsidRPr="00B745DF">
              <w:t>·</w:t>
            </w:r>
            <w:r w:rsidRPr="00B204A1">
              <w:rPr>
                <w:sz w:val="20"/>
                <w:szCs w:val="20"/>
              </w:rPr>
              <w:t>ne</w:t>
            </w:r>
            <w:r w:rsidR="00D9745B" w:rsidRPr="00B745DF">
              <w:t>·</w:t>
            </w:r>
            <w:r w:rsidRPr="00B204A1">
              <w:rPr>
                <w:sz w:val="20"/>
                <w:szCs w:val="20"/>
              </w:rPr>
              <w:t>s</w:t>
            </w:r>
            <w:proofErr w:type="spellEnd"/>
            <w:r w:rsidRPr="00B204A1">
              <w:rPr>
                <w:sz w:val="20"/>
                <w:szCs w:val="20"/>
              </w:rPr>
              <w:t xml:space="preserve"> des territoires palestiniens occupés. </w:t>
            </w:r>
          </w:p>
          <w:p w:rsidR="00B204A1" w:rsidRPr="00B204A1" w:rsidRDefault="00B204A1" w:rsidP="00B204A1">
            <w:pPr>
              <w:pStyle w:val="Fallbeschrieb"/>
              <w:rPr>
                <w:sz w:val="20"/>
                <w:szCs w:val="20"/>
              </w:rPr>
            </w:pPr>
          </w:p>
          <w:p w:rsidR="00843313" w:rsidRPr="00AE2C8D" w:rsidRDefault="00B204A1" w:rsidP="00B204A1">
            <w:pPr>
              <w:pStyle w:val="Fallbeschrieb"/>
              <w:rPr>
                <w:sz w:val="20"/>
                <w:szCs w:val="20"/>
              </w:rPr>
            </w:pPr>
            <w:r w:rsidRPr="00B204A1">
              <w:rPr>
                <w:sz w:val="20"/>
                <w:szCs w:val="20"/>
              </w:rPr>
              <w:t xml:space="preserve">Le 11 décembre 2016, Mohammad s’est vu délivrer son troisième ordre de détention de six mois. En juin 2017, il aura donc été détenu 18 mois sans inculpation ni jugement, et sans avoir été informé de la date de sa libération. Mohammad </w:t>
            </w:r>
            <w:proofErr w:type="spellStart"/>
            <w:r w:rsidRPr="00B204A1">
              <w:rPr>
                <w:sz w:val="20"/>
                <w:szCs w:val="20"/>
              </w:rPr>
              <w:t>Faisal</w:t>
            </w:r>
            <w:proofErr w:type="spellEnd"/>
            <w:r w:rsidRPr="00B204A1">
              <w:rPr>
                <w:sz w:val="20"/>
                <w:szCs w:val="20"/>
              </w:rPr>
              <w:t xml:space="preserve"> Abu </w:t>
            </w:r>
            <w:proofErr w:type="spellStart"/>
            <w:r w:rsidRPr="00B204A1">
              <w:rPr>
                <w:sz w:val="20"/>
                <w:szCs w:val="20"/>
              </w:rPr>
              <w:t>Sakha</w:t>
            </w:r>
            <w:proofErr w:type="spellEnd"/>
            <w:r w:rsidRPr="00B204A1">
              <w:rPr>
                <w:sz w:val="20"/>
                <w:szCs w:val="20"/>
              </w:rPr>
              <w:t xml:space="preserve"> fait partie des 1500 </w:t>
            </w:r>
            <w:proofErr w:type="spellStart"/>
            <w:r w:rsidRPr="00B204A1">
              <w:rPr>
                <w:sz w:val="20"/>
                <w:szCs w:val="20"/>
              </w:rPr>
              <w:t>détenu</w:t>
            </w:r>
            <w:r w:rsidRPr="00B745DF">
              <w:t>·</w:t>
            </w:r>
            <w:r w:rsidRPr="00B204A1">
              <w:rPr>
                <w:sz w:val="20"/>
                <w:szCs w:val="20"/>
              </w:rPr>
              <w:t>e</w:t>
            </w:r>
            <w:r w:rsidRPr="00B745DF">
              <w:t>·</w:t>
            </w:r>
            <w:r w:rsidRPr="00B204A1">
              <w:rPr>
                <w:sz w:val="20"/>
                <w:szCs w:val="20"/>
              </w:rPr>
              <w:t>s</w:t>
            </w:r>
            <w:proofErr w:type="spellEnd"/>
            <w:r w:rsidRPr="00B204A1">
              <w:rPr>
                <w:sz w:val="20"/>
                <w:szCs w:val="20"/>
              </w:rPr>
              <w:t xml:space="preserve"> </w:t>
            </w:r>
            <w:proofErr w:type="spellStart"/>
            <w:r w:rsidRPr="00B204A1">
              <w:rPr>
                <w:sz w:val="20"/>
                <w:szCs w:val="20"/>
              </w:rPr>
              <w:t>palestinien</w:t>
            </w:r>
            <w:r w:rsidRPr="00B745DF">
              <w:t>·</w:t>
            </w:r>
            <w:r w:rsidRPr="00B204A1">
              <w:rPr>
                <w:sz w:val="20"/>
                <w:szCs w:val="20"/>
              </w:rPr>
              <w:t>ne</w:t>
            </w:r>
            <w:r w:rsidRPr="00B745DF">
              <w:t>·</w:t>
            </w:r>
            <w:r w:rsidRPr="00B204A1">
              <w:rPr>
                <w:sz w:val="20"/>
                <w:szCs w:val="20"/>
              </w:rPr>
              <w:t>s</w:t>
            </w:r>
            <w:proofErr w:type="spellEnd"/>
            <w:r w:rsidRPr="00B204A1">
              <w:rPr>
                <w:sz w:val="20"/>
                <w:szCs w:val="20"/>
              </w:rPr>
              <w:t xml:space="preserve"> qui observent actuellement une grève de la faim. Il s’est mis en grève le 17 avril 2017 pour protester contre les actes de torture et les mauvais traitements infligés aux </w:t>
            </w:r>
            <w:proofErr w:type="spellStart"/>
            <w:r w:rsidRPr="00B204A1">
              <w:rPr>
                <w:sz w:val="20"/>
                <w:szCs w:val="20"/>
              </w:rPr>
              <w:t>prisonnier</w:t>
            </w:r>
            <w:r w:rsidRPr="00B745DF">
              <w:t>·</w:t>
            </w:r>
            <w:r w:rsidRPr="00B204A1">
              <w:rPr>
                <w:sz w:val="20"/>
                <w:szCs w:val="20"/>
              </w:rPr>
              <w:t>e</w:t>
            </w:r>
            <w:r w:rsidRPr="00B745DF">
              <w:t>·</w:t>
            </w:r>
            <w:r w:rsidRPr="00B204A1">
              <w:rPr>
                <w:sz w:val="20"/>
                <w:szCs w:val="20"/>
              </w:rPr>
              <w:t>s</w:t>
            </w:r>
            <w:proofErr w:type="spellEnd"/>
            <w:r w:rsidRPr="00B204A1">
              <w:rPr>
                <w:sz w:val="20"/>
                <w:szCs w:val="20"/>
              </w:rPr>
              <w:t xml:space="preserve"> </w:t>
            </w:r>
            <w:proofErr w:type="spellStart"/>
            <w:r w:rsidRPr="00B204A1">
              <w:rPr>
                <w:sz w:val="20"/>
                <w:szCs w:val="20"/>
              </w:rPr>
              <w:t>palestinien</w:t>
            </w:r>
            <w:r w:rsidRPr="00B745DF">
              <w:t>·</w:t>
            </w:r>
            <w:r w:rsidRPr="00B204A1">
              <w:rPr>
                <w:sz w:val="20"/>
                <w:szCs w:val="20"/>
              </w:rPr>
              <w:t>ne</w:t>
            </w:r>
            <w:r w:rsidRPr="00B745DF">
              <w:t>·</w:t>
            </w:r>
            <w:r w:rsidRPr="00B204A1">
              <w:rPr>
                <w:sz w:val="20"/>
                <w:szCs w:val="20"/>
              </w:rPr>
              <w:t>s</w:t>
            </w:r>
            <w:proofErr w:type="spellEnd"/>
            <w:r w:rsidRPr="00B204A1">
              <w:rPr>
                <w:sz w:val="20"/>
                <w:szCs w:val="20"/>
              </w:rPr>
              <w:t xml:space="preserve"> entre les mains des autorités israéliennes, et contre l’usage généralisé de la détention administrative de la part d’Israël. Pour pouvoir lui rendre visite, sa famille doit demander auprès des autorités israéliennes une autorisation qui lui a été refusée à plusieurs reprises pour des raisons de </w:t>
            </w:r>
            <w:r>
              <w:rPr>
                <w:sz w:val="20"/>
                <w:szCs w:val="20"/>
              </w:rPr>
              <w:t>«sécurité</w:t>
            </w:r>
            <w:r w:rsidRPr="00B204A1">
              <w:rPr>
                <w:sz w:val="20"/>
                <w:szCs w:val="20"/>
              </w:rPr>
              <w:t>».</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B86B21" w:rsidRPr="00AE2C8D" w:rsidRDefault="005B21C4" w:rsidP="00AE2C8D">
            <w:pPr>
              <w:pStyle w:val="Fallbeschrieb"/>
              <w:rPr>
                <w:sz w:val="20"/>
                <w:szCs w:val="20"/>
              </w:rPr>
            </w:pPr>
            <w:r w:rsidRPr="00224644">
              <w:rPr>
                <w:sz w:val="20"/>
                <w:szCs w:val="20"/>
              </w:rPr>
              <w:t xml:space="preserve">Veuillez </w:t>
            </w:r>
            <w:r w:rsidRPr="005B21C4">
              <w:rPr>
                <w:b/>
                <w:sz w:val="20"/>
                <w:szCs w:val="20"/>
              </w:rPr>
              <w:t>écrire des lettres</w:t>
            </w:r>
            <w:r w:rsidRPr="00224644">
              <w:rPr>
                <w:sz w:val="20"/>
                <w:szCs w:val="20"/>
              </w:rPr>
              <w:t xml:space="preserve"> courtoise</w:t>
            </w:r>
            <w:r>
              <w:rPr>
                <w:sz w:val="20"/>
                <w:szCs w:val="20"/>
              </w:rPr>
              <w:t xml:space="preserve">s </w:t>
            </w:r>
            <w:r w:rsidRPr="005B21C4">
              <w:rPr>
                <w:b/>
                <w:sz w:val="20"/>
                <w:szCs w:val="20"/>
              </w:rPr>
              <w:t>aux autorités israéliennes</w:t>
            </w:r>
            <w:r w:rsidRPr="00AE2C8D">
              <w:rPr>
                <w:sz w:val="20"/>
                <w:szCs w:val="20"/>
              </w:rPr>
              <w:t xml:space="preserve"> </w:t>
            </w:r>
            <w:r w:rsidR="00B204A1" w:rsidRPr="00B204A1">
              <w:rPr>
                <w:sz w:val="20"/>
                <w:szCs w:val="20"/>
              </w:rPr>
              <w:t>en les priant instamment de :</w:t>
            </w:r>
          </w:p>
          <w:p w:rsidR="00B86B21" w:rsidRPr="00AE2C8D" w:rsidRDefault="00B86B21" w:rsidP="00B204A1">
            <w:pPr>
              <w:pStyle w:val="Fallbeschrieb"/>
              <w:numPr>
                <w:ilvl w:val="0"/>
                <w:numId w:val="11"/>
              </w:numPr>
              <w:ind w:left="142" w:hanging="142"/>
              <w:rPr>
                <w:sz w:val="20"/>
                <w:szCs w:val="20"/>
              </w:rPr>
            </w:pPr>
            <w:r w:rsidRPr="00AE2C8D">
              <w:rPr>
                <w:sz w:val="20"/>
                <w:szCs w:val="20"/>
              </w:rPr>
              <w:t xml:space="preserve">libérer Mohammad </w:t>
            </w:r>
            <w:proofErr w:type="spellStart"/>
            <w:r w:rsidRPr="00AE2C8D">
              <w:rPr>
                <w:sz w:val="20"/>
                <w:szCs w:val="20"/>
              </w:rPr>
              <w:t>Faisal</w:t>
            </w:r>
            <w:proofErr w:type="spellEnd"/>
            <w:r w:rsidRPr="00AE2C8D">
              <w:rPr>
                <w:sz w:val="20"/>
                <w:szCs w:val="20"/>
              </w:rPr>
              <w:t xml:space="preserve"> Abu </w:t>
            </w:r>
            <w:proofErr w:type="spellStart"/>
            <w:r w:rsidRPr="00AE2C8D">
              <w:rPr>
                <w:sz w:val="20"/>
                <w:szCs w:val="20"/>
              </w:rPr>
              <w:t>Sakha</w:t>
            </w:r>
            <w:proofErr w:type="spellEnd"/>
            <w:r w:rsidRPr="00AE2C8D">
              <w:rPr>
                <w:sz w:val="20"/>
                <w:szCs w:val="20"/>
              </w:rPr>
              <w:t xml:space="preserve"> et toutes les autres personnes placées en détention administrative, à moins qu’elles ne soient inculpées d’infractions pénales prévues par la loi et jugées équitablement dans les plus brefs délais, conformément aux normes internationales d’équité des procès ;</w:t>
            </w:r>
          </w:p>
          <w:p w:rsidR="00B86B21" w:rsidRPr="00AE2C8D" w:rsidRDefault="00B86B21" w:rsidP="00B204A1">
            <w:pPr>
              <w:pStyle w:val="Fallbeschrieb"/>
              <w:numPr>
                <w:ilvl w:val="0"/>
                <w:numId w:val="11"/>
              </w:numPr>
              <w:ind w:left="142" w:hanging="142"/>
              <w:rPr>
                <w:sz w:val="20"/>
                <w:szCs w:val="20"/>
              </w:rPr>
            </w:pPr>
            <w:r w:rsidRPr="00AE2C8D">
              <w:rPr>
                <w:sz w:val="20"/>
                <w:szCs w:val="20"/>
              </w:rPr>
              <w:t>faire le nécessaire pour qu’il soit transféré dans une prison cisjordanienne en attendant sa libération, conformément aux dispositions de la Quatrième Convention de Genève, et pour qu'il soit autorisé à recevoir des visites régulières de sa famille et de son avocat ;</w:t>
            </w:r>
          </w:p>
          <w:p w:rsidR="003E5A5A" w:rsidRPr="00AE2C8D" w:rsidRDefault="00B86B21" w:rsidP="00B204A1">
            <w:pPr>
              <w:pStyle w:val="Fallbeschrieb"/>
              <w:numPr>
                <w:ilvl w:val="0"/>
                <w:numId w:val="11"/>
              </w:numPr>
              <w:ind w:left="142" w:hanging="142"/>
              <w:rPr>
                <w:sz w:val="20"/>
                <w:szCs w:val="20"/>
              </w:rPr>
            </w:pPr>
            <w:r w:rsidRPr="00AE2C8D">
              <w:rPr>
                <w:sz w:val="20"/>
                <w:szCs w:val="20"/>
              </w:rPr>
              <w:t>prendre immédiatement des mesures pour mettre fin à la pratique de la détention administrative.</w:t>
            </w:r>
          </w:p>
        </w:tc>
      </w:tr>
      <w:tr w:rsidR="00725314" w:rsidRPr="00224644" w:rsidTr="003E6FFE">
        <w:trPr>
          <w:trHeight w:val="149"/>
        </w:trPr>
        <w:tc>
          <w:tcPr>
            <w:tcW w:w="5000" w:type="pct"/>
          </w:tcPr>
          <w:p w:rsidR="00725314" w:rsidRPr="00224644" w:rsidRDefault="00725314" w:rsidP="00B26AED">
            <w:pPr>
              <w:pStyle w:val="BitteschreibenSie"/>
              <w:numPr>
                <w:ilvl w:val="0"/>
                <w:numId w:val="0"/>
              </w:numPr>
              <w:ind w:left="360" w:hanging="360"/>
              <w:rPr>
                <w:highlight w:val="yellow"/>
              </w:rPr>
            </w:pPr>
          </w:p>
        </w:tc>
      </w:tr>
      <w:tr w:rsidR="00725314" w:rsidRPr="00224644" w:rsidTr="003E6FFE">
        <w:trPr>
          <w:trHeight w:val="149"/>
        </w:trPr>
        <w:tc>
          <w:tcPr>
            <w:tcW w:w="5000" w:type="pct"/>
          </w:tcPr>
          <w:p w:rsidR="00725314" w:rsidRPr="00224644" w:rsidRDefault="00725314" w:rsidP="00F013DA">
            <w:pPr>
              <w:rPr>
                <w:sz w:val="20"/>
                <w:szCs w:val="20"/>
              </w:rPr>
            </w:pPr>
            <w:r w:rsidRPr="00F013DA">
              <w:rPr>
                <w:sz w:val="20"/>
                <w:szCs w:val="20"/>
              </w:rPr>
              <w:sym w:font="Wingdings" w:char="F0E0"/>
            </w:r>
            <w:r w:rsidRPr="00F013DA">
              <w:rPr>
                <w:sz w:val="20"/>
                <w:szCs w:val="20"/>
              </w:rPr>
              <w:t xml:space="preserve"> Utilisez la formule d’appel</w:t>
            </w:r>
            <w:r w:rsidR="00F52CF4" w:rsidRPr="00F013DA">
              <w:rPr>
                <w:sz w:val="20"/>
                <w:szCs w:val="20"/>
              </w:rPr>
              <w:t>:</w:t>
            </w:r>
            <w:r w:rsidR="00F52CF4" w:rsidRPr="00F013DA">
              <w:t xml:space="preserve"> </w:t>
            </w:r>
            <w:r w:rsidR="00F013DA" w:rsidRPr="00F013DA">
              <w:rPr>
                <w:sz w:val="20"/>
                <w:szCs w:val="20"/>
              </w:rPr>
              <w:t>voir vers les adresses</w:t>
            </w:r>
          </w:p>
        </w:tc>
      </w:tr>
      <w:tr w:rsidR="003E5A5A" w:rsidRPr="00224644" w:rsidTr="003E6FFE">
        <w:trPr>
          <w:trHeight w:val="138"/>
        </w:trPr>
        <w:tc>
          <w:tcPr>
            <w:tcW w:w="5000" w:type="pct"/>
          </w:tcPr>
          <w:p w:rsidR="003E5A5A" w:rsidRPr="00224644" w:rsidRDefault="003E5A5A" w:rsidP="00B26AED">
            <w:pPr>
              <w:pStyle w:val="BitteschreibenSie"/>
              <w:numPr>
                <w:ilvl w:val="0"/>
                <w:numId w:val="0"/>
              </w:numPr>
              <w:ind w:left="360" w:hanging="360"/>
              <w:rPr>
                <w:highlight w:val="yellow"/>
              </w:rPr>
            </w:pPr>
          </w:p>
        </w:tc>
      </w:tr>
      <w:tr w:rsidR="001516B4" w:rsidRPr="00224644" w:rsidTr="00C231DC">
        <w:tc>
          <w:tcPr>
            <w:tcW w:w="5000" w:type="pct"/>
          </w:tcPr>
          <w:tbl>
            <w:tblPr>
              <w:tblW w:w="4963" w:type="pct"/>
              <w:tblLook w:val="01E0"/>
            </w:tblPr>
            <w:tblGrid>
              <w:gridCol w:w="10165"/>
            </w:tblGrid>
            <w:tr w:rsidR="001516B4" w:rsidRPr="00442DC5" w:rsidTr="009F4EB0">
              <w:tc>
                <w:tcPr>
                  <w:tcW w:w="5000" w:type="pct"/>
                </w:tcPr>
                <w:p w:rsidR="001516B4" w:rsidRPr="001516B4" w:rsidRDefault="001516B4" w:rsidP="001516B4">
                  <w:pPr>
                    <w:pStyle w:val="BitteschreibenSie"/>
                    <w:numPr>
                      <w:ilvl w:val="0"/>
                      <w:numId w:val="0"/>
                    </w:numPr>
                  </w:pPr>
                  <w:r w:rsidRPr="001516B4">
                    <w:sym w:font="Wingdings" w:char="F0E0"/>
                  </w:r>
                  <w:r w:rsidRPr="001516B4">
                    <w:t xml:space="preserve"> Vous trouverez </w:t>
                  </w:r>
                  <w:r w:rsidRPr="001516B4">
                    <w:rPr>
                      <w:b/>
                    </w:rPr>
                    <w:t>deux modèles de lettre</w:t>
                  </w:r>
                  <w:r w:rsidRPr="001516B4">
                    <w:t xml:space="preserve"> en français à la </w:t>
                  </w:r>
                  <w:r w:rsidRPr="001516B4">
                    <w:rPr>
                      <w:b/>
                    </w:rPr>
                    <w:t>page 4 et 5</w:t>
                  </w:r>
                  <w:r w:rsidRPr="001516B4">
                    <w:t xml:space="preserve">. </w:t>
                  </w:r>
                </w:p>
              </w:tc>
            </w:tr>
          </w:tbl>
          <w:p w:rsidR="001516B4" w:rsidRDefault="001516B4"/>
        </w:tc>
      </w:tr>
    </w:tbl>
    <w:p w:rsidR="003E5A5A" w:rsidRPr="00224644" w:rsidRDefault="003E5A5A" w:rsidP="003E5A5A">
      <w:pPr>
        <w:tabs>
          <w:tab w:val="left" w:pos="6085"/>
        </w:tabs>
        <w:rPr>
          <w:sz w:val="20"/>
          <w:szCs w:val="20"/>
        </w:rPr>
      </w:pPr>
    </w:p>
    <w:p w:rsidR="003E5A5A" w:rsidRPr="00224644" w:rsidRDefault="003E5A5A" w:rsidP="003E5A5A">
      <w:pPr>
        <w:tabs>
          <w:tab w:val="left" w:pos="6085"/>
        </w:tabs>
        <w:rPr>
          <w:sz w:val="20"/>
          <w:szCs w:val="20"/>
        </w:rPr>
      </w:pPr>
    </w:p>
    <w:p w:rsidR="00477E1F" w:rsidRPr="00791D4C" w:rsidRDefault="00477E1F" w:rsidP="00477E1F">
      <w:pPr>
        <w:rPr>
          <w:b/>
          <w:sz w:val="20"/>
          <w:szCs w:val="20"/>
          <w:lang w:eastAsia="zh-CN"/>
        </w:rPr>
      </w:pPr>
      <w:r>
        <w:rPr>
          <w:b/>
          <w:sz w:val="20"/>
          <w:szCs w:val="20"/>
        </w:rPr>
        <w:t>Taxe postale</w:t>
      </w:r>
      <w:r w:rsidRPr="00791D4C">
        <w:rPr>
          <w:b/>
          <w:sz w:val="20"/>
          <w:szCs w:val="20"/>
        </w:rPr>
        <w:t xml:space="preserve">: </w:t>
      </w:r>
      <w:r w:rsidRPr="00791D4C">
        <w:rPr>
          <w:sz w:val="20"/>
          <w:szCs w:val="20"/>
        </w:rPr>
        <w:t>Europe: CHF 1.50 / autres pays: CHF 2.00</w:t>
      </w:r>
    </w:p>
    <w:p w:rsidR="003E5A5A" w:rsidRPr="00224644" w:rsidRDefault="003E5A5A" w:rsidP="003E5A5A">
      <w:pPr>
        <w:tabs>
          <w:tab w:val="left" w:pos="6085"/>
        </w:tabs>
        <w:rPr>
          <w:sz w:val="20"/>
          <w:szCs w:val="20"/>
        </w:rPr>
      </w:pPr>
    </w:p>
    <w:tbl>
      <w:tblPr>
        <w:tblW w:w="4963" w:type="pct"/>
        <w:tblLook w:val="01E0"/>
      </w:tblPr>
      <w:tblGrid>
        <w:gridCol w:w="3451"/>
        <w:gridCol w:w="4028"/>
        <w:gridCol w:w="2978"/>
      </w:tblGrid>
      <w:tr w:rsidR="003E5A5A" w:rsidRPr="00224644" w:rsidTr="00AE2C8D">
        <w:trPr>
          <w:trHeight w:val="340"/>
        </w:trPr>
        <w:tc>
          <w:tcPr>
            <w:tcW w:w="3576" w:type="pct"/>
            <w:gridSpan w:val="2"/>
            <w:tcBorders>
              <w:left w:val="single" w:sz="2" w:space="0" w:color="auto"/>
              <w:right w:val="single" w:sz="2" w:space="0" w:color="auto"/>
            </w:tcBorders>
          </w:tcPr>
          <w:p w:rsidR="003E5A5A" w:rsidRPr="00224644" w:rsidRDefault="003E5A5A" w:rsidP="003E6FFE">
            <w:pPr>
              <w:pStyle w:val="BriefvorschlagundForderungen"/>
              <w:rPr>
                <w:sz w:val="20"/>
                <w:szCs w:val="20"/>
              </w:rPr>
            </w:pPr>
            <w:r w:rsidRPr="00224644">
              <w:rPr>
                <w:sz w:val="20"/>
                <w:szCs w:val="20"/>
              </w:rPr>
              <w:t>Lettre courtoise À</w:t>
            </w:r>
          </w:p>
        </w:tc>
        <w:tc>
          <w:tcPr>
            <w:tcW w:w="1424"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3E5A5A" w:rsidRPr="00224644" w:rsidTr="00AE2C8D">
        <w:tc>
          <w:tcPr>
            <w:tcW w:w="1650" w:type="pct"/>
            <w:tcBorders>
              <w:left w:val="single" w:sz="2" w:space="0" w:color="auto"/>
              <w:right w:val="dotted" w:sz="4" w:space="0" w:color="auto"/>
            </w:tcBorders>
          </w:tcPr>
          <w:p w:rsidR="003E5A5A" w:rsidRPr="007E3284" w:rsidRDefault="00B86B21" w:rsidP="00D9745B">
            <w:pPr>
              <w:pStyle w:val="Fallbeschrieb"/>
            </w:pPr>
            <w:r w:rsidRPr="007E3284">
              <w:rPr>
                <w:b/>
              </w:rPr>
              <w:t>Juge militaire et général de brigade</w:t>
            </w:r>
            <w:r w:rsidR="007E3284" w:rsidRPr="007E3284">
              <w:rPr>
                <w:b/>
              </w:rPr>
              <w:t>:</w:t>
            </w:r>
            <w:r w:rsidR="00A86A88" w:rsidRPr="007E3284">
              <w:br/>
            </w:r>
            <w:r w:rsidRPr="007E3284">
              <w:t xml:space="preserve">Brigadier General Sharon </w:t>
            </w:r>
            <w:proofErr w:type="spellStart"/>
            <w:r w:rsidRPr="007E3284">
              <w:t>Afek</w:t>
            </w:r>
            <w:proofErr w:type="spellEnd"/>
            <w:r w:rsidRPr="007E3284">
              <w:t xml:space="preserve"> </w:t>
            </w:r>
            <w:r w:rsidR="00A86A88" w:rsidRPr="007E3284">
              <w:br/>
            </w:r>
            <w:r w:rsidRPr="007E3284">
              <w:t xml:space="preserve">6 David </w:t>
            </w:r>
            <w:proofErr w:type="spellStart"/>
            <w:r w:rsidRPr="007E3284">
              <w:t>Elazar</w:t>
            </w:r>
            <w:proofErr w:type="spellEnd"/>
            <w:r w:rsidRPr="007E3284">
              <w:t xml:space="preserve"> Street</w:t>
            </w:r>
            <w:r w:rsidR="00A86A88" w:rsidRPr="007E3284">
              <w:br/>
            </w:r>
            <w:proofErr w:type="spellStart"/>
            <w:r w:rsidR="00A86A88" w:rsidRPr="007E3284">
              <w:t>Hakirya</w:t>
            </w:r>
            <w:proofErr w:type="spellEnd"/>
            <w:r w:rsidR="00A86A88" w:rsidRPr="007E3284">
              <w:t xml:space="preserve">, Tel </w:t>
            </w:r>
            <w:proofErr w:type="spellStart"/>
            <w:r w:rsidR="00A86A88" w:rsidRPr="007E3284">
              <w:t>Aviv</w:t>
            </w:r>
            <w:proofErr w:type="spellEnd"/>
            <w:r w:rsidR="00A86A88" w:rsidRPr="007E3284">
              <w:br/>
            </w:r>
            <w:proofErr w:type="spellStart"/>
            <w:r w:rsidR="00D9745B">
              <w:t>Israel</w:t>
            </w:r>
            <w:proofErr w:type="spellEnd"/>
            <w:r w:rsidR="00A86A88" w:rsidRPr="007E3284">
              <w:br/>
            </w:r>
            <w:r w:rsidR="00A86A88" w:rsidRPr="007E3284">
              <w:br/>
              <w:t>Fax</w:t>
            </w:r>
            <w:r w:rsidRPr="007E3284">
              <w:t>: +972 3 569 4526</w:t>
            </w:r>
            <w:r w:rsidR="00A86A88" w:rsidRPr="007E3284">
              <w:br/>
              <w:t>E-mail</w:t>
            </w:r>
            <w:r w:rsidRPr="007E3284">
              <w:t xml:space="preserve">: </w:t>
            </w:r>
            <w:hyperlink r:id="rId10" w:history="1">
              <w:r w:rsidR="00AE2C8D" w:rsidRPr="007E3284">
                <w:rPr>
                  <w:rStyle w:val="Hyperlink"/>
                </w:rPr>
                <w:t>Mag@idf.gov.il</w:t>
              </w:r>
            </w:hyperlink>
            <w:r w:rsidR="00AE2C8D" w:rsidRPr="007E3284">
              <w:t xml:space="preserve"> </w:t>
            </w:r>
            <w:r w:rsidR="00A86A88" w:rsidRPr="007E3284">
              <w:br/>
            </w:r>
            <w:r w:rsidR="00A86A88" w:rsidRPr="007E3284">
              <w:br/>
            </w:r>
            <w:r w:rsidRPr="007E3284">
              <w:rPr>
                <w:sz w:val="14"/>
              </w:rPr>
              <w:t xml:space="preserve">Formule d’appel : </w:t>
            </w:r>
            <w:proofErr w:type="spellStart"/>
            <w:r w:rsidRPr="007E3284">
              <w:rPr>
                <w:sz w:val="14"/>
              </w:rPr>
              <w:t>Dear</w:t>
            </w:r>
            <w:proofErr w:type="spellEnd"/>
            <w:r w:rsidRPr="007E3284">
              <w:rPr>
                <w:sz w:val="14"/>
              </w:rPr>
              <w:t xml:space="preserve"> Judge </w:t>
            </w:r>
            <w:proofErr w:type="spellStart"/>
            <w:r w:rsidRPr="007E3284">
              <w:rPr>
                <w:sz w:val="14"/>
              </w:rPr>
              <w:t>Advocate</w:t>
            </w:r>
            <w:proofErr w:type="spellEnd"/>
            <w:r w:rsidRPr="007E3284">
              <w:rPr>
                <w:sz w:val="14"/>
              </w:rPr>
              <w:t xml:space="preserve"> General, / Monsieur le juge,</w:t>
            </w:r>
          </w:p>
        </w:tc>
        <w:tc>
          <w:tcPr>
            <w:tcW w:w="1926" w:type="pct"/>
            <w:tcBorders>
              <w:left w:val="dotted" w:sz="4" w:space="0" w:color="auto"/>
              <w:right w:val="single" w:sz="2" w:space="0" w:color="auto"/>
            </w:tcBorders>
          </w:tcPr>
          <w:p w:rsidR="003E5A5A" w:rsidRPr="007E3284" w:rsidRDefault="00B86B21" w:rsidP="00D9745B">
            <w:pPr>
              <w:pStyle w:val="Fallbeschrieb"/>
            </w:pPr>
            <w:r w:rsidRPr="007E3284">
              <w:rPr>
                <w:b/>
              </w:rPr>
              <w:t>Commandant des FDI pour la Cisjordanie</w:t>
            </w:r>
            <w:r w:rsidR="007E3284" w:rsidRPr="007E3284">
              <w:rPr>
                <w:b/>
              </w:rPr>
              <w:t>:</w:t>
            </w:r>
            <w:r w:rsidR="00A86A88" w:rsidRPr="007E3284">
              <w:br/>
            </w:r>
            <w:r w:rsidRPr="007E3284">
              <w:t xml:space="preserve">Major-General </w:t>
            </w:r>
            <w:proofErr w:type="spellStart"/>
            <w:r w:rsidRPr="007E3284">
              <w:t>Roni</w:t>
            </w:r>
            <w:proofErr w:type="spellEnd"/>
            <w:r w:rsidRPr="007E3284">
              <w:t xml:space="preserve"> Numa</w:t>
            </w:r>
            <w:r w:rsidR="00A86A88" w:rsidRPr="007E3284">
              <w:br/>
            </w:r>
            <w:r w:rsidRPr="007E3284">
              <w:t>GOC Central Command</w:t>
            </w:r>
            <w:r w:rsidR="00A86A88" w:rsidRPr="007E3284">
              <w:br/>
            </w:r>
            <w:proofErr w:type="spellStart"/>
            <w:r w:rsidRPr="007E3284">
              <w:t>Military</w:t>
            </w:r>
            <w:proofErr w:type="spellEnd"/>
            <w:r w:rsidRPr="007E3284">
              <w:t xml:space="preserve"> Post 01149, </w:t>
            </w:r>
            <w:proofErr w:type="spellStart"/>
            <w:r w:rsidRPr="007E3284">
              <w:t>Battalion</w:t>
            </w:r>
            <w:proofErr w:type="spellEnd"/>
            <w:r w:rsidRPr="007E3284">
              <w:t xml:space="preserve"> 877</w:t>
            </w:r>
            <w:r w:rsidR="00A86A88" w:rsidRPr="007E3284">
              <w:br/>
            </w:r>
            <w:proofErr w:type="spellStart"/>
            <w:r w:rsidR="00A86A88" w:rsidRPr="007E3284">
              <w:t>Israel</w:t>
            </w:r>
            <w:proofErr w:type="spellEnd"/>
            <w:r w:rsidR="00A86A88" w:rsidRPr="007E3284">
              <w:t xml:space="preserve"> </w:t>
            </w:r>
            <w:proofErr w:type="spellStart"/>
            <w:r w:rsidR="00A86A88" w:rsidRPr="007E3284">
              <w:t>Defence</w:t>
            </w:r>
            <w:proofErr w:type="spellEnd"/>
            <w:r w:rsidR="00A86A88" w:rsidRPr="007E3284">
              <w:t xml:space="preserve"> Forces</w:t>
            </w:r>
            <w:r w:rsidR="00A86A88" w:rsidRPr="007E3284">
              <w:br/>
            </w:r>
            <w:proofErr w:type="spellStart"/>
            <w:r w:rsidR="00D9745B">
              <w:t>Israel</w:t>
            </w:r>
            <w:proofErr w:type="spellEnd"/>
            <w:r w:rsidR="00A86A88" w:rsidRPr="007E3284">
              <w:br/>
            </w:r>
            <w:r w:rsidR="00A86A88" w:rsidRPr="007E3284">
              <w:br/>
            </w:r>
            <w:r w:rsidR="00AE2C8D" w:rsidRPr="007E3284">
              <w:t>Fax : +972 2 530 5741 /</w:t>
            </w:r>
            <w:r w:rsidRPr="007E3284">
              <w:t xml:space="preserve"> +972 2 530 5724</w:t>
            </w:r>
            <w:r w:rsidR="00AE2C8D" w:rsidRPr="007E3284">
              <w:br/>
            </w:r>
            <w:r w:rsidR="00A86A88" w:rsidRPr="007E3284">
              <w:br/>
            </w:r>
            <w:r w:rsidRPr="007E3284">
              <w:rPr>
                <w:sz w:val="14"/>
              </w:rPr>
              <w:t xml:space="preserve">Formule d’appel : </w:t>
            </w:r>
            <w:proofErr w:type="spellStart"/>
            <w:r w:rsidRPr="007E3284">
              <w:rPr>
                <w:sz w:val="14"/>
              </w:rPr>
              <w:t>Dear</w:t>
            </w:r>
            <w:proofErr w:type="spellEnd"/>
            <w:r w:rsidRPr="007E3284">
              <w:rPr>
                <w:sz w:val="14"/>
              </w:rPr>
              <w:t xml:space="preserve"> Major-General, / Monsieur,</w:t>
            </w:r>
          </w:p>
        </w:tc>
        <w:tc>
          <w:tcPr>
            <w:tcW w:w="1424" w:type="pct"/>
            <w:tcBorders>
              <w:left w:val="single" w:sz="2" w:space="0" w:color="auto"/>
            </w:tcBorders>
          </w:tcPr>
          <w:p w:rsidR="003E5A5A" w:rsidRPr="00AE2C8D" w:rsidRDefault="00AE2C8D" w:rsidP="00AE2C8D">
            <w:pPr>
              <w:pStyle w:val="Adressen1-3"/>
              <w:ind w:right="-107"/>
              <w:rPr>
                <w:szCs w:val="18"/>
                <w:highlight w:val="yellow"/>
                <w:lang w:val="de-CH"/>
              </w:rPr>
            </w:pPr>
            <w:r>
              <w:rPr>
                <w:szCs w:val="18"/>
              </w:rPr>
              <w:t>Ambassade d’Israël</w:t>
            </w:r>
            <w:r w:rsidR="00A86A88" w:rsidRPr="00AE2C8D">
              <w:rPr>
                <w:szCs w:val="18"/>
              </w:rPr>
              <w:br/>
            </w:r>
            <w:proofErr w:type="spellStart"/>
            <w:r w:rsidR="00A86A88" w:rsidRPr="00AE2C8D">
              <w:rPr>
                <w:szCs w:val="18"/>
              </w:rPr>
              <w:t>Alpenstrass</w:t>
            </w:r>
            <w:r>
              <w:rPr>
                <w:szCs w:val="18"/>
              </w:rPr>
              <w:t>e</w:t>
            </w:r>
            <w:proofErr w:type="spellEnd"/>
            <w:r>
              <w:rPr>
                <w:szCs w:val="18"/>
              </w:rPr>
              <w:t xml:space="preserve"> 32</w:t>
            </w:r>
            <w:r>
              <w:rPr>
                <w:szCs w:val="18"/>
              </w:rPr>
              <w:br/>
              <w:t>Case postale</w:t>
            </w:r>
            <w:r>
              <w:rPr>
                <w:szCs w:val="18"/>
              </w:rPr>
              <w:br/>
              <w:t>3000 Bern</w:t>
            </w:r>
            <w:r w:rsidR="00F013DA">
              <w:rPr>
                <w:szCs w:val="18"/>
              </w:rPr>
              <w:t>e</w:t>
            </w:r>
            <w:r>
              <w:rPr>
                <w:szCs w:val="18"/>
              </w:rPr>
              <w:t xml:space="preserve"> 6</w:t>
            </w:r>
            <w:r w:rsidR="00A86A88" w:rsidRPr="00AE2C8D">
              <w:rPr>
                <w:szCs w:val="18"/>
              </w:rPr>
              <w:br/>
            </w:r>
            <w:r w:rsidR="00A86A88" w:rsidRPr="00AE2C8D">
              <w:rPr>
                <w:szCs w:val="18"/>
              </w:rPr>
              <w:br/>
              <w:t>Fax: 031 356 35 56</w:t>
            </w:r>
            <w:r w:rsidR="00A86A88" w:rsidRPr="00AE2C8D">
              <w:rPr>
                <w:szCs w:val="18"/>
              </w:rPr>
              <w:br/>
              <w:t xml:space="preserve">E-mail: </w:t>
            </w:r>
            <w:hyperlink r:id="rId11" w:history="1">
              <w:r w:rsidRPr="00AE2C8D">
                <w:rPr>
                  <w:rStyle w:val="Hyperlink"/>
                  <w:szCs w:val="18"/>
                </w:rPr>
                <w:t>amb-sec@bern.mfa.gov.il</w:t>
              </w:r>
            </w:hyperlink>
            <w:r w:rsidRPr="00AE2C8D">
              <w:rPr>
                <w:szCs w:val="18"/>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2"/>
          <w:headerReference w:type="default" r:id="rId13"/>
          <w:pgSz w:w="11907" w:h="16840" w:code="9"/>
          <w:pgMar w:top="794" w:right="794" w:bottom="794" w:left="794" w:header="720" w:footer="720" w:gutter="0"/>
          <w:cols w:space="708"/>
          <w:docGrid w:linePitch="360"/>
        </w:sect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E51CF4" w:rsidP="00FC0DE3">
      <w:pPr>
        <w:pStyle w:val="AbschnittBriefe"/>
        <w:rPr>
          <w:lang w:val="de-CH"/>
        </w:rPr>
      </w:pPr>
      <w:r w:rsidRPr="00E51CF4">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3E5A5A" w:rsidRDefault="00E51CF4" w:rsidP="00FC0DE3">
      <w:pPr>
        <w:pStyle w:val="AbschnittBriefe"/>
        <w:rPr>
          <w:lang w:val="de-CH"/>
        </w:rPr>
      </w:pPr>
      <w:r w:rsidRPr="00E51CF4">
        <w:rPr>
          <w:noProof/>
          <w:lang w:val="en-US" w:eastAsia="en-US"/>
        </w:rPr>
        <w:pict>
          <v:shape id="_x0000_s1067" type="#_x0000_t202" style="position:absolute;margin-left:351.55pt;margin-top:152.95pt;width:155.9pt;height:84.1pt;z-index:251654656;mso-position-horizontal-relative:page;mso-position-vertical-relative:page" o:allowincell="f" o:allowoverlap="f" filled="f" stroked="f">
            <v:textbox style="mso-next-textbox:#_x0000_s1067" inset="0,0,0,0">
              <w:txbxContent>
                <w:p w:rsidR="005B21C4" w:rsidRPr="005B21C4" w:rsidRDefault="005B21C4" w:rsidP="005B21C4">
                  <w:pPr>
                    <w:rPr>
                      <w:sz w:val="21"/>
                      <w:lang w:val="fr-FR"/>
                    </w:rPr>
                  </w:pPr>
                  <w:proofErr w:type="spellStart"/>
                  <w:r w:rsidRPr="005B21C4">
                    <w:rPr>
                      <w:sz w:val="21"/>
                      <w:lang w:val="fr-FR"/>
                    </w:rPr>
                    <w:t>Embassy</w:t>
                  </w:r>
                  <w:proofErr w:type="spellEnd"/>
                  <w:r w:rsidRPr="005B21C4">
                    <w:rPr>
                      <w:sz w:val="21"/>
                      <w:lang w:val="fr-FR"/>
                    </w:rPr>
                    <w:t xml:space="preserve"> of </w:t>
                  </w:r>
                  <w:proofErr w:type="spellStart"/>
                  <w:r w:rsidRPr="005B21C4">
                    <w:rPr>
                      <w:sz w:val="21"/>
                      <w:lang w:val="fr-FR"/>
                    </w:rPr>
                    <w:t>Switzerland</w:t>
                  </w:r>
                  <w:proofErr w:type="spellEnd"/>
                </w:p>
                <w:p w:rsidR="005B21C4" w:rsidRPr="005B21C4" w:rsidRDefault="005B21C4" w:rsidP="005B21C4">
                  <w:pPr>
                    <w:rPr>
                      <w:sz w:val="21"/>
                      <w:lang w:val="fr-FR"/>
                    </w:rPr>
                  </w:pPr>
                  <w:r w:rsidRPr="005B21C4">
                    <w:rPr>
                      <w:sz w:val="21"/>
                      <w:lang w:val="fr-FR"/>
                    </w:rPr>
                    <w:t>Hanoi Central Office Building</w:t>
                  </w:r>
                </w:p>
                <w:p w:rsidR="005B21C4" w:rsidRPr="005B21C4" w:rsidRDefault="005B21C4" w:rsidP="005B21C4">
                  <w:pPr>
                    <w:rPr>
                      <w:sz w:val="21"/>
                      <w:lang w:val="fr-FR"/>
                    </w:rPr>
                  </w:pPr>
                  <w:r w:rsidRPr="005B21C4">
                    <w:rPr>
                      <w:sz w:val="21"/>
                      <w:lang w:val="fr-FR"/>
                    </w:rPr>
                    <w:t xml:space="preserve">16th </w:t>
                  </w:r>
                  <w:proofErr w:type="spellStart"/>
                  <w:r w:rsidRPr="005B21C4">
                    <w:rPr>
                      <w:sz w:val="21"/>
                      <w:lang w:val="fr-FR"/>
                    </w:rPr>
                    <w:t>Floor</w:t>
                  </w:r>
                  <w:proofErr w:type="spellEnd"/>
                </w:p>
                <w:p w:rsidR="005B21C4" w:rsidRPr="005B21C4" w:rsidRDefault="005B21C4" w:rsidP="005B21C4">
                  <w:pPr>
                    <w:rPr>
                      <w:sz w:val="21"/>
                      <w:lang w:val="fr-FR"/>
                    </w:rPr>
                  </w:pPr>
                  <w:r w:rsidRPr="005B21C4">
                    <w:rPr>
                      <w:sz w:val="21"/>
                      <w:lang w:val="fr-FR"/>
                    </w:rPr>
                    <w:t xml:space="preserve">44B Ly </w:t>
                  </w:r>
                  <w:proofErr w:type="spellStart"/>
                  <w:r w:rsidRPr="005B21C4">
                    <w:rPr>
                      <w:sz w:val="21"/>
                      <w:lang w:val="fr-FR"/>
                    </w:rPr>
                    <w:t>Thuong</w:t>
                  </w:r>
                  <w:proofErr w:type="spellEnd"/>
                  <w:r w:rsidRPr="005B21C4">
                    <w:rPr>
                      <w:sz w:val="21"/>
                      <w:lang w:val="fr-FR"/>
                    </w:rPr>
                    <w:t xml:space="preserve"> Kiet Street</w:t>
                  </w:r>
                </w:p>
                <w:p w:rsidR="005B21C4" w:rsidRPr="005B21C4" w:rsidRDefault="005B21C4" w:rsidP="005B21C4">
                  <w:pPr>
                    <w:rPr>
                      <w:sz w:val="21"/>
                      <w:lang w:val="fr-FR"/>
                    </w:rPr>
                  </w:pPr>
                  <w:r w:rsidRPr="005B21C4">
                    <w:rPr>
                      <w:sz w:val="21"/>
                      <w:lang w:val="fr-FR"/>
                    </w:rPr>
                    <w:t>Ha</w:t>
                  </w:r>
                  <w:r w:rsidR="00D9745B">
                    <w:rPr>
                      <w:sz w:val="21"/>
                      <w:lang w:val="fr-FR"/>
                    </w:rPr>
                    <w:t xml:space="preserve"> </w:t>
                  </w:r>
                  <w:proofErr w:type="spellStart"/>
                  <w:r w:rsidR="00D9745B">
                    <w:rPr>
                      <w:sz w:val="21"/>
                      <w:lang w:val="fr-FR"/>
                    </w:rPr>
                    <w:t>N</w:t>
                  </w:r>
                  <w:r w:rsidRPr="005B21C4">
                    <w:rPr>
                      <w:sz w:val="21"/>
                      <w:lang w:val="fr-FR"/>
                    </w:rPr>
                    <w:t>oi</w:t>
                  </w:r>
                  <w:proofErr w:type="spellEnd"/>
                </w:p>
                <w:p w:rsidR="00E5703F" w:rsidRPr="005B21C4" w:rsidRDefault="005B21C4" w:rsidP="005B21C4">
                  <w:pPr>
                    <w:rPr>
                      <w:szCs w:val="22"/>
                    </w:rPr>
                  </w:pPr>
                  <w:r w:rsidRPr="005B21C4">
                    <w:rPr>
                      <w:sz w:val="21"/>
                      <w:lang w:val="fr-FR"/>
                    </w:rPr>
                    <w:t>Vietnam</w:t>
                  </w:r>
                </w:p>
              </w:txbxContent>
            </v:textbox>
            <w10:wrap anchorx="page" anchory="page"/>
            <w10:anchorlock/>
          </v:shape>
        </w:pict>
      </w: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367A23" w:rsidRPr="00BB1671" w:rsidRDefault="00367A23" w:rsidP="00FC0DE3">
      <w:pPr>
        <w:pStyle w:val="AbschnittBriefe"/>
      </w:pPr>
    </w:p>
    <w:p w:rsidR="00B044C4" w:rsidRPr="00321C4E" w:rsidRDefault="00B26AED" w:rsidP="00321C4E">
      <w:pPr>
        <w:pStyle w:val="UEBERSCHRIFTIMBRIEF"/>
      </w:pPr>
      <w:r>
        <w:t xml:space="preserve">Sujet: </w:t>
      </w:r>
      <w:proofErr w:type="spellStart"/>
      <w:r w:rsidRPr="00B26AED">
        <w:t>Tr</w:t>
      </w:r>
      <w:r w:rsidRPr="00B26AED">
        <w:rPr>
          <w:rFonts w:ascii="Arial" w:hAnsi="Arial"/>
        </w:rPr>
        <w:t>ầ</w:t>
      </w:r>
      <w:r w:rsidRPr="00B26AED">
        <w:rPr>
          <w:rFonts w:cs="Arial Narrow"/>
        </w:rPr>
        <w:t>n</w:t>
      </w:r>
      <w:proofErr w:type="spellEnd"/>
      <w:r w:rsidRPr="00B26AED">
        <w:rPr>
          <w:rFonts w:cs="Arial Narrow"/>
        </w:rPr>
        <w:t xml:space="preserve"> </w:t>
      </w:r>
      <w:proofErr w:type="spellStart"/>
      <w:r w:rsidRPr="00B26AED">
        <w:rPr>
          <w:rFonts w:cs="Arial Narrow"/>
        </w:rPr>
        <w:t>Huỳnh</w:t>
      </w:r>
      <w:proofErr w:type="spellEnd"/>
      <w:r w:rsidRPr="00B26AED">
        <w:rPr>
          <w:rFonts w:cs="Arial Narrow"/>
        </w:rPr>
        <w:t xml:space="preserve"> Duy </w:t>
      </w:r>
      <w:proofErr w:type="spellStart"/>
      <w:r w:rsidRPr="00B26AED">
        <w:rPr>
          <w:rFonts w:cs="Arial Narrow"/>
        </w:rPr>
        <w:t>Th</w:t>
      </w:r>
      <w:r w:rsidRPr="00B26AED">
        <w:rPr>
          <w:rFonts w:ascii="Arial" w:hAnsi="Arial"/>
        </w:rPr>
        <w:t>ứ</w:t>
      </w:r>
      <w:r w:rsidRPr="00B26AED">
        <w:rPr>
          <w:rFonts w:cs="Arial Narrow"/>
        </w:rPr>
        <w:t>c</w:t>
      </w:r>
      <w:proofErr w:type="spellEnd"/>
    </w:p>
    <w:p w:rsidR="00BB1671" w:rsidRDefault="00BB1671" w:rsidP="00FC0DE3">
      <w:pPr>
        <w:pStyle w:val="AbschnittBriefe"/>
      </w:pPr>
    </w:p>
    <w:p w:rsidR="00E71267" w:rsidRPr="00EC6E9F" w:rsidRDefault="00E71267" w:rsidP="00FC0DE3">
      <w:pPr>
        <w:pStyle w:val="AbschnittBriefe"/>
      </w:pPr>
    </w:p>
    <w:p w:rsidR="00B044C4" w:rsidRPr="00B204A1" w:rsidRDefault="00B26AED" w:rsidP="00FC0DE3">
      <w:pPr>
        <w:pStyle w:val="AbschnittBriefe"/>
      </w:pPr>
      <w:r w:rsidRPr="00B204A1">
        <w:t>Madame, Monsieur</w:t>
      </w:r>
      <w:r w:rsidR="00B044C4" w:rsidRPr="00B204A1">
        <w:t xml:space="preserve">, </w:t>
      </w:r>
    </w:p>
    <w:p w:rsidR="00BB1671" w:rsidRPr="00B204A1" w:rsidRDefault="00BB1671" w:rsidP="00FC0DE3">
      <w:pPr>
        <w:pStyle w:val="AbschnittBriefe"/>
        <w:rPr>
          <w:szCs w:val="21"/>
        </w:rPr>
      </w:pPr>
    </w:p>
    <w:p w:rsidR="00B204A1" w:rsidRPr="00B204A1" w:rsidRDefault="00B204A1" w:rsidP="00B204A1">
      <w:pPr>
        <w:pStyle w:val="AbschnittBriefe"/>
        <w:rPr>
          <w:szCs w:val="21"/>
        </w:rPr>
      </w:pPr>
      <w:r w:rsidRPr="00B204A1">
        <w:rPr>
          <w:szCs w:val="21"/>
        </w:rPr>
        <w:t xml:space="preserve">Homme d’affaires prospère et partisan des réformes sociales et économiques, </w:t>
      </w:r>
      <w:proofErr w:type="spellStart"/>
      <w:r w:rsidRPr="00B204A1">
        <w:rPr>
          <w:szCs w:val="21"/>
        </w:rPr>
        <w:t>Trần</w:t>
      </w:r>
      <w:proofErr w:type="spellEnd"/>
      <w:r w:rsidRPr="00B204A1">
        <w:rPr>
          <w:szCs w:val="21"/>
        </w:rPr>
        <w:t xml:space="preserve"> </w:t>
      </w:r>
      <w:proofErr w:type="spellStart"/>
      <w:r w:rsidRPr="00B204A1">
        <w:rPr>
          <w:szCs w:val="21"/>
        </w:rPr>
        <w:t>Huỳnh</w:t>
      </w:r>
      <w:proofErr w:type="spellEnd"/>
      <w:r w:rsidRPr="00B204A1">
        <w:rPr>
          <w:szCs w:val="21"/>
        </w:rPr>
        <w:t xml:space="preserve"> </w:t>
      </w:r>
      <w:proofErr w:type="spellStart"/>
      <w:r w:rsidRPr="00B204A1">
        <w:rPr>
          <w:szCs w:val="21"/>
        </w:rPr>
        <w:t>Duy</w:t>
      </w:r>
      <w:proofErr w:type="spellEnd"/>
      <w:r w:rsidRPr="00B204A1">
        <w:rPr>
          <w:szCs w:val="21"/>
        </w:rPr>
        <w:t xml:space="preserve"> </w:t>
      </w:r>
      <w:proofErr w:type="spellStart"/>
      <w:r w:rsidRPr="00B204A1">
        <w:rPr>
          <w:szCs w:val="21"/>
        </w:rPr>
        <w:t>Thức</w:t>
      </w:r>
      <w:proofErr w:type="spellEnd"/>
      <w:r w:rsidRPr="00B204A1">
        <w:rPr>
          <w:szCs w:val="21"/>
        </w:rPr>
        <w:t xml:space="preserve"> a été condamné le 20 janvier 2010 à 16 ans de prison suivis de 5 ans d’assignation à résidence pour avoir rédigé des billets de blog sur la situation politique et économique du Viêt-Nam. Au cours de son procès, il a déclaré avoir été torturé pendant sa déte</w:t>
      </w:r>
      <w:r>
        <w:rPr>
          <w:szCs w:val="21"/>
        </w:rPr>
        <w:t>ntion pour l’obliger à «avouer</w:t>
      </w:r>
      <w:r w:rsidRPr="00B204A1">
        <w:rPr>
          <w:szCs w:val="21"/>
        </w:rPr>
        <w:t>».</w:t>
      </w:r>
    </w:p>
    <w:p w:rsidR="00B26AED" w:rsidRDefault="00B204A1" w:rsidP="00B204A1">
      <w:pPr>
        <w:pStyle w:val="AbschnittBriefe"/>
        <w:rPr>
          <w:szCs w:val="21"/>
        </w:rPr>
      </w:pPr>
      <w:proofErr w:type="spellStart"/>
      <w:r w:rsidRPr="00B204A1">
        <w:rPr>
          <w:szCs w:val="21"/>
        </w:rPr>
        <w:t>Trần</w:t>
      </w:r>
      <w:proofErr w:type="spellEnd"/>
      <w:r w:rsidRPr="00B204A1">
        <w:rPr>
          <w:szCs w:val="21"/>
        </w:rPr>
        <w:t xml:space="preserve"> </w:t>
      </w:r>
      <w:proofErr w:type="spellStart"/>
      <w:r w:rsidRPr="00B204A1">
        <w:rPr>
          <w:szCs w:val="21"/>
        </w:rPr>
        <w:t>Huỳnh</w:t>
      </w:r>
      <w:proofErr w:type="spellEnd"/>
      <w:r w:rsidRPr="00B204A1">
        <w:rPr>
          <w:szCs w:val="21"/>
        </w:rPr>
        <w:t xml:space="preserve"> </w:t>
      </w:r>
      <w:proofErr w:type="spellStart"/>
      <w:r w:rsidRPr="00B204A1">
        <w:rPr>
          <w:szCs w:val="21"/>
        </w:rPr>
        <w:t>Duy</w:t>
      </w:r>
      <w:proofErr w:type="spellEnd"/>
      <w:r w:rsidRPr="00B204A1">
        <w:rPr>
          <w:szCs w:val="21"/>
        </w:rPr>
        <w:t xml:space="preserve"> </w:t>
      </w:r>
      <w:proofErr w:type="spellStart"/>
      <w:r w:rsidRPr="00B204A1">
        <w:rPr>
          <w:szCs w:val="21"/>
        </w:rPr>
        <w:t>T</w:t>
      </w:r>
      <w:r>
        <w:rPr>
          <w:szCs w:val="21"/>
        </w:rPr>
        <w:t>hức</w:t>
      </w:r>
      <w:proofErr w:type="spellEnd"/>
      <w:r>
        <w:rPr>
          <w:szCs w:val="21"/>
        </w:rPr>
        <w:t xml:space="preserve"> était accusé au départ de «vol de lignes téléphoniques</w:t>
      </w:r>
      <w:r w:rsidRPr="00B204A1">
        <w:rPr>
          <w:szCs w:val="21"/>
        </w:rPr>
        <w:t xml:space="preserve">» avant d’être poursuivi </w:t>
      </w:r>
      <w:r>
        <w:rPr>
          <w:szCs w:val="21"/>
        </w:rPr>
        <w:t>pour «propagande contre l’État</w:t>
      </w:r>
      <w:r w:rsidRPr="00B204A1">
        <w:rPr>
          <w:szCs w:val="21"/>
        </w:rPr>
        <w:t>» au titre de l'article 88 du Code pénal</w:t>
      </w:r>
      <w:r>
        <w:rPr>
          <w:szCs w:val="21"/>
        </w:rPr>
        <w:t>. Il a ensuite été inculpé de «</w:t>
      </w:r>
      <w:r w:rsidRPr="00B204A1">
        <w:rPr>
          <w:szCs w:val="21"/>
        </w:rPr>
        <w:t>tentative de renvers</w:t>
      </w:r>
      <w:r>
        <w:rPr>
          <w:szCs w:val="21"/>
        </w:rPr>
        <w:t>ement du gouvernement populaire</w:t>
      </w:r>
      <w:r w:rsidRPr="00B204A1">
        <w:rPr>
          <w:szCs w:val="21"/>
        </w:rPr>
        <w:t>», en vertu de l’article 79 du Code pénal vi</w:t>
      </w:r>
      <w:r>
        <w:rPr>
          <w:szCs w:val="21"/>
        </w:rPr>
        <w:t>etnamien, pour avoir fondé le «</w:t>
      </w:r>
      <w:r w:rsidRPr="00B204A1">
        <w:rPr>
          <w:szCs w:val="21"/>
        </w:rPr>
        <w:t>gro</w:t>
      </w:r>
      <w:r>
        <w:rPr>
          <w:szCs w:val="21"/>
        </w:rPr>
        <w:t>upe de recherche Chan</w:t>
      </w:r>
      <w:r w:rsidRPr="00B204A1">
        <w:rPr>
          <w:szCs w:val="21"/>
        </w:rPr>
        <w:t>» et pour ses liens avec des individus dits réactionnaires à l’étranger. D'après des témoins, les juges n’ont délibéré que 15 minutes avant de rendre leur décision. Or, il a fallu 45 minutes pour la lire, ce qui laisse supposer qu’elle avait été préparée avant l’audience. La peine de 16 ans de prison suivis de 5 ans d’assignation à résidence a été confirmée en appel le 11 mai 2010.</w:t>
      </w:r>
    </w:p>
    <w:p w:rsidR="00B204A1" w:rsidRPr="00B204A1" w:rsidRDefault="00B204A1" w:rsidP="00B204A1">
      <w:pPr>
        <w:pStyle w:val="AbschnittBriefe"/>
        <w:rPr>
          <w:szCs w:val="21"/>
        </w:rPr>
      </w:pPr>
    </w:p>
    <w:p w:rsidR="00B26AED" w:rsidRDefault="00B26AED" w:rsidP="00B26AED">
      <w:pPr>
        <w:pStyle w:val="AbschnittBriefe"/>
      </w:pPr>
      <w:r w:rsidRPr="00B745DF">
        <w:t xml:space="preserve">Je </w:t>
      </w:r>
      <w:r>
        <w:t xml:space="preserve">souhaite faire part de mon inquiétude devant </w:t>
      </w:r>
      <w:r w:rsidRPr="00B26AED">
        <w:rPr>
          <w:b/>
        </w:rPr>
        <w:t xml:space="preserve">la lourde peine infligée à </w:t>
      </w:r>
      <w:proofErr w:type="spellStart"/>
      <w:r w:rsidRPr="00B26AED">
        <w:rPr>
          <w:b/>
        </w:rPr>
        <w:t>Trần</w:t>
      </w:r>
      <w:proofErr w:type="spellEnd"/>
      <w:r w:rsidRPr="00B26AED">
        <w:rPr>
          <w:b/>
        </w:rPr>
        <w:t xml:space="preserve"> </w:t>
      </w:r>
      <w:proofErr w:type="spellStart"/>
      <w:r w:rsidRPr="00B26AED">
        <w:rPr>
          <w:b/>
        </w:rPr>
        <w:t>Huỳnh</w:t>
      </w:r>
      <w:proofErr w:type="spellEnd"/>
      <w:r w:rsidRPr="00B26AED">
        <w:rPr>
          <w:b/>
        </w:rPr>
        <w:t xml:space="preserve"> </w:t>
      </w:r>
      <w:proofErr w:type="spellStart"/>
      <w:r w:rsidRPr="00B26AED">
        <w:rPr>
          <w:b/>
        </w:rPr>
        <w:t>Duy</w:t>
      </w:r>
      <w:proofErr w:type="spellEnd"/>
      <w:r w:rsidRPr="00B26AED">
        <w:rPr>
          <w:b/>
        </w:rPr>
        <w:t xml:space="preserve"> </w:t>
      </w:r>
      <w:proofErr w:type="spellStart"/>
      <w:r w:rsidRPr="00B26AED">
        <w:rPr>
          <w:b/>
        </w:rPr>
        <w:t>Thức</w:t>
      </w:r>
      <w:proofErr w:type="spellEnd"/>
      <w:r>
        <w:t xml:space="preserve"> pour avoir exprimé pacifiquement son opinion.</w:t>
      </w:r>
    </w:p>
    <w:p w:rsidR="00B26AED" w:rsidRDefault="00B26AED" w:rsidP="00B26AED">
      <w:pPr>
        <w:pStyle w:val="AbschnittBriefe"/>
      </w:pPr>
      <w:r>
        <w:t xml:space="preserve">Je vous appelle à </w:t>
      </w:r>
      <w:r w:rsidRPr="00B26AED">
        <w:rPr>
          <w:b/>
        </w:rPr>
        <w:t>évoquer son cas auprès des autorités vietnamiennes</w:t>
      </w:r>
      <w:r>
        <w:t xml:space="preserve"> et à </w:t>
      </w:r>
      <w:r w:rsidRPr="00B26AED">
        <w:rPr>
          <w:b/>
        </w:rPr>
        <w:t>réclamer sa libération immédiate et sans condition</w:t>
      </w:r>
      <w:r>
        <w:t xml:space="preserve">, étant donné qu’il s’agit d’un </w:t>
      </w:r>
      <w:r w:rsidRPr="00B26AED">
        <w:rPr>
          <w:b/>
        </w:rPr>
        <w:t>prisonnier d’opinion</w:t>
      </w:r>
      <w:r>
        <w:t xml:space="preserve"> détenu uniquement pour avoir exercé pacifiquement ses droits à la liberté d’expression et d’association.</w:t>
      </w:r>
    </w:p>
    <w:p w:rsidR="00B044C4" w:rsidRPr="009A20A2" w:rsidRDefault="00B26AED" w:rsidP="00B26AED">
      <w:pPr>
        <w:pStyle w:val="AbschnittBriefe"/>
        <w:rPr>
          <w:highlight w:val="yellow"/>
        </w:rPr>
      </w:pPr>
      <w:r>
        <w:t xml:space="preserve">Je vous incite à </w:t>
      </w:r>
      <w:r w:rsidRPr="00B26AED">
        <w:rPr>
          <w:b/>
        </w:rPr>
        <w:t xml:space="preserve">demander à rencontrer </w:t>
      </w:r>
      <w:proofErr w:type="spellStart"/>
      <w:r w:rsidRPr="00B26AED">
        <w:rPr>
          <w:b/>
        </w:rPr>
        <w:t>Trần</w:t>
      </w:r>
      <w:proofErr w:type="spellEnd"/>
      <w:r w:rsidRPr="00B26AED">
        <w:rPr>
          <w:b/>
        </w:rPr>
        <w:t xml:space="preserve"> </w:t>
      </w:r>
      <w:proofErr w:type="spellStart"/>
      <w:r w:rsidRPr="00B26AED">
        <w:rPr>
          <w:b/>
        </w:rPr>
        <w:t>Huỳnh</w:t>
      </w:r>
      <w:proofErr w:type="spellEnd"/>
      <w:r w:rsidRPr="00B26AED">
        <w:rPr>
          <w:b/>
        </w:rPr>
        <w:t xml:space="preserve"> </w:t>
      </w:r>
      <w:proofErr w:type="spellStart"/>
      <w:r w:rsidRPr="00B26AED">
        <w:rPr>
          <w:b/>
        </w:rPr>
        <w:t>Duy</w:t>
      </w:r>
      <w:proofErr w:type="spellEnd"/>
      <w:r w:rsidRPr="00B26AED">
        <w:rPr>
          <w:b/>
        </w:rPr>
        <w:t xml:space="preserve"> </w:t>
      </w:r>
      <w:proofErr w:type="spellStart"/>
      <w:r w:rsidRPr="00B26AED">
        <w:rPr>
          <w:b/>
        </w:rPr>
        <w:t>Thức</w:t>
      </w:r>
      <w:proofErr w:type="spellEnd"/>
      <w:r w:rsidRPr="00B26AED">
        <w:rPr>
          <w:b/>
        </w:rPr>
        <w:t xml:space="preserve"> et d’autres prisonniers </w:t>
      </w:r>
      <w:r w:rsidR="00D9745B">
        <w:rPr>
          <w:b/>
        </w:rPr>
        <w:t>d’opinion</w:t>
      </w:r>
      <w:r>
        <w:t xml:space="preserve"> en prison et à s’assurer que </w:t>
      </w:r>
      <w:proofErr w:type="spellStart"/>
      <w:r>
        <w:t>Trần</w:t>
      </w:r>
      <w:proofErr w:type="spellEnd"/>
      <w:r>
        <w:t xml:space="preserve"> </w:t>
      </w:r>
      <w:proofErr w:type="spellStart"/>
      <w:r>
        <w:t>Huỳnh</w:t>
      </w:r>
      <w:proofErr w:type="spellEnd"/>
      <w:r>
        <w:t xml:space="preserve"> </w:t>
      </w:r>
      <w:proofErr w:type="spellStart"/>
      <w:r>
        <w:t>Duy</w:t>
      </w:r>
      <w:proofErr w:type="spellEnd"/>
      <w:r>
        <w:t xml:space="preserve"> </w:t>
      </w:r>
      <w:proofErr w:type="spellStart"/>
      <w:r>
        <w:t>Thức</w:t>
      </w:r>
      <w:proofErr w:type="spellEnd"/>
      <w:r>
        <w:t xml:space="preserve"> est traité dans le respect de l’Ensemble de règles minima des Nations unies pour le traitement des prisonniers pendant la durée de sa détention, et notamment qu’il est autorisé à recevoir des visites régulières de sa famille ainsi que des soins médicaux appropriés.</w:t>
      </w:r>
    </w:p>
    <w:p w:rsidR="00B745DF" w:rsidRPr="009A20A2" w:rsidRDefault="00B745DF" w:rsidP="00FC0DE3">
      <w:pPr>
        <w:pStyle w:val="AbschnittBriefe"/>
        <w:rPr>
          <w:highlight w:val="yellow"/>
        </w:rPr>
      </w:pPr>
    </w:p>
    <w:p w:rsidR="00C91ED6" w:rsidRDefault="00C91ED6" w:rsidP="00E71267">
      <w:pPr>
        <w:pStyle w:val="AbschnittBriefe"/>
      </w:pPr>
      <w:r w:rsidRPr="00B204A1">
        <w:t xml:space="preserve">Dans cette attente, je vous prie de croire, </w:t>
      </w:r>
      <w:r w:rsidR="00B26AED" w:rsidRPr="00B204A1">
        <w:t xml:space="preserve">Madame, </w:t>
      </w:r>
      <w:r w:rsidRPr="00B204A1">
        <w:t>Monsieur, à l’expression de ma haute considération.</w:t>
      </w:r>
    </w:p>
    <w:p w:rsidR="00B26AED" w:rsidRDefault="00B26AED" w:rsidP="00E71267">
      <w:pPr>
        <w:pStyle w:val="AbschnittBriefe"/>
      </w:pPr>
    </w:p>
    <w:p w:rsidR="00F005E8" w:rsidRDefault="00F005E8" w:rsidP="00E71267">
      <w:pPr>
        <w:pStyle w:val="AbschnittBriefe"/>
      </w:pPr>
    </w:p>
    <w:p w:rsidR="00E71267" w:rsidRPr="00912546" w:rsidRDefault="00E51CF4" w:rsidP="00E71267">
      <w:pPr>
        <w:pStyle w:val="AbschnittBriefe"/>
      </w:pPr>
      <w:r>
        <w:rPr>
          <w:noProof/>
          <w:lang w:val="de-CH" w:eastAsia="de-CH"/>
        </w:rPr>
        <w:pict>
          <v:shape id="_x0000_s1078" type="#_x0000_t202" style="position:absolute;margin-left:70.9pt;margin-top:753.3pt;width:481.9pt;height:50.5pt;z-index:251660800;mso-position-horizontal-relative:page;mso-position-vertical-relative:page" o:allowincell="f" o:allowoverlap="f" filled="f" stroked="f">
            <v:textbox style="mso-next-textbox:#_x0000_s1078" inset="0,0,0,0">
              <w:txbxContent>
                <w:p w:rsidR="0099311C" w:rsidRPr="00B26AED" w:rsidRDefault="00367A23" w:rsidP="0099311C">
                  <w:pPr>
                    <w:rPr>
                      <w:b/>
                      <w:lang w:val="en-GB"/>
                    </w:rPr>
                  </w:pPr>
                  <w:proofErr w:type="gramStart"/>
                  <w:r w:rsidRPr="00B26AED">
                    <w:rPr>
                      <w:b/>
                      <w:lang w:val="en-GB"/>
                    </w:rPr>
                    <w:t>C</w:t>
                  </w:r>
                  <w:r w:rsidR="0099311C" w:rsidRPr="00B26AED">
                    <w:rPr>
                      <w:b/>
                      <w:lang w:val="en-GB"/>
                    </w:rPr>
                    <w:t>opie</w:t>
                  </w:r>
                  <w:r w:rsidR="00B204A1">
                    <w:rPr>
                      <w:b/>
                      <w:lang w:val="en-GB"/>
                    </w:rPr>
                    <w:t xml:space="preserve">s </w:t>
                  </w:r>
                  <w:r w:rsidR="0099311C" w:rsidRPr="00B26AED">
                    <w:rPr>
                      <w:b/>
                      <w:lang w:val="en-GB"/>
                    </w:rPr>
                    <w:t>:</w:t>
                  </w:r>
                  <w:proofErr w:type="gramEnd"/>
                </w:p>
                <w:p w:rsidR="00B26AED" w:rsidRPr="00B26AED" w:rsidRDefault="00B26AED" w:rsidP="0099311C">
                  <w:pPr>
                    <w:pStyle w:val="ListParagraph"/>
                    <w:numPr>
                      <w:ilvl w:val="0"/>
                      <w:numId w:val="8"/>
                    </w:numPr>
                    <w:rPr>
                      <w:lang w:val="en-GB"/>
                    </w:rPr>
                  </w:pPr>
                  <w:r w:rsidRPr="00B26AED">
                    <w:rPr>
                      <w:lang w:val="en-GB"/>
                    </w:rPr>
                    <w:t xml:space="preserve">President, Tran Dai </w:t>
                  </w:r>
                  <w:proofErr w:type="spellStart"/>
                  <w:r w:rsidRPr="00B26AED">
                    <w:rPr>
                      <w:lang w:val="en-GB"/>
                    </w:rPr>
                    <w:t>Quang</w:t>
                  </w:r>
                  <w:proofErr w:type="spellEnd"/>
                  <w:r w:rsidRPr="00B26AED">
                    <w:rPr>
                      <w:lang w:val="en-GB"/>
                    </w:rPr>
                    <w:t xml:space="preserve">, Office of the President, </w:t>
                  </w:r>
                  <w:proofErr w:type="spellStart"/>
                  <w:r w:rsidRPr="00B26AED">
                    <w:rPr>
                      <w:lang w:val="en-GB"/>
                    </w:rPr>
                    <w:t>Ba</w:t>
                  </w:r>
                  <w:proofErr w:type="spellEnd"/>
                  <w:r w:rsidRPr="00B26AED">
                    <w:rPr>
                      <w:lang w:val="en-GB"/>
                    </w:rPr>
                    <w:t xml:space="preserve"> </w:t>
                  </w:r>
                  <w:proofErr w:type="spellStart"/>
                  <w:r w:rsidRPr="00B26AED">
                    <w:rPr>
                      <w:lang w:val="en-GB"/>
                    </w:rPr>
                    <w:t>Dinh</w:t>
                  </w:r>
                  <w:proofErr w:type="spellEnd"/>
                  <w:r w:rsidRPr="00B26AED">
                    <w:rPr>
                      <w:lang w:val="en-GB"/>
                    </w:rPr>
                    <w:t xml:space="preserve"> District, Ha </w:t>
                  </w:r>
                  <w:proofErr w:type="spellStart"/>
                  <w:r w:rsidRPr="00B26AED">
                    <w:rPr>
                      <w:lang w:val="en-GB"/>
                    </w:rPr>
                    <w:t>Noi</w:t>
                  </w:r>
                  <w:proofErr w:type="spellEnd"/>
                  <w:r w:rsidRPr="00B26AED">
                    <w:rPr>
                      <w:lang w:val="en-GB"/>
                    </w:rPr>
                    <w:t xml:space="preserve">, </w:t>
                  </w:r>
                  <w:r w:rsidR="00B204A1">
                    <w:rPr>
                      <w:lang w:val="en-GB"/>
                    </w:rPr>
                    <w:t>Vietnam</w:t>
                  </w:r>
                  <w:r w:rsidRPr="00B26AED">
                    <w:rPr>
                      <w:lang w:val="en-GB"/>
                    </w:rPr>
                    <w:t xml:space="preserve"> / Fax : +84 4 3733 5256</w:t>
                  </w:r>
                </w:p>
                <w:p w:rsidR="0099311C" w:rsidRPr="00B26AED" w:rsidRDefault="00B26AED" w:rsidP="0099311C">
                  <w:pPr>
                    <w:pStyle w:val="ListParagraph"/>
                    <w:numPr>
                      <w:ilvl w:val="0"/>
                      <w:numId w:val="8"/>
                    </w:numPr>
                    <w:rPr>
                      <w:lang w:val="en-GB"/>
                    </w:rPr>
                  </w:pPr>
                  <w:r w:rsidRPr="00B26AED">
                    <w:rPr>
                      <w:lang w:val="en-GB"/>
                    </w:rPr>
                    <w:t xml:space="preserve">To Lam, Minister of Public Security, Ministry of Public Security, 44 Yet </w:t>
                  </w:r>
                  <w:proofErr w:type="spellStart"/>
                  <w:r w:rsidRPr="00B26AED">
                    <w:rPr>
                      <w:lang w:val="en-GB"/>
                    </w:rPr>
                    <w:t>Kieu</w:t>
                  </w:r>
                  <w:proofErr w:type="spellEnd"/>
                  <w:r w:rsidRPr="00B26AED">
                    <w:rPr>
                      <w:lang w:val="en-GB"/>
                    </w:rPr>
                    <w:t xml:space="preserve"> Street, </w:t>
                  </w:r>
                  <w:proofErr w:type="spellStart"/>
                  <w:r w:rsidRPr="00B26AED">
                    <w:rPr>
                      <w:lang w:val="en-GB"/>
                    </w:rPr>
                    <w:t>Hoan</w:t>
                  </w:r>
                  <w:proofErr w:type="spellEnd"/>
                  <w:r w:rsidRPr="00B26AED">
                    <w:rPr>
                      <w:lang w:val="en-GB"/>
                    </w:rPr>
                    <w:t xml:space="preserve"> </w:t>
                  </w:r>
                  <w:proofErr w:type="spellStart"/>
                  <w:r w:rsidRPr="00B26AED">
                    <w:rPr>
                      <w:lang w:val="en-GB"/>
                    </w:rPr>
                    <w:t>Kiem</w:t>
                  </w:r>
                  <w:proofErr w:type="spellEnd"/>
                  <w:r w:rsidRPr="00B26AED">
                    <w:rPr>
                      <w:lang w:val="en-GB"/>
                    </w:rPr>
                    <w:t xml:space="preserve"> District, Ha </w:t>
                  </w:r>
                  <w:proofErr w:type="spellStart"/>
                  <w:r w:rsidRPr="00B26AED">
                    <w:rPr>
                      <w:lang w:val="en-GB"/>
                    </w:rPr>
                    <w:t>Noi</w:t>
                  </w:r>
                  <w:proofErr w:type="spellEnd"/>
                  <w:r w:rsidRPr="00B26AED">
                    <w:rPr>
                      <w:lang w:val="en-GB"/>
                    </w:rPr>
                    <w:t xml:space="preserve">, </w:t>
                  </w:r>
                  <w:r w:rsidR="00B204A1">
                    <w:rPr>
                      <w:lang w:val="en-GB"/>
                    </w:rPr>
                    <w:t xml:space="preserve">Vietnam </w:t>
                  </w:r>
                  <w:r w:rsidRPr="00B26AED">
                    <w:rPr>
                      <w:lang w:val="en-GB"/>
                    </w:rPr>
                    <w:t>/ Fax : +844 3942 0223</w:t>
                  </w:r>
                </w:p>
              </w:txbxContent>
            </v:textbox>
            <w10:wrap anchorx="page" anchory="page"/>
            <w10:anchorlock/>
          </v:shape>
        </w:pic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51CF4" w:rsidP="00E71267">
      <w:pPr>
        <w:pStyle w:val="AbschnittBriefe"/>
      </w:pPr>
      <w:r w:rsidRPr="00E51CF4">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E51CF4" w:rsidP="00E71267">
      <w:pPr>
        <w:pStyle w:val="AbschnittBriefe"/>
      </w:pPr>
      <w:r w:rsidRPr="00E51CF4">
        <w:rPr>
          <w:noProof/>
          <w:lang w:val="en-US" w:eastAsia="en-US"/>
        </w:rPr>
        <w:pict>
          <v:shape id="_x0000_s1070" type="#_x0000_t202" style="position:absolute;margin-left:351.55pt;margin-top:152.95pt;width:155.9pt;height:74.5pt;z-index:251656704;mso-position-horizontal-relative:page;mso-position-vertical-relative:page" o:allowincell="f" o:allowoverlap="f" filled="f" stroked="f">
            <v:textbox style="mso-next-textbox:#_x0000_s1070" inset="0,0,0,0">
              <w:txbxContent>
                <w:p w:rsidR="00F005E8" w:rsidRPr="00F005E8" w:rsidRDefault="00F005E8" w:rsidP="00F005E8">
                  <w:pPr>
                    <w:rPr>
                      <w:sz w:val="21"/>
                      <w:lang w:val="fr-FR"/>
                    </w:rPr>
                  </w:pPr>
                  <w:r>
                    <w:rPr>
                      <w:sz w:val="21"/>
                      <w:lang w:val="fr-FR"/>
                    </w:rPr>
                    <w:t xml:space="preserve">Brigadier General Sharon </w:t>
                  </w:r>
                  <w:proofErr w:type="spellStart"/>
                  <w:r>
                    <w:rPr>
                      <w:sz w:val="21"/>
                      <w:lang w:val="fr-FR"/>
                    </w:rPr>
                    <w:t>Afek</w:t>
                  </w:r>
                  <w:proofErr w:type="spellEnd"/>
                </w:p>
                <w:p w:rsidR="00F005E8" w:rsidRPr="00F005E8" w:rsidRDefault="00F005E8" w:rsidP="00F005E8">
                  <w:pPr>
                    <w:rPr>
                      <w:sz w:val="21"/>
                      <w:lang w:val="fr-FR"/>
                    </w:rPr>
                  </w:pPr>
                  <w:r w:rsidRPr="00F005E8">
                    <w:rPr>
                      <w:sz w:val="21"/>
                      <w:lang w:val="fr-FR"/>
                    </w:rPr>
                    <w:t xml:space="preserve">6 David </w:t>
                  </w:r>
                  <w:proofErr w:type="spellStart"/>
                  <w:r w:rsidRPr="00F005E8">
                    <w:rPr>
                      <w:sz w:val="21"/>
                      <w:lang w:val="fr-FR"/>
                    </w:rPr>
                    <w:t>Elazar</w:t>
                  </w:r>
                  <w:proofErr w:type="spellEnd"/>
                  <w:r w:rsidRPr="00F005E8">
                    <w:rPr>
                      <w:sz w:val="21"/>
                      <w:lang w:val="fr-FR"/>
                    </w:rPr>
                    <w:t xml:space="preserve"> Street</w:t>
                  </w:r>
                </w:p>
                <w:p w:rsidR="00F005E8" w:rsidRPr="00F005E8" w:rsidRDefault="00F005E8" w:rsidP="00F005E8">
                  <w:pPr>
                    <w:rPr>
                      <w:sz w:val="21"/>
                      <w:lang w:val="fr-FR"/>
                    </w:rPr>
                  </w:pPr>
                  <w:proofErr w:type="spellStart"/>
                  <w:r w:rsidRPr="00F005E8">
                    <w:rPr>
                      <w:sz w:val="21"/>
                      <w:lang w:val="fr-FR"/>
                    </w:rPr>
                    <w:t>Hakirya</w:t>
                  </w:r>
                  <w:proofErr w:type="spellEnd"/>
                  <w:r w:rsidRPr="00F005E8">
                    <w:rPr>
                      <w:sz w:val="21"/>
                      <w:lang w:val="fr-FR"/>
                    </w:rPr>
                    <w:t xml:space="preserve">, Tel </w:t>
                  </w:r>
                  <w:proofErr w:type="spellStart"/>
                  <w:r w:rsidRPr="00F005E8">
                    <w:rPr>
                      <w:sz w:val="21"/>
                      <w:lang w:val="fr-FR"/>
                    </w:rPr>
                    <w:t>Aviv</w:t>
                  </w:r>
                  <w:proofErr w:type="spellEnd"/>
                </w:p>
                <w:p w:rsidR="00E71267" w:rsidRPr="00F005E8" w:rsidRDefault="00F005E8" w:rsidP="00F005E8">
                  <w:pPr>
                    <w:rPr>
                      <w:szCs w:val="22"/>
                    </w:rPr>
                  </w:pPr>
                  <w:proofErr w:type="spellStart"/>
                  <w:r w:rsidRPr="00F005E8">
                    <w:rPr>
                      <w:sz w:val="21"/>
                      <w:lang w:val="fr-FR"/>
                    </w:rPr>
                    <w:t>Isra</w:t>
                  </w:r>
                  <w:r w:rsidR="00D9745B">
                    <w:rPr>
                      <w:sz w:val="21"/>
                      <w:lang w:val="fr-FR"/>
                    </w:rPr>
                    <w:t>e</w:t>
                  </w:r>
                  <w:r w:rsidRPr="00F005E8">
                    <w:rPr>
                      <w:sz w:val="21"/>
                      <w:lang w:val="fr-FR"/>
                    </w:rPr>
                    <w:t>l</w:t>
                  </w:r>
                  <w:proofErr w:type="spellEnd"/>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Default="00F52CF4" w:rsidP="00321C4E">
      <w:pPr>
        <w:pStyle w:val="UEBERSCHRIFTIMBRIEF"/>
      </w:pPr>
      <w:r>
        <w:t>Sujet: Mohammad Faisal Abu Sakha</w:t>
      </w:r>
    </w:p>
    <w:p w:rsidR="00E71267" w:rsidRDefault="00E71267" w:rsidP="00E71267">
      <w:pPr>
        <w:pStyle w:val="AbschnittBriefe"/>
      </w:pPr>
    </w:p>
    <w:p w:rsidR="00E71267" w:rsidRPr="00EC6E9F" w:rsidRDefault="00E71267" w:rsidP="00E71267">
      <w:pPr>
        <w:pStyle w:val="AbschnittBriefe"/>
      </w:pPr>
    </w:p>
    <w:p w:rsidR="00F52CF4" w:rsidRPr="00F52CF4" w:rsidRDefault="00F52CF4" w:rsidP="00F52CF4">
      <w:pPr>
        <w:pStyle w:val="AbschnittBriefe"/>
        <w:rPr>
          <w:highlight w:val="yellow"/>
        </w:rPr>
      </w:pPr>
      <w:r w:rsidRPr="00E92408">
        <w:t>Monsieur le juge</w:t>
      </w:r>
      <w:r>
        <w:t>,</w:t>
      </w:r>
    </w:p>
    <w:p w:rsidR="00F52CF4" w:rsidRDefault="00F52CF4" w:rsidP="00F52CF4">
      <w:pPr>
        <w:pStyle w:val="AbschnittBriefe"/>
      </w:pPr>
    </w:p>
    <w:p w:rsidR="00F52CF4" w:rsidRDefault="00D9745B" w:rsidP="00F52CF4">
      <w:pPr>
        <w:pStyle w:val="AbschnittBriefe"/>
      </w:pPr>
      <w:r w:rsidRPr="00D9745B">
        <w:t xml:space="preserve">Mohammad </w:t>
      </w:r>
      <w:proofErr w:type="spellStart"/>
      <w:r w:rsidRPr="00D9745B">
        <w:t>Faisal</w:t>
      </w:r>
      <w:proofErr w:type="spellEnd"/>
      <w:r w:rsidRPr="00D9745B">
        <w:t xml:space="preserve"> Abu </w:t>
      </w:r>
      <w:proofErr w:type="spellStart"/>
      <w:r w:rsidRPr="00D9745B">
        <w:t>Sakha</w:t>
      </w:r>
      <w:proofErr w:type="spellEnd"/>
      <w:r w:rsidRPr="00D9745B">
        <w:t xml:space="preserve">, artiste de cirque palestinien, est détenu depuis plus d’un an et demi sans inculpation ni jugement, et sans avoir été informé de la date de sa libération. Mohammad </w:t>
      </w:r>
      <w:proofErr w:type="spellStart"/>
      <w:r w:rsidRPr="00D9745B">
        <w:t>Faisal</w:t>
      </w:r>
      <w:proofErr w:type="spellEnd"/>
      <w:r w:rsidRPr="00D9745B">
        <w:t xml:space="preserve"> Abu </w:t>
      </w:r>
      <w:proofErr w:type="spellStart"/>
      <w:r w:rsidRPr="00D9745B">
        <w:t>Sakha</w:t>
      </w:r>
      <w:proofErr w:type="spellEnd"/>
      <w:r w:rsidRPr="00D9745B">
        <w:t xml:space="preserve"> fait partie des 1500 </w:t>
      </w:r>
      <w:proofErr w:type="spellStart"/>
      <w:r w:rsidRPr="00D9745B">
        <w:t>détenu</w:t>
      </w:r>
      <w:r w:rsidRPr="00B745DF">
        <w:t>·</w:t>
      </w:r>
      <w:r w:rsidRPr="00D9745B">
        <w:t>e</w:t>
      </w:r>
      <w:r w:rsidRPr="00B745DF">
        <w:t>·</w:t>
      </w:r>
      <w:r w:rsidRPr="00D9745B">
        <w:t>s</w:t>
      </w:r>
      <w:proofErr w:type="spellEnd"/>
      <w:r w:rsidRPr="00D9745B">
        <w:t xml:space="preserve"> </w:t>
      </w:r>
      <w:proofErr w:type="spellStart"/>
      <w:r w:rsidRPr="00D9745B">
        <w:t>palestinien</w:t>
      </w:r>
      <w:r w:rsidRPr="00B745DF">
        <w:t>·</w:t>
      </w:r>
      <w:r w:rsidRPr="00D9745B">
        <w:t>ne</w:t>
      </w:r>
      <w:r w:rsidRPr="00B745DF">
        <w:t>·</w:t>
      </w:r>
      <w:r w:rsidRPr="00D9745B">
        <w:t>s</w:t>
      </w:r>
      <w:proofErr w:type="spellEnd"/>
      <w:r w:rsidRPr="00D9745B">
        <w:t xml:space="preserve"> qui observent actuellement une grève de la faim. Il s’est mis en grève le 17 avril 2017 pour protester contre les actes de torture et les mauvais traitements infligés aux </w:t>
      </w:r>
      <w:proofErr w:type="spellStart"/>
      <w:r w:rsidRPr="00D9745B">
        <w:t>prisonnier</w:t>
      </w:r>
      <w:r w:rsidRPr="00B745DF">
        <w:t>·</w:t>
      </w:r>
      <w:r w:rsidRPr="00D9745B">
        <w:t>e</w:t>
      </w:r>
      <w:r w:rsidRPr="00B745DF">
        <w:t>·</w:t>
      </w:r>
      <w:r w:rsidRPr="00D9745B">
        <w:t>s</w:t>
      </w:r>
      <w:proofErr w:type="spellEnd"/>
      <w:r w:rsidRPr="00D9745B">
        <w:t xml:space="preserve"> </w:t>
      </w:r>
      <w:proofErr w:type="spellStart"/>
      <w:r w:rsidRPr="00D9745B">
        <w:t>palestinien</w:t>
      </w:r>
      <w:r w:rsidRPr="00B745DF">
        <w:t>·</w:t>
      </w:r>
      <w:r w:rsidRPr="00D9745B">
        <w:t>ne</w:t>
      </w:r>
      <w:r w:rsidRPr="00B745DF">
        <w:t>·</w:t>
      </w:r>
      <w:r w:rsidRPr="00D9745B">
        <w:t>s</w:t>
      </w:r>
      <w:proofErr w:type="spellEnd"/>
      <w:r w:rsidRPr="00D9745B">
        <w:t xml:space="preserve"> entre les mains des autorités israéliennes, et contre l’usage généralisé de la détention administrative de la part d’Israël. Pour pouvoir lui rendre visite, sa famille doit demander auprès des autorités israéliennes une autorisation qui lui a été refusée à plusieurs reprises</w:t>
      </w:r>
      <w:r>
        <w:t xml:space="preserve"> pour des raisons de «sécurité</w:t>
      </w:r>
      <w:r w:rsidRPr="00D9745B">
        <w:t>».</w:t>
      </w:r>
    </w:p>
    <w:p w:rsidR="00D9745B" w:rsidRDefault="00D9745B" w:rsidP="00F52CF4">
      <w:pPr>
        <w:pStyle w:val="AbschnittBriefe"/>
      </w:pPr>
    </w:p>
    <w:p w:rsidR="00F52CF4" w:rsidRPr="00F005E8" w:rsidRDefault="00F005E8" w:rsidP="00F52CF4">
      <w:pPr>
        <w:pStyle w:val="AbschnittBriefe"/>
        <w:rPr>
          <w:highlight w:val="yellow"/>
        </w:rPr>
      </w:pPr>
      <w:r w:rsidRPr="00B745DF">
        <w:t xml:space="preserve">Je suis très </w:t>
      </w:r>
      <w:proofErr w:type="spellStart"/>
      <w:r w:rsidRPr="00B745DF">
        <w:t>préoccupé·e</w:t>
      </w:r>
      <w:proofErr w:type="spellEnd"/>
      <w:r w:rsidRPr="00B745DF">
        <w:t xml:space="preserve"> par cette situation et je vous </w:t>
      </w:r>
      <w:r>
        <w:t>prie</w:t>
      </w:r>
      <w:r w:rsidR="00F52CF4">
        <w:t xml:space="preserve"> instamment de :</w:t>
      </w:r>
    </w:p>
    <w:p w:rsidR="00F52CF4" w:rsidRDefault="00F52CF4" w:rsidP="00F005E8">
      <w:pPr>
        <w:pStyle w:val="AbschnittBriefe"/>
        <w:numPr>
          <w:ilvl w:val="0"/>
          <w:numId w:val="9"/>
        </w:numPr>
      </w:pPr>
      <w:r w:rsidRPr="00F005E8">
        <w:rPr>
          <w:b/>
        </w:rPr>
        <w:t xml:space="preserve">libérer Mohammad </w:t>
      </w:r>
      <w:proofErr w:type="spellStart"/>
      <w:r w:rsidRPr="00F005E8">
        <w:rPr>
          <w:b/>
        </w:rPr>
        <w:t>Faisal</w:t>
      </w:r>
      <w:proofErr w:type="spellEnd"/>
      <w:r w:rsidRPr="00F005E8">
        <w:rPr>
          <w:b/>
        </w:rPr>
        <w:t xml:space="preserve"> Abu </w:t>
      </w:r>
      <w:proofErr w:type="spellStart"/>
      <w:r w:rsidRPr="00F005E8">
        <w:rPr>
          <w:b/>
        </w:rPr>
        <w:t>Sakha</w:t>
      </w:r>
      <w:proofErr w:type="spellEnd"/>
      <w:r>
        <w:t xml:space="preserve"> et toutes les autres personnes placées en détention administrative, à moins qu’elles ne soient inculpées d’infractions pénales prévues par la loi et jugées équitablement dans les plus brefs délais, conformément aux normes internationales d’équité des procès ;</w:t>
      </w:r>
    </w:p>
    <w:p w:rsidR="00F52CF4" w:rsidRPr="00F005E8" w:rsidRDefault="00F52CF4" w:rsidP="00F005E8">
      <w:pPr>
        <w:pStyle w:val="AbschnittBriefe"/>
        <w:numPr>
          <w:ilvl w:val="0"/>
          <w:numId w:val="9"/>
        </w:numPr>
      </w:pPr>
      <w:r>
        <w:t xml:space="preserve">faire le nécessaire pour </w:t>
      </w:r>
      <w:r w:rsidRPr="00F005E8">
        <w:rPr>
          <w:b/>
        </w:rPr>
        <w:t>qu’il soit transféré dans une prison cisjordanienne en attendant sa libération</w:t>
      </w:r>
      <w:r>
        <w:t xml:space="preserve">, conformément aux dispositions de la Quatrième Convention de Genève, et pour </w:t>
      </w:r>
      <w:r w:rsidRPr="00F005E8">
        <w:rPr>
          <w:b/>
        </w:rPr>
        <w:t>qu'il soit autorisé à recevoir des visites régulières de sa famille et de son avocat</w:t>
      </w:r>
      <w:r w:rsidRPr="00F005E8">
        <w:t xml:space="preserve"> ;</w:t>
      </w:r>
    </w:p>
    <w:p w:rsidR="00B745DF" w:rsidRPr="00F005E8" w:rsidRDefault="00F52CF4" w:rsidP="00F005E8">
      <w:pPr>
        <w:pStyle w:val="AbschnittBriefe"/>
        <w:numPr>
          <w:ilvl w:val="0"/>
          <w:numId w:val="9"/>
        </w:numPr>
      </w:pPr>
      <w:r w:rsidRPr="00F005E8">
        <w:t xml:space="preserve">prendre immédiatement des mesures pour </w:t>
      </w:r>
      <w:r w:rsidRPr="00F005E8">
        <w:rPr>
          <w:b/>
        </w:rPr>
        <w:t>mettre fin à la pratique de la détention administrative</w:t>
      </w:r>
      <w:r w:rsidRPr="00F005E8">
        <w:t>.</w:t>
      </w:r>
    </w:p>
    <w:p w:rsidR="00B745DF" w:rsidRPr="00F005E8" w:rsidRDefault="00B745DF" w:rsidP="00B745DF">
      <w:pPr>
        <w:pStyle w:val="AbschnittBriefe"/>
      </w:pPr>
    </w:p>
    <w:p w:rsidR="00B86B21" w:rsidRDefault="00B745DF" w:rsidP="00E93105">
      <w:pPr>
        <w:pStyle w:val="AbschnittBriefe"/>
      </w:pPr>
      <w:r w:rsidRPr="00F005E8">
        <w:t>Dans cette</w:t>
      </w:r>
      <w:r w:rsidRPr="00C91ED6">
        <w:t xml:space="preserve"> attente, je vous prie de croire, </w:t>
      </w:r>
      <w:r w:rsidRPr="00E92408">
        <w:t>Monsieur</w:t>
      </w:r>
      <w:r w:rsidR="00F005E8" w:rsidRPr="00E92408">
        <w:t xml:space="preserve"> le juge</w:t>
      </w:r>
      <w:r w:rsidRPr="00E92408">
        <w:t>, à</w:t>
      </w:r>
      <w:r w:rsidRPr="00C91ED6">
        <w:t xml:space="preserve"> l’expression de ma haute considération.</w:t>
      </w:r>
    </w:p>
    <w:p w:rsidR="00F005E8" w:rsidRDefault="00F005E8" w:rsidP="00E93105">
      <w:pPr>
        <w:pStyle w:val="AbschnittBriefe"/>
      </w:pPr>
    </w:p>
    <w:p w:rsidR="00D9745B" w:rsidRDefault="00D9745B" w:rsidP="00E93105">
      <w:pPr>
        <w:pStyle w:val="AbschnittBriefe"/>
      </w:pPr>
    </w:p>
    <w:p w:rsidR="00F005E8" w:rsidRPr="00912546" w:rsidRDefault="00E51CF4" w:rsidP="00F005E8">
      <w:pPr>
        <w:pStyle w:val="AbschnittBriefe"/>
      </w:pPr>
      <w:r>
        <w:rPr>
          <w:noProof/>
          <w:lang w:val="de-CH" w:eastAsia="de-CH"/>
        </w:rPr>
        <w:pict>
          <v:shape id="_x0000_s1080" type="#_x0000_t202" style="position:absolute;margin-left:70.9pt;margin-top:769.8pt;width:481.9pt;height:41.75pt;z-index:251662848;mso-position-horizontal-relative:page;mso-position-vertical-relative:page" o:allowincell="f" o:allowoverlap="f" filled="f" stroked="f">
            <v:textbox style="mso-next-textbox:#_x0000_s1080" inset="0,0,0,0">
              <w:txbxContent>
                <w:p w:rsidR="00B204A1" w:rsidRPr="00F005E8" w:rsidRDefault="00B204A1" w:rsidP="00B204A1">
                  <w:pPr>
                    <w:rPr>
                      <w:b/>
                      <w:lang w:val="de-CH"/>
                    </w:rPr>
                  </w:pPr>
                  <w:r w:rsidRPr="00F005E8">
                    <w:rPr>
                      <w:b/>
                      <w:lang w:val="de-CH"/>
                    </w:rPr>
                    <w:t>Copie:</w:t>
                  </w:r>
                </w:p>
                <w:p w:rsidR="00B204A1" w:rsidRPr="00F005E8" w:rsidRDefault="00B204A1" w:rsidP="00B204A1">
                  <w:pPr>
                    <w:rPr>
                      <w:lang w:val="de-CH"/>
                    </w:rPr>
                  </w:pPr>
                  <w:r w:rsidRPr="00F005E8">
                    <w:rPr>
                      <w:lang w:val="de-CH"/>
                    </w:rPr>
                    <w:t>Ambassade d’Israël, Alpenstrasse 32, Case postale, 3000 Bern 6</w:t>
                  </w:r>
                </w:p>
                <w:p w:rsidR="00F005E8" w:rsidRPr="00B204A1" w:rsidRDefault="00B204A1" w:rsidP="00B204A1">
                  <w:pPr>
                    <w:rPr>
                      <w:lang w:val="de-CH"/>
                    </w:rPr>
                  </w:pPr>
                  <w:r w:rsidRPr="00F005E8">
                    <w:rPr>
                      <w:lang w:val="de-CH"/>
                    </w:rPr>
                    <w:t>Fax: 031 356 35 56 / E-mail: amb-sec@bern.mfa.gov.il</w:t>
                  </w:r>
                </w:p>
              </w:txbxContent>
            </v:textbox>
            <w10:wrap anchorx="page" anchory="page"/>
            <w10:anchorlock/>
          </v:shape>
        </w:pict>
      </w:r>
      <w:r w:rsidR="00F005E8" w:rsidRPr="00EC6E9F">
        <w:br w:type="page"/>
      </w:r>
    </w:p>
    <w:p w:rsidR="00F005E8" w:rsidRPr="00912546" w:rsidRDefault="00F005E8" w:rsidP="00F005E8">
      <w:pPr>
        <w:pStyle w:val="AbschnittBriefe"/>
      </w:pPr>
    </w:p>
    <w:p w:rsidR="00F005E8" w:rsidRPr="00912546" w:rsidRDefault="00F005E8" w:rsidP="00F005E8">
      <w:pPr>
        <w:pStyle w:val="AbschnittBriefe"/>
      </w:pPr>
    </w:p>
    <w:p w:rsidR="00F005E8" w:rsidRPr="00912546" w:rsidRDefault="00F005E8" w:rsidP="00F005E8">
      <w:pPr>
        <w:pStyle w:val="AbschnittBriefe"/>
      </w:pPr>
    </w:p>
    <w:p w:rsidR="00F005E8" w:rsidRPr="00912546" w:rsidRDefault="00F005E8" w:rsidP="00F005E8">
      <w:pPr>
        <w:pStyle w:val="AbschnittBriefe"/>
      </w:pPr>
    </w:p>
    <w:p w:rsidR="00F005E8" w:rsidRDefault="00E51CF4" w:rsidP="00F005E8">
      <w:pPr>
        <w:pStyle w:val="AbschnittBriefe"/>
      </w:pPr>
      <w:r w:rsidRPr="00E51CF4">
        <w:rPr>
          <w:noProof/>
          <w:lang w:eastAsia="de-CH"/>
        </w:rPr>
        <w:pict>
          <v:shape id="_x0000_s1081" type="#_x0000_t202" style="position:absolute;margin-left:70.9pt;margin-top:70.9pt;width:155.9pt;height:85.05pt;z-index:251664896;mso-position-horizontal-relative:page;mso-position-vertical-relative:page" o:allowincell="f" o:allowoverlap="f" filled="f" stroked="f">
            <v:textbox style="mso-next-textbox:#_x0000_s1081" inset="0,0,0,0">
              <w:txbxContent>
                <w:p w:rsidR="00F005E8" w:rsidRPr="00DF22BC" w:rsidRDefault="00F005E8" w:rsidP="00F005E8">
                  <w:pPr>
                    <w:rPr>
                      <w:sz w:val="22"/>
                      <w:szCs w:val="22"/>
                      <w:lang w:val="de-CH"/>
                    </w:rPr>
                  </w:pPr>
                  <w:r>
                    <w:rPr>
                      <w:sz w:val="22"/>
                      <w:szCs w:val="22"/>
                      <w:lang w:val="de-CH"/>
                    </w:rPr>
                    <w:t>Expéditeur:</w:t>
                  </w:r>
                </w:p>
              </w:txbxContent>
            </v:textbox>
            <w10:wrap anchorx="page" anchory="page"/>
            <w10:anchorlock/>
          </v:shape>
        </w:pict>
      </w:r>
    </w:p>
    <w:p w:rsidR="00F005E8" w:rsidRDefault="00F005E8" w:rsidP="00F005E8">
      <w:pPr>
        <w:pStyle w:val="AbschnittBriefe"/>
      </w:pPr>
    </w:p>
    <w:p w:rsidR="00F005E8" w:rsidRPr="00912546" w:rsidRDefault="00E51CF4" w:rsidP="00F005E8">
      <w:pPr>
        <w:pStyle w:val="AbschnittBriefe"/>
      </w:pPr>
      <w:r w:rsidRPr="00E51CF4">
        <w:rPr>
          <w:noProof/>
          <w:lang w:val="en-US" w:eastAsia="en-US"/>
        </w:rPr>
        <w:pict>
          <v:shape id="_x0000_s1082" type="#_x0000_t202" style="position:absolute;margin-left:351.55pt;margin-top:152.95pt;width:174.4pt;height:74.5pt;z-index:251665920;mso-position-horizontal-relative:page;mso-position-vertical-relative:page" o:allowincell="f" o:allowoverlap="f" filled="f" stroked="f">
            <v:textbox style="mso-next-textbox:#_x0000_s1082" inset="0,0,0,0">
              <w:txbxContent>
                <w:p w:rsidR="00F005E8" w:rsidRPr="00F005E8" w:rsidRDefault="00F005E8" w:rsidP="00F005E8">
                  <w:pPr>
                    <w:rPr>
                      <w:sz w:val="21"/>
                      <w:lang w:val="fr-FR"/>
                    </w:rPr>
                  </w:pPr>
                  <w:r w:rsidRPr="00F005E8">
                    <w:rPr>
                      <w:sz w:val="21"/>
                      <w:lang w:val="fr-FR"/>
                    </w:rPr>
                    <w:t xml:space="preserve">Major-General </w:t>
                  </w:r>
                  <w:proofErr w:type="spellStart"/>
                  <w:r w:rsidRPr="00F005E8">
                    <w:rPr>
                      <w:sz w:val="21"/>
                      <w:lang w:val="fr-FR"/>
                    </w:rPr>
                    <w:t>Roni</w:t>
                  </w:r>
                  <w:proofErr w:type="spellEnd"/>
                  <w:r w:rsidRPr="00F005E8">
                    <w:rPr>
                      <w:sz w:val="21"/>
                      <w:lang w:val="fr-FR"/>
                    </w:rPr>
                    <w:t xml:space="preserve"> Numa</w:t>
                  </w:r>
                </w:p>
                <w:p w:rsidR="00F005E8" w:rsidRPr="00F005E8" w:rsidRDefault="00F005E8" w:rsidP="00F005E8">
                  <w:pPr>
                    <w:rPr>
                      <w:sz w:val="21"/>
                      <w:lang w:val="fr-FR"/>
                    </w:rPr>
                  </w:pPr>
                  <w:r w:rsidRPr="00F005E8">
                    <w:rPr>
                      <w:sz w:val="21"/>
                      <w:lang w:val="fr-FR"/>
                    </w:rPr>
                    <w:t>GOC Central Command</w:t>
                  </w:r>
                </w:p>
                <w:p w:rsidR="00F005E8" w:rsidRPr="00F005E8" w:rsidRDefault="00F005E8" w:rsidP="00F005E8">
                  <w:pPr>
                    <w:rPr>
                      <w:sz w:val="21"/>
                      <w:lang w:val="fr-FR"/>
                    </w:rPr>
                  </w:pPr>
                  <w:proofErr w:type="spellStart"/>
                  <w:r w:rsidRPr="00F005E8">
                    <w:rPr>
                      <w:sz w:val="21"/>
                      <w:lang w:val="fr-FR"/>
                    </w:rPr>
                    <w:t>Military</w:t>
                  </w:r>
                  <w:proofErr w:type="spellEnd"/>
                  <w:r w:rsidRPr="00F005E8">
                    <w:rPr>
                      <w:sz w:val="21"/>
                      <w:lang w:val="fr-FR"/>
                    </w:rPr>
                    <w:t xml:space="preserve"> Post 01149, </w:t>
                  </w:r>
                  <w:proofErr w:type="spellStart"/>
                  <w:r w:rsidRPr="00F005E8">
                    <w:rPr>
                      <w:sz w:val="21"/>
                      <w:lang w:val="fr-FR"/>
                    </w:rPr>
                    <w:t>Battalion</w:t>
                  </w:r>
                  <w:proofErr w:type="spellEnd"/>
                  <w:r w:rsidRPr="00F005E8">
                    <w:rPr>
                      <w:sz w:val="21"/>
                      <w:lang w:val="fr-FR"/>
                    </w:rPr>
                    <w:t xml:space="preserve"> 877</w:t>
                  </w:r>
                </w:p>
                <w:p w:rsidR="00F005E8" w:rsidRPr="00F005E8" w:rsidRDefault="00F005E8" w:rsidP="00F005E8">
                  <w:pPr>
                    <w:rPr>
                      <w:sz w:val="21"/>
                      <w:lang w:val="fr-FR"/>
                    </w:rPr>
                  </w:pPr>
                  <w:proofErr w:type="spellStart"/>
                  <w:r w:rsidRPr="00F005E8">
                    <w:rPr>
                      <w:sz w:val="21"/>
                      <w:lang w:val="fr-FR"/>
                    </w:rPr>
                    <w:t>Israel</w:t>
                  </w:r>
                  <w:proofErr w:type="spellEnd"/>
                  <w:r w:rsidRPr="00F005E8">
                    <w:rPr>
                      <w:sz w:val="21"/>
                      <w:lang w:val="fr-FR"/>
                    </w:rPr>
                    <w:t xml:space="preserve"> </w:t>
                  </w:r>
                  <w:proofErr w:type="spellStart"/>
                  <w:r w:rsidRPr="00F005E8">
                    <w:rPr>
                      <w:sz w:val="21"/>
                      <w:lang w:val="fr-FR"/>
                    </w:rPr>
                    <w:t>Defence</w:t>
                  </w:r>
                  <w:proofErr w:type="spellEnd"/>
                  <w:r w:rsidRPr="00F005E8">
                    <w:rPr>
                      <w:sz w:val="21"/>
                      <w:lang w:val="fr-FR"/>
                    </w:rPr>
                    <w:t xml:space="preserve"> Forces</w:t>
                  </w:r>
                </w:p>
                <w:p w:rsidR="00F005E8" w:rsidRPr="00F005E8" w:rsidRDefault="00F005E8" w:rsidP="00F005E8">
                  <w:pPr>
                    <w:rPr>
                      <w:szCs w:val="22"/>
                    </w:rPr>
                  </w:pPr>
                  <w:proofErr w:type="spellStart"/>
                  <w:r w:rsidRPr="00F005E8">
                    <w:rPr>
                      <w:sz w:val="21"/>
                      <w:lang w:val="fr-FR"/>
                    </w:rPr>
                    <w:t>Isra</w:t>
                  </w:r>
                  <w:r w:rsidR="00D9745B">
                    <w:rPr>
                      <w:sz w:val="21"/>
                      <w:lang w:val="fr-FR"/>
                    </w:rPr>
                    <w:t>e</w:t>
                  </w:r>
                  <w:r w:rsidRPr="00F005E8">
                    <w:rPr>
                      <w:sz w:val="21"/>
                      <w:lang w:val="fr-FR"/>
                    </w:rPr>
                    <w:t>l</w:t>
                  </w:r>
                  <w:proofErr w:type="spellEnd"/>
                </w:p>
              </w:txbxContent>
            </v:textbox>
            <w10:wrap anchorx="page" anchory="page"/>
            <w10:anchorlock/>
          </v:shape>
        </w:pict>
      </w:r>
    </w:p>
    <w:p w:rsidR="00F005E8" w:rsidRPr="00912546" w:rsidRDefault="00F005E8" w:rsidP="00F005E8">
      <w:pPr>
        <w:pStyle w:val="AbschnittBriefe"/>
      </w:pPr>
    </w:p>
    <w:p w:rsidR="00F005E8" w:rsidRPr="00912546" w:rsidRDefault="00F005E8" w:rsidP="00F005E8">
      <w:pPr>
        <w:pStyle w:val="AbschnittBriefe"/>
      </w:pPr>
    </w:p>
    <w:p w:rsidR="00F005E8" w:rsidRPr="00912546" w:rsidRDefault="00F005E8" w:rsidP="00F005E8">
      <w:pPr>
        <w:pStyle w:val="AbschnittBriefe"/>
      </w:pPr>
    </w:p>
    <w:p w:rsidR="00F005E8" w:rsidRPr="00912546" w:rsidRDefault="00F005E8" w:rsidP="00F005E8">
      <w:pPr>
        <w:pStyle w:val="AbschnittBriefe"/>
      </w:pPr>
    </w:p>
    <w:p w:rsidR="00F005E8" w:rsidRPr="00912546" w:rsidRDefault="00F005E8" w:rsidP="00F005E8">
      <w:pPr>
        <w:pStyle w:val="AbschnittBriefe"/>
      </w:pPr>
    </w:p>
    <w:p w:rsidR="00F005E8" w:rsidRPr="00912546" w:rsidRDefault="00F005E8" w:rsidP="00F005E8">
      <w:pPr>
        <w:pStyle w:val="AbschnittBriefe"/>
      </w:pPr>
    </w:p>
    <w:p w:rsidR="00F005E8" w:rsidRDefault="00F005E8" w:rsidP="00F005E8">
      <w:pPr>
        <w:pStyle w:val="AbschnittBriefe"/>
      </w:pPr>
    </w:p>
    <w:p w:rsidR="00F005E8" w:rsidRDefault="00F005E8" w:rsidP="00F005E8">
      <w:pPr>
        <w:pStyle w:val="AbschnittBriefe"/>
      </w:pPr>
    </w:p>
    <w:p w:rsidR="00F005E8" w:rsidRDefault="00F005E8" w:rsidP="00F005E8">
      <w:pPr>
        <w:pStyle w:val="AbschnittBriefe"/>
        <w:rPr>
          <w:szCs w:val="22"/>
          <w:lang w:val="fr-CH"/>
        </w:rPr>
      </w:pPr>
      <w:r>
        <w:t xml:space="preserve">                                                                                                Lieu et date :</w:t>
      </w:r>
    </w:p>
    <w:p w:rsidR="00F005E8" w:rsidRDefault="00F005E8" w:rsidP="00F005E8">
      <w:pPr>
        <w:pStyle w:val="AbschnittBriefe"/>
      </w:pPr>
    </w:p>
    <w:p w:rsidR="00F005E8" w:rsidRDefault="00F005E8" w:rsidP="00F005E8">
      <w:pPr>
        <w:pStyle w:val="AbschnittBriefe"/>
      </w:pPr>
    </w:p>
    <w:p w:rsidR="00F005E8" w:rsidRDefault="00F005E8" w:rsidP="00F005E8">
      <w:pPr>
        <w:pStyle w:val="AbschnittBriefe"/>
      </w:pPr>
    </w:p>
    <w:p w:rsidR="00F005E8" w:rsidRPr="00BB1671" w:rsidRDefault="00F005E8" w:rsidP="00F005E8">
      <w:pPr>
        <w:pStyle w:val="AbschnittBriefe"/>
      </w:pPr>
    </w:p>
    <w:p w:rsidR="00F005E8" w:rsidRDefault="00F005E8" w:rsidP="00F005E8">
      <w:pPr>
        <w:pStyle w:val="UEBERSCHRIFTIMBRIEF"/>
      </w:pPr>
      <w:r>
        <w:t>Sujet: Mohammad Faisal Abu Sakha</w:t>
      </w:r>
    </w:p>
    <w:p w:rsidR="00F005E8" w:rsidRDefault="00F005E8" w:rsidP="00F005E8">
      <w:pPr>
        <w:pStyle w:val="AbschnittBriefe"/>
      </w:pPr>
    </w:p>
    <w:p w:rsidR="00F005E8" w:rsidRPr="00EC6E9F" w:rsidRDefault="00F005E8" w:rsidP="00F005E8">
      <w:pPr>
        <w:pStyle w:val="AbschnittBriefe"/>
      </w:pPr>
    </w:p>
    <w:p w:rsidR="00F005E8" w:rsidRPr="00F52CF4" w:rsidRDefault="00F005E8" w:rsidP="00F005E8">
      <w:pPr>
        <w:pStyle w:val="AbschnittBriefe"/>
        <w:rPr>
          <w:highlight w:val="yellow"/>
        </w:rPr>
      </w:pPr>
      <w:r>
        <w:t>Monsieur,</w:t>
      </w:r>
    </w:p>
    <w:p w:rsidR="00F005E8" w:rsidRDefault="00F005E8" w:rsidP="00F005E8">
      <w:pPr>
        <w:pStyle w:val="AbschnittBriefe"/>
      </w:pPr>
    </w:p>
    <w:p w:rsidR="00F005E8" w:rsidRDefault="00B204A1" w:rsidP="00F005E8">
      <w:pPr>
        <w:pStyle w:val="AbschnittBriefe"/>
      </w:pPr>
      <w:r w:rsidRPr="00B204A1">
        <w:t xml:space="preserve">Mohammad </w:t>
      </w:r>
      <w:proofErr w:type="spellStart"/>
      <w:r w:rsidRPr="00B204A1">
        <w:t>Faisal</w:t>
      </w:r>
      <w:proofErr w:type="spellEnd"/>
      <w:r w:rsidRPr="00B204A1">
        <w:t xml:space="preserve"> Abu </w:t>
      </w:r>
      <w:proofErr w:type="spellStart"/>
      <w:r w:rsidRPr="00B204A1">
        <w:t>Sakha</w:t>
      </w:r>
      <w:proofErr w:type="spellEnd"/>
      <w:r w:rsidRPr="00B204A1">
        <w:t xml:space="preserve">, artiste de cirque palestinien, est détenu depuis plus d’un an et demi sans inculpation ni jugement, et sans avoir été informé de la date de sa libération. Mohammad </w:t>
      </w:r>
      <w:proofErr w:type="spellStart"/>
      <w:r w:rsidRPr="00B204A1">
        <w:t>Faisal</w:t>
      </w:r>
      <w:proofErr w:type="spellEnd"/>
      <w:r w:rsidRPr="00B204A1">
        <w:t xml:space="preserve"> Abu </w:t>
      </w:r>
      <w:proofErr w:type="spellStart"/>
      <w:r w:rsidRPr="00B204A1">
        <w:t>Sakha</w:t>
      </w:r>
      <w:proofErr w:type="spellEnd"/>
      <w:r w:rsidRPr="00B204A1">
        <w:t xml:space="preserve"> fait partie des 1500 </w:t>
      </w:r>
      <w:proofErr w:type="spellStart"/>
      <w:r w:rsidRPr="00B204A1">
        <w:t>détenu</w:t>
      </w:r>
      <w:r w:rsidRPr="00B745DF">
        <w:t>·</w:t>
      </w:r>
      <w:r w:rsidRPr="00B204A1">
        <w:t>e</w:t>
      </w:r>
      <w:r w:rsidRPr="00B745DF">
        <w:t>·</w:t>
      </w:r>
      <w:r w:rsidRPr="00B204A1">
        <w:t>s</w:t>
      </w:r>
      <w:proofErr w:type="spellEnd"/>
      <w:r w:rsidRPr="00B204A1">
        <w:t xml:space="preserve"> </w:t>
      </w:r>
      <w:proofErr w:type="spellStart"/>
      <w:r w:rsidRPr="00B204A1">
        <w:t>palestinien</w:t>
      </w:r>
      <w:r w:rsidRPr="00B745DF">
        <w:t>·</w:t>
      </w:r>
      <w:r w:rsidRPr="00B204A1">
        <w:t>ne</w:t>
      </w:r>
      <w:r w:rsidRPr="00B745DF">
        <w:t>·</w:t>
      </w:r>
      <w:r w:rsidRPr="00B204A1">
        <w:t>s</w:t>
      </w:r>
      <w:proofErr w:type="spellEnd"/>
      <w:r w:rsidRPr="00B204A1">
        <w:t xml:space="preserve"> qui observent actuellement une grève de la faim. Il s’est mis en grève le 17 avril 2017 pour protester contre les actes de torture et les mauvais traitements infligés aux </w:t>
      </w:r>
      <w:proofErr w:type="spellStart"/>
      <w:r w:rsidRPr="00B204A1">
        <w:t>prisonnier</w:t>
      </w:r>
      <w:r w:rsidRPr="00B745DF">
        <w:t>·</w:t>
      </w:r>
      <w:r w:rsidRPr="00B204A1">
        <w:t>e</w:t>
      </w:r>
      <w:r w:rsidRPr="00B745DF">
        <w:t>·</w:t>
      </w:r>
      <w:r w:rsidRPr="00B204A1">
        <w:t>s</w:t>
      </w:r>
      <w:proofErr w:type="spellEnd"/>
      <w:r w:rsidRPr="00B204A1">
        <w:t xml:space="preserve"> </w:t>
      </w:r>
      <w:proofErr w:type="spellStart"/>
      <w:r w:rsidRPr="00B204A1">
        <w:t>palestinien</w:t>
      </w:r>
      <w:r w:rsidRPr="00B745DF">
        <w:t>·</w:t>
      </w:r>
      <w:r w:rsidRPr="00B204A1">
        <w:t>ne</w:t>
      </w:r>
      <w:r w:rsidRPr="00B745DF">
        <w:t>·</w:t>
      </w:r>
      <w:r w:rsidRPr="00B204A1">
        <w:t>s</w:t>
      </w:r>
      <w:proofErr w:type="spellEnd"/>
      <w:r w:rsidRPr="00B204A1">
        <w:t xml:space="preserve"> entre les mains des autorités israéliennes, et contre l’usage généralisé de la détention administrative de la part d’Israël. Pour pouvoir lui rendre visite, sa famille doit demander auprès des autorités israéliennes une autorisation qui lui a été refusée à plusieurs reprises pour des raisons de «</w:t>
      </w:r>
      <w:r>
        <w:t>sécurité</w:t>
      </w:r>
      <w:r w:rsidRPr="00B204A1">
        <w:t>».</w:t>
      </w:r>
    </w:p>
    <w:p w:rsidR="00B204A1" w:rsidRDefault="00B204A1" w:rsidP="00F005E8">
      <w:pPr>
        <w:pStyle w:val="AbschnittBriefe"/>
      </w:pPr>
    </w:p>
    <w:p w:rsidR="00F005E8" w:rsidRPr="00F005E8" w:rsidRDefault="00F005E8" w:rsidP="00F005E8">
      <w:pPr>
        <w:pStyle w:val="AbschnittBriefe"/>
        <w:rPr>
          <w:highlight w:val="yellow"/>
        </w:rPr>
      </w:pPr>
      <w:r w:rsidRPr="00B745DF">
        <w:t xml:space="preserve">Je suis très </w:t>
      </w:r>
      <w:proofErr w:type="spellStart"/>
      <w:r w:rsidRPr="00B745DF">
        <w:t>préoccupé·e</w:t>
      </w:r>
      <w:proofErr w:type="spellEnd"/>
      <w:r w:rsidRPr="00B745DF">
        <w:t xml:space="preserve"> par cette situation et je vous </w:t>
      </w:r>
      <w:r>
        <w:t>prie instamment de :</w:t>
      </w:r>
    </w:p>
    <w:p w:rsidR="00F005E8" w:rsidRDefault="00F005E8" w:rsidP="00F005E8">
      <w:pPr>
        <w:pStyle w:val="AbschnittBriefe"/>
        <w:numPr>
          <w:ilvl w:val="0"/>
          <w:numId w:val="9"/>
        </w:numPr>
      </w:pPr>
      <w:r w:rsidRPr="00F005E8">
        <w:rPr>
          <w:b/>
        </w:rPr>
        <w:t xml:space="preserve">libérer Mohammad </w:t>
      </w:r>
      <w:proofErr w:type="spellStart"/>
      <w:r w:rsidRPr="00F005E8">
        <w:rPr>
          <w:b/>
        </w:rPr>
        <w:t>Faisal</w:t>
      </w:r>
      <w:proofErr w:type="spellEnd"/>
      <w:r w:rsidRPr="00F005E8">
        <w:rPr>
          <w:b/>
        </w:rPr>
        <w:t xml:space="preserve"> Abu </w:t>
      </w:r>
      <w:proofErr w:type="spellStart"/>
      <w:r w:rsidRPr="00F005E8">
        <w:rPr>
          <w:b/>
        </w:rPr>
        <w:t>Sakha</w:t>
      </w:r>
      <w:proofErr w:type="spellEnd"/>
      <w:r>
        <w:t xml:space="preserve"> et toutes les autres personnes placées en détention administrative, à moins qu’elles ne soient inculpées d’infractions pénales prévues par la loi et jugées équitablement dans les plus brefs délais, conformément aux normes internationales d’équité des procès ;</w:t>
      </w:r>
    </w:p>
    <w:p w:rsidR="00F005E8" w:rsidRPr="00F005E8" w:rsidRDefault="00F005E8" w:rsidP="00F005E8">
      <w:pPr>
        <w:pStyle w:val="AbschnittBriefe"/>
        <w:numPr>
          <w:ilvl w:val="0"/>
          <w:numId w:val="9"/>
        </w:numPr>
      </w:pPr>
      <w:r>
        <w:t xml:space="preserve">faire le nécessaire pour </w:t>
      </w:r>
      <w:r w:rsidRPr="00F005E8">
        <w:rPr>
          <w:b/>
        </w:rPr>
        <w:t>qu’il soit transféré dans une prison cisjordanienne en attendant sa libération</w:t>
      </w:r>
      <w:r>
        <w:t xml:space="preserve">, conformément aux dispositions de la Quatrième Convention de Genève, et pour </w:t>
      </w:r>
      <w:r w:rsidRPr="00F005E8">
        <w:rPr>
          <w:b/>
        </w:rPr>
        <w:t>qu'il soit autorisé à recevoir des visites régulières de sa famille et de son avocat</w:t>
      </w:r>
      <w:r w:rsidRPr="00F005E8">
        <w:t xml:space="preserve"> ;</w:t>
      </w:r>
    </w:p>
    <w:p w:rsidR="00F005E8" w:rsidRPr="00F005E8" w:rsidRDefault="00F005E8" w:rsidP="00F005E8">
      <w:pPr>
        <w:pStyle w:val="AbschnittBriefe"/>
        <w:numPr>
          <w:ilvl w:val="0"/>
          <w:numId w:val="9"/>
        </w:numPr>
      </w:pPr>
      <w:r w:rsidRPr="00F005E8">
        <w:t xml:space="preserve">prendre immédiatement des mesures pour </w:t>
      </w:r>
      <w:r w:rsidRPr="00F005E8">
        <w:rPr>
          <w:b/>
        </w:rPr>
        <w:t>mettre fin à la pratique de la détention administrative</w:t>
      </w:r>
      <w:r w:rsidRPr="00F005E8">
        <w:t>.</w:t>
      </w:r>
    </w:p>
    <w:p w:rsidR="00F005E8" w:rsidRPr="00F005E8" w:rsidRDefault="00F005E8" w:rsidP="00F005E8">
      <w:pPr>
        <w:pStyle w:val="AbschnittBriefe"/>
      </w:pPr>
    </w:p>
    <w:p w:rsidR="00F005E8" w:rsidRDefault="00F005E8" w:rsidP="00F005E8">
      <w:pPr>
        <w:pStyle w:val="AbschnittBriefe"/>
      </w:pPr>
      <w:r w:rsidRPr="00F005E8">
        <w:t>Dans cette</w:t>
      </w:r>
      <w:r w:rsidRPr="00C91ED6">
        <w:t xml:space="preserve"> attente, je vous prie de croire, </w:t>
      </w:r>
      <w:r w:rsidRPr="00F005E8">
        <w:t>Monsieur</w:t>
      </w:r>
      <w:r w:rsidRPr="00C91ED6">
        <w:t>, à l’expression de ma haute considération.</w:t>
      </w:r>
    </w:p>
    <w:p w:rsidR="00D9745B" w:rsidRDefault="00D9745B" w:rsidP="00E93105">
      <w:pPr>
        <w:pStyle w:val="AbschnittBriefe"/>
      </w:pPr>
    </w:p>
    <w:p w:rsidR="0099311C" w:rsidRPr="00E71267" w:rsidRDefault="00E51CF4" w:rsidP="00E93105">
      <w:pPr>
        <w:pStyle w:val="AbschnittBriefe"/>
      </w:pPr>
      <w:r>
        <w:rPr>
          <w:noProof/>
          <w:lang w:val="de-CH" w:eastAsia="de-CH"/>
        </w:rPr>
        <w:pict>
          <v:shape id="_x0000_s1076" type="#_x0000_t202" style="position:absolute;margin-left:70.9pt;margin-top:769.25pt;width:481.9pt;height:33.45pt;z-index:251659776;mso-position-horizontal-relative:page;mso-position-vertical-relative:page" o:allowincell="f" o:allowoverlap="f" filled="f" stroked="f">
            <v:textbox style="mso-next-textbox:#_x0000_s1076" inset="0,0,0,0">
              <w:txbxContent>
                <w:p w:rsidR="0099311C" w:rsidRPr="00F005E8" w:rsidRDefault="00367A23" w:rsidP="0099311C">
                  <w:pPr>
                    <w:rPr>
                      <w:b/>
                      <w:lang w:val="de-CH"/>
                    </w:rPr>
                  </w:pPr>
                  <w:r w:rsidRPr="00F005E8">
                    <w:rPr>
                      <w:b/>
                      <w:lang w:val="de-CH"/>
                    </w:rPr>
                    <w:t>C</w:t>
                  </w:r>
                  <w:r w:rsidR="0099311C" w:rsidRPr="00F005E8">
                    <w:rPr>
                      <w:b/>
                      <w:lang w:val="de-CH"/>
                    </w:rPr>
                    <w:t>opie:</w:t>
                  </w:r>
                </w:p>
                <w:p w:rsidR="00F005E8" w:rsidRPr="00F005E8" w:rsidRDefault="00F005E8" w:rsidP="00F005E8">
                  <w:pPr>
                    <w:rPr>
                      <w:lang w:val="de-CH"/>
                    </w:rPr>
                  </w:pPr>
                  <w:r w:rsidRPr="00F005E8">
                    <w:rPr>
                      <w:lang w:val="de-CH"/>
                    </w:rPr>
                    <w:t>Ambassade d’Israël, Alpenstrasse 32, Case postale, 3000 Bern 6</w:t>
                  </w:r>
                </w:p>
                <w:p w:rsidR="0099311C" w:rsidRPr="00A331A8" w:rsidRDefault="00F005E8" w:rsidP="00F005E8">
                  <w:pPr>
                    <w:rPr>
                      <w:lang w:val="de-CH"/>
                    </w:rPr>
                  </w:pPr>
                  <w:r w:rsidRPr="00F005E8">
                    <w:rPr>
                      <w:lang w:val="de-CH"/>
                    </w:rPr>
                    <w:t>Fax: 031 356 35 56 / E-mail: amb-sec@bern.mfa.gov.il</w:t>
                  </w:r>
                </w:p>
              </w:txbxContent>
            </v:textbox>
            <w10:wrap anchorx="page" anchory="page"/>
            <w10:anchorlock/>
          </v:shape>
        </w:pict>
      </w:r>
    </w:p>
    <w:sectPr w:rsidR="0099311C" w:rsidRPr="00E71267"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116" w:rsidRPr="008702FA" w:rsidRDefault="00D42116" w:rsidP="00553907">
      <w:r w:rsidRPr="008702FA">
        <w:separator/>
      </w:r>
    </w:p>
  </w:endnote>
  <w:endnote w:type="continuationSeparator" w:id="0">
    <w:p w:rsidR="00D42116" w:rsidRPr="008702FA" w:rsidRDefault="00D42116"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E51CF4" w:rsidP="004F05CC">
    <w:pPr>
      <w:pStyle w:val="AmnestyAdressblock"/>
      <w:rPr>
        <w:lang w:val="de-CH"/>
      </w:rPr>
    </w:pPr>
    <w:r w:rsidRPr="00E51CF4">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7F25DF" w:rsidP="00BA3141">
                <w:r>
                  <w:rPr>
                    <w:rFonts w:ascii="Amnesty Trade Gothic" w:hAnsi="Amnesty Trade Gothic"/>
                    <w:noProof/>
                    <w:sz w:val="36"/>
                    <w:lang w:val="de-CH"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153322" w:rsidRDefault="007F25D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153322">
      <w:rPr>
        <w:lang w:val="en-GB"/>
      </w:rPr>
      <w:t xml:space="preserve">F: +41 31 307 22 33 . </w:t>
    </w:r>
    <w:r w:rsidR="00815711" w:rsidRPr="00153322">
      <w:rPr>
        <w:lang w:val="en-GB"/>
      </w:rPr>
      <w:t>info@amnesty.ch . www.amnesty</w:t>
    </w:r>
    <w:r w:rsidR="002F0468" w:rsidRPr="00153322">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116" w:rsidRPr="008702FA" w:rsidRDefault="00D42116" w:rsidP="00553907">
      <w:r w:rsidRPr="008702FA">
        <w:separator/>
      </w:r>
    </w:p>
  </w:footnote>
  <w:footnote w:type="continuationSeparator" w:id="0">
    <w:p w:rsidR="00D42116" w:rsidRPr="008702FA" w:rsidRDefault="00D42116"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E51CF4"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E51CF4"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E51CF4"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E51CF4"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E51CF4" w:rsidP="005944A1">
    <w:pPr>
      <w:pStyle w:val="Header"/>
      <w:jc w:val="center"/>
      <w:rPr>
        <w:sz w:val="28"/>
        <w:szCs w:val="28"/>
        <w:lang w:val="de-CH"/>
      </w:rPr>
    </w:pPr>
    <w:r w:rsidRPr="00E51CF4">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E51CF4">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3D2F7EF5"/>
    <w:multiLevelType w:val="hybridMultilevel"/>
    <w:tmpl w:val="DAA0CFF0"/>
    <w:lvl w:ilvl="0" w:tplc="75B892FA">
      <w:start w:val="5"/>
      <w:numFmt w:val="bullet"/>
      <w:pStyle w:val="BitteschreibenSie"/>
      <w:lvlText w:val=""/>
      <w:lvlJc w:val="left"/>
      <w:pPr>
        <w:ind w:left="360" w:hanging="360"/>
      </w:pPr>
      <w:rPr>
        <w:rFonts w:ascii="Wingdings" w:eastAsia="Times New Roman" w:hAnsi="Wingdings" w:cs="Arial" w:hint="default"/>
        <w:sz w:val="1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476700C3"/>
    <w:multiLevelType w:val="hybridMultilevel"/>
    <w:tmpl w:val="BB6CB86C"/>
    <w:lvl w:ilvl="0" w:tplc="79900712">
      <w:start w:val="1"/>
      <w:numFmt w:val="bullet"/>
      <w:lvlText w:val=""/>
      <w:lvlJc w:val="center"/>
      <w:pPr>
        <w:ind w:left="360" w:hanging="360"/>
      </w:pPr>
      <w:rPr>
        <w:rFonts w:ascii="Symbol" w:hAnsi="Symbol" w:hint="default"/>
        <w:sz w:val="1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4E5558C6"/>
    <w:multiLevelType w:val="hybridMultilevel"/>
    <w:tmpl w:val="CDD4F8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59403EC4"/>
    <w:multiLevelType w:val="hybridMultilevel"/>
    <w:tmpl w:val="31B693E6"/>
    <w:lvl w:ilvl="0" w:tplc="79900712">
      <w:start w:val="1"/>
      <w:numFmt w:val="bullet"/>
      <w:lvlText w:val=""/>
      <w:lvlJc w:val="center"/>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638B26E3"/>
    <w:multiLevelType w:val="hybridMultilevel"/>
    <w:tmpl w:val="280492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66297CCC"/>
    <w:multiLevelType w:val="hybridMultilevel"/>
    <w:tmpl w:val="D11A7C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5"/>
  </w:num>
  <w:num w:numId="8">
    <w:abstractNumId w:val="9"/>
  </w:num>
  <w:num w:numId="9">
    <w:abstractNumId w:val="7"/>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7F25DF"/>
    <w:rsid w:val="00025C14"/>
    <w:rsid w:val="00040CB3"/>
    <w:rsid w:val="00052667"/>
    <w:rsid w:val="00057E0D"/>
    <w:rsid w:val="000A33C9"/>
    <w:rsid w:val="000A52DC"/>
    <w:rsid w:val="000C3A18"/>
    <w:rsid w:val="000D05AF"/>
    <w:rsid w:val="000D1E1A"/>
    <w:rsid w:val="000D63CF"/>
    <w:rsid w:val="000D7A6D"/>
    <w:rsid w:val="000E7B00"/>
    <w:rsid w:val="00107195"/>
    <w:rsid w:val="00124057"/>
    <w:rsid w:val="00126176"/>
    <w:rsid w:val="001516B4"/>
    <w:rsid w:val="001518DF"/>
    <w:rsid w:val="0015194A"/>
    <w:rsid w:val="00151D4E"/>
    <w:rsid w:val="00153322"/>
    <w:rsid w:val="001613BE"/>
    <w:rsid w:val="00186C2E"/>
    <w:rsid w:val="001877AE"/>
    <w:rsid w:val="00197F0C"/>
    <w:rsid w:val="001C19D1"/>
    <w:rsid w:val="001C45B4"/>
    <w:rsid w:val="001D501A"/>
    <w:rsid w:val="00224644"/>
    <w:rsid w:val="00241ED9"/>
    <w:rsid w:val="00256D0B"/>
    <w:rsid w:val="002609C7"/>
    <w:rsid w:val="00262EEF"/>
    <w:rsid w:val="00267D21"/>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54D8"/>
    <w:rsid w:val="003B48C0"/>
    <w:rsid w:val="003C09E1"/>
    <w:rsid w:val="003E5A5A"/>
    <w:rsid w:val="003E6FFE"/>
    <w:rsid w:val="003E77CB"/>
    <w:rsid w:val="003F2034"/>
    <w:rsid w:val="004003E1"/>
    <w:rsid w:val="0041222D"/>
    <w:rsid w:val="0041524C"/>
    <w:rsid w:val="00422305"/>
    <w:rsid w:val="00424B20"/>
    <w:rsid w:val="00446E7B"/>
    <w:rsid w:val="00452C2E"/>
    <w:rsid w:val="00477E1F"/>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B21C4"/>
    <w:rsid w:val="005C0044"/>
    <w:rsid w:val="005D1845"/>
    <w:rsid w:val="005D6620"/>
    <w:rsid w:val="005E584A"/>
    <w:rsid w:val="00600B0C"/>
    <w:rsid w:val="006058AB"/>
    <w:rsid w:val="00614067"/>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672D6"/>
    <w:rsid w:val="00781539"/>
    <w:rsid w:val="00783851"/>
    <w:rsid w:val="00791E4A"/>
    <w:rsid w:val="007A3A48"/>
    <w:rsid w:val="007A6568"/>
    <w:rsid w:val="007B16EB"/>
    <w:rsid w:val="007B481D"/>
    <w:rsid w:val="007C0588"/>
    <w:rsid w:val="007C7DA1"/>
    <w:rsid w:val="007E3284"/>
    <w:rsid w:val="007E6F4F"/>
    <w:rsid w:val="007F25DF"/>
    <w:rsid w:val="007F53E4"/>
    <w:rsid w:val="00802998"/>
    <w:rsid w:val="00815711"/>
    <w:rsid w:val="00816B7C"/>
    <w:rsid w:val="00817939"/>
    <w:rsid w:val="00843313"/>
    <w:rsid w:val="0084680F"/>
    <w:rsid w:val="008508AA"/>
    <w:rsid w:val="00860EAD"/>
    <w:rsid w:val="00864C07"/>
    <w:rsid w:val="008702FA"/>
    <w:rsid w:val="00894BFA"/>
    <w:rsid w:val="008A4D9D"/>
    <w:rsid w:val="008B2FC9"/>
    <w:rsid w:val="008C3926"/>
    <w:rsid w:val="008D1C31"/>
    <w:rsid w:val="008D67A4"/>
    <w:rsid w:val="008E6C86"/>
    <w:rsid w:val="0092328E"/>
    <w:rsid w:val="0092363B"/>
    <w:rsid w:val="00927CA1"/>
    <w:rsid w:val="00935696"/>
    <w:rsid w:val="009421DF"/>
    <w:rsid w:val="00943146"/>
    <w:rsid w:val="00947320"/>
    <w:rsid w:val="00953FA4"/>
    <w:rsid w:val="00960361"/>
    <w:rsid w:val="00961DE3"/>
    <w:rsid w:val="00967487"/>
    <w:rsid w:val="00975687"/>
    <w:rsid w:val="00976CEE"/>
    <w:rsid w:val="00983084"/>
    <w:rsid w:val="0098582C"/>
    <w:rsid w:val="00991877"/>
    <w:rsid w:val="0099311C"/>
    <w:rsid w:val="009A20A2"/>
    <w:rsid w:val="009B27B5"/>
    <w:rsid w:val="009B6BDE"/>
    <w:rsid w:val="009E43B3"/>
    <w:rsid w:val="009F3A50"/>
    <w:rsid w:val="009F71F4"/>
    <w:rsid w:val="00A12A9A"/>
    <w:rsid w:val="00A1547F"/>
    <w:rsid w:val="00A2298E"/>
    <w:rsid w:val="00A30605"/>
    <w:rsid w:val="00A3454C"/>
    <w:rsid w:val="00A403DD"/>
    <w:rsid w:val="00A417C8"/>
    <w:rsid w:val="00A473A9"/>
    <w:rsid w:val="00A84C25"/>
    <w:rsid w:val="00A84E16"/>
    <w:rsid w:val="00A86A88"/>
    <w:rsid w:val="00AC4771"/>
    <w:rsid w:val="00AC6D60"/>
    <w:rsid w:val="00AD2920"/>
    <w:rsid w:val="00AD314F"/>
    <w:rsid w:val="00AD78E5"/>
    <w:rsid w:val="00AE2629"/>
    <w:rsid w:val="00AE2C8D"/>
    <w:rsid w:val="00AE7279"/>
    <w:rsid w:val="00B01A70"/>
    <w:rsid w:val="00B044C4"/>
    <w:rsid w:val="00B07E14"/>
    <w:rsid w:val="00B1349E"/>
    <w:rsid w:val="00B2036D"/>
    <w:rsid w:val="00B204A1"/>
    <w:rsid w:val="00B2506E"/>
    <w:rsid w:val="00B26AED"/>
    <w:rsid w:val="00B27E64"/>
    <w:rsid w:val="00B55F5A"/>
    <w:rsid w:val="00B6623D"/>
    <w:rsid w:val="00B711F1"/>
    <w:rsid w:val="00B71CB1"/>
    <w:rsid w:val="00B73E40"/>
    <w:rsid w:val="00B745DF"/>
    <w:rsid w:val="00B81247"/>
    <w:rsid w:val="00B813D5"/>
    <w:rsid w:val="00B842F2"/>
    <w:rsid w:val="00B86B21"/>
    <w:rsid w:val="00B91FED"/>
    <w:rsid w:val="00B963A5"/>
    <w:rsid w:val="00B96C57"/>
    <w:rsid w:val="00BA18F2"/>
    <w:rsid w:val="00BA3141"/>
    <w:rsid w:val="00BB1671"/>
    <w:rsid w:val="00BB71E3"/>
    <w:rsid w:val="00BB7F1D"/>
    <w:rsid w:val="00BE012A"/>
    <w:rsid w:val="00BE3223"/>
    <w:rsid w:val="00BE5032"/>
    <w:rsid w:val="00BF1A9B"/>
    <w:rsid w:val="00C03BB2"/>
    <w:rsid w:val="00C1187A"/>
    <w:rsid w:val="00C15293"/>
    <w:rsid w:val="00C16265"/>
    <w:rsid w:val="00C20F20"/>
    <w:rsid w:val="00C231DC"/>
    <w:rsid w:val="00C25283"/>
    <w:rsid w:val="00C2774F"/>
    <w:rsid w:val="00C333F9"/>
    <w:rsid w:val="00C46CA4"/>
    <w:rsid w:val="00C52C19"/>
    <w:rsid w:val="00C5556A"/>
    <w:rsid w:val="00C562D4"/>
    <w:rsid w:val="00C71FD1"/>
    <w:rsid w:val="00C77A03"/>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5666"/>
    <w:rsid w:val="00D37A73"/>
    <w:rsid w:val="00D42116"/>
    <w:rsid w:val="00D44BDF"/>
    <w:rsid w:val="00D51088"/>
    <w:rsid w:val="00D72DA4"/>
    <w:rsid w:val="00D9745B"/>
    <w:rsid w:val="00DA40D0"/>
    <w:rsid w:val="00DD21D2"/>
    <w:rsid w:val="00DD2C87"/>
    <w:rsid w:val="00DF5E3F"/>
    <w:rsid w:val="00DF632B"/>
    <w:rsid w:val="00E05602"/>
    <w:rsid w:val="00E210BF"/>
    <w:rsid w:val="00E51CF4"/>
    <w:rsid w:val="00E5703F"/>
    <w:rsid w:val="00E61FCC"/>
    <w:rsid w:val="00E66C2C"/>
    <w:rsid w:val="00E71267"/>
    <w:rsid w:val="00E85EF1"/>
    <w:rsid w:val="00E90310"/>
    <w:rsid w:val="00E92408"/>
    <w:rsid w:val="00E93105"/>
    <w:rsid w:val="00E94E47"/>
    <w:rsid w:val="00E9716E"/>
    <w:rsid w:val="00EA0B8B"/>
    <w:rsid w:val="00EA59DB"/>
    <w:rsid w:val="00EB0746"/>
    <w:rsid w:val="00EB1CE1"/>
    <w:rsid w:val="00EB23F6"/>
    <w:rsid w:val="00EB2E63"/>
    <w:rsid w:val="00EB3B4B"/>
    <w:rsid w:val="00EE1DA6"/>
    <w:rsid w:val="00EE3746"/>
    <w:rsid w:val="00EE7BBB"/>
    <w:rsid w:val="00F005E8"/>
    <w:rsid w:val="00F013DA"/>
    <w:rsid w:val="00F03744"/>
    <w:rsid w:val="00F357B1"/>
    <w:rsid w:val="00F46009"/>
    <w:rsid w:val="00F50585"/>
    <w:rsid w:val="00F52CF4"/>
    <w:rsid w:val="00F53CBA"/>
    <w:rsid w:val="00F9051E"/>
    <w:rsid w:val="00FA57FD"/>
    <w:rsid w:val="00FB1255"/>
    <w:rsid w:val="00FC0DE3"/>
    <w:rsid w:val="00FC6B8A"/>
    <w:rsid w:val="00FD4EA8"/>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AE2C8D"/>
  </w:style>
  <w:style w:type="paragraph" w:customStyle="1" w:styleId="BitteschreibenSie">
    <w:name w:val="Bitte schreiben Sie ..."/>
    <w:basedOn w:val="Normal"/>
    <w:autoRedefine/>
    <w:rsid w:val="005B21C4"/>
    <w:pPr>
      <w:numPr>
        <w:numId w:val="7"/>
      </w:numPr>
    </w:pPr>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7F25DF"/>
    <w:rPr>
      <w:color w:val="0000FF" w:themeColor="hyperlink"/>
      <w:u w:val="single"/>
    </w:rPr>
  </w:style>
  <w:style w:type="paragraph" w:styleId="ListParagraph">
    <w:name w:val="List Paragraph"/>
    <w:basedOn w:val="Normal"/>
    <w:uiPriority w:val="34"/>
    <w:qFormat/>
    <w:rsid w:val="00B26AED"/>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vertretung@eda.admin.ch"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bern.mfa.gov.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g@idf.gov.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5</Pages>
  <Words>1794</Words>
  <Characters>11307</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18</cp:revision>
  <cp:lastPrinted>1601-01-01T00:00:00Z</cp:lastPrinted>
  <dcterms:created xsi:type="dcterms:W3CDTF">2017-06-02T12:49:00Z</dcterms:created>
  <dcterms:modified xsi:type="dcterms:W3CDTF">2017-06-28T07:13:00Z</dcterms:modified>
</cp:coreProperties>
</file>