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F7483E">
        <w:trPr>
          <w:trHeight w:val="397"/>
        </w:trPr>
        <w:tc>
          <w:tcPr>
            <w:tcW w:w="1882" w:type="pct"/>
          </w:tcPr>
          <w:p w:rsidR="00D1445A" w:rsidRPr="00F7483E" w:rsidRDefault="00E61FCC" w:rsidP="00186C2E">
            <w:pPr>
              <w:pStyle w:val="BgdV12P"/>
            </w:pPr>
            <w:r w:rsidRPr="00F7483E">
              <w:t>Lettres contre l’oubli</w:t>
            </w:r>
            <w:r w:rsidR="00D1445A" w:rsidRPr="00F7483E">
              <w:t xml:space="preserve"> - 1/3</w:t>
            </w:r>
          </w:p>
        </w:tc>
        <w:tc>
          <w:tcPr>
            <w:tcW w:w="3118" w:type="pct"/>
          </w:tcPr>
          <w:p w:rsidR="00D1445A" w:rsidRPr="00F7483E" w:rsidRDefault="00490493" w:rsidP="001877AE">
            <w:pPr>
              <w:pStyle w:val="MonatJahr12P"/>
            </w:pPr>
            <w:r w:rsidRPr="00F7483E">
              <w:rPr>
                <w:lang w:val="fr-CH"/>
              </w:rPr>
              <w:t>Juin 2017</w:t>
            </w:r>
          </w:p>
        </w:tc>
      </w:tr>
      <w:tr w:rsidR="008C3926" w:rsidRPr="00F7483E">
        <w:trPr>
          <w:trHeight w:val="583"/>
        </w:trPr>
        <w:tc>
          <w:tcPr>
            <w:tcW w:w="5000" w:type="pct"/>
            <w:gridSpan w:val="2"/>
            <w:vAlign w:val="bottom"/>
          </w:tcPr>
          <w:p w:rsidR="008C3926" w:rsidRPr="00F7483E" w:rsidRDefault="00071998" w:rsidP="00E71267">
            <w:pPr>
              <w:pStyle w:val="TITELTHEMEN24P"/>
            </w:pPr>
            <w:r w:rsidRPr="00F7483E">
              <w:t>Un défenseur des droits environnementaux arbitrairement en prison</w:t>
            </w:r>
          </w:p>
        </w:tc>
      </w:tr>
      <w:tr w:rsidR="008C3926" w:rsidRPr="00F7483E">
        <w:trPr>
          <w:trHeight w:val="454"/>
        </w:trPr>
        <w:tc>
          <w:tcPr>
            <w:tcW w:w="5000" w:type="pct"/>
            <w:gridSpan w:val="2"/>
          </w:tcPr>
          <w:p w:rsidR="008C3926" w:rsidRPr="00F7483E" w:rsidRDefault="00E80C43" w:rsidP="0067489B">
            <w:pPr>
              <w:pStyle w:val="LAND14P"/>
            </w:pPr>
            <w:r w:rsidRPr="00F7483E">
              <w:t>Madagascar</w:t>
            </w:r>
          </w:p>
        </w:tc>
      </w:tr>
      <w:tr w:rsidR="008C3926" w:rsidRPr="00F7483E">
        <w:tc>
          <w:tcPr>
            <w:tcW w:w="5000" w:type="pct"/>
            <w:gridSpan w:val="2"/>
          </w:tcPr>
          <w:p w:rsidR="008C3926" w:rsidRPr="00F7483E" w:rsidRDefault="00E80C43" w:rsidP="008A4D9D">
            <w:pPr>
              <w:pStyle w:val="Namen9P"/>
              <w:rPr>
                <w:sz w:val="20"/>
                <w:szCs w:val="20"/>
              </w:rPr>
            </w:pPr>
            <w:r w:rsidRPr="00F7483E">
              <w:rPr>
                <w:sz w:val="20"/>
                <w:szCs w:val="20"/>
              </w:rPr>
              <w:t xml:space="preserve">Clovis </w:t>
            </w:r>
            <w:proofErr w:type="spellStart"/>
            <w:r w:rsidRPr="00F7483E">
              <w:rPr>
                <w:sz w:val="20"/>
                <w:szCs w:val="20"/>
              </w:rPr>
              <w:t>Razafimalala</w:t>
            </w:r>
            <w:proofErr w:type="spellEnd"/>
          </w:p>
        </w:tc>
      </w:tr>
    </w:tbl>
    <w:p w:rsidR="00976CEE" w:rsidRPr="00F7483E" w:rsidRDefault="00976CEE">
      <w:pPr>
        <w:rPr>
          <w:sz w:val="20"/>
          <w:szCs w:val="20"/>
        </w:rPr>
      </w:pPr>
    </w:p>
    <w:p w:rsidR="00815711" w:rsidRPr="00F7483E" w:rsidRDefault="00815711">
      <w:pPr>
        <w:rPr>
          <w:sz w:val="20"/>
          <w:szCs w:val="20"/>
        </w:rPr>
      </w:pPr>
    </w:p>
    <w:tbl>
      <w:tblPr>
        <w:tblW w:w="4963" w:type="pct"/>
        <w:tblLayout w:type="fixed"/>
        <w:tblLook w:val="01E0"/>
      </w:tblPr>
      <w:tblGrid>
        <w:gridCol w:w="10457"/>
      </w:tblGrid>
      <w:tr w:rsidR="008C3926" w:rsidRPr="00F7483E">
        <w:trPr>
          <w:cantSplit/>
        </w:trPr>
        <w:tc>
          <w:tcPr>
            <w:tcW w:w="5000" w:type="pct"/>
            <w:noWrap/>
          </w:tcPr>
          <w:p w:rsidR="00112123" w:rsidRPr="00F7483E" w:rsidRDefault="00112123" w:rsidP="00112123">
            <w:pPr>
              <w:pStyle w:val="Fallbeschrieb"/>
              <w:rPr>
                <w:sz w:val="20"/>
                <w:szCs w:val="20"/>
              </w:rPr>
            </w:pPr>
            <w:r w:rsidRPr="00F7483E">
              <w:rPr>
                <w:sz w:val="20"/>
                <w:szCs w:val="20"/>
              </w:rPr>
              <w:t xml:space="preserve">Clovis </w:t>
            </w:r>
            <w:proofErr w:type="spellStart"/>
            <w:r w:rsidRPr="00F7483E">
              <w:rPr>
                <w:sz w:val="20"/>
                <w:szCs w:val="20"/>
              </w:rPr>
              <w:t>Razafimalala</w:t>
            </w:r>
            <w:proofErr w:type="spellEnd"/>
            <w:r w:rsidRPr="00F7483E">
              <w:rPr>
                <w:sz w:val="20"/>
                <w:szCs w:val="20"/>
              </w:rPr>
              <w:t xml:space="preserve"> est un défenseur des droits environnementaux connu pour avoir dénoncé le trafic illicite et l’exportation illégale de bois de rose, une ressource naturelle précieuse et menacée à Madagascar. Il est en détention provisoire à la prison de Tamatave depuis le 16 septembre 2016. Accusé d’avoir encouragé des manifestants à piller un bâtiment administratif et à brûler les documents qui s’y trouvaient. Il a été inculpé de rébellion, destruction de documents et de biens publics, et incendie volontaire de documents administratifs. Or, selon un grand nombre de témoins présents dans un restaurant de </w:t>
            </w:r>
            <w:proofErr w:type="spellStart"/>
            <w:r w:rsidRPr="00F7483E">
              <w:rPr>
                <w:sz w:val="20"/>
                <w:szCs w:val="20"/>
              </w:rPr>
              <w:t>Maroantsetra</w:t>
            </w:r>
            <w:proofErr w:type="spellEnd"/>
            <w:r w:rsidRPr="00F7483E">
              <w:rPr>
                <w:sz w:val="20"/>
                <w:szCs w:val="20"/>
              </w:rPr>
              <w:t xml:space="preserve"> où Clovis </w:t>
            </w:r>
            <w:proofErr w:type="spellStart"/>
            <w:r w:rsidRPr="00F7483E">
              <w:rPr>
                <w:sz w:val="20"/>
                <w:szCs w:val="20"/>
              </w:rPr>
              <w:t>Razafimalala</w:t>
            </w:r>
            <w:proofErr w:type="spellEnd"/>
            <w:r w:rsidRPr="00F7483E">
              <w:rPr>
                <w:sz w:val="20"/>
                <w:szCs w:val="20"/>
              </w:rPr>
              <w:t xml:space="preserve"> était en train de manger à l’heure de la manifestation, il n’a pas mené le rassemblement en question et n’y a pas participé non plus.</w:t>
            </w:r>
          </w:p>
          <w:p w:rsidR="00112123" w:rsidRPr="00F7483E" w:rsidRDefault="00112123" w:rsidP="00112123">
            <w:pPr>
              <w:pStyle w:val="Fallbeschrieb"/>
              <w:rPr>
                <w:sz w:val="20"/>
                <w:szCs w:val="20"/>
              </w:rPr>
            </w:pPr>
            <w:r w:rsidRPr="00F7483E">
              <w:rPr>
                <w:sz w:val="20"/>
                <w:szCs w:val="20"/>
              </w:rPr>
              <w:t xml:space="preserve">Des associations de défense de l’environnement et Clovis </w:t>
            </w:r>
            <w:proofErr w:type="spellStart"/>
            <w:r w:rsidRPr="00F7483E">
              <w:rPr>
                <w:sz w:val="20"/>
                <w:szCs w:val="20"/>
              </w:rPr>
              <w:t>Razafimalala</w:t>
            </w:r>
            <w:proofErr w:type="spellEnd"/>
            <w:r w:rsidRPr="00F7483E">
              <w:rPr>
                <w:sz w:val="20"/>
                <w:szCs w:val="20"/>
              </w:rPr>
              <w:t xml:space="preserve"> lui-même pensent qu’il a été pris pour cible en raison de son action militante en faveur de l’environnement. Selon son avocat et de toutes les personnes arrêtées pour avoir participé à cette manifestation, Clovis </w:t>
            </w:r>
            <w:proofErr w:type="spellStart"/>
            <w:r w:rsidRPr="00F7483E">
              <w:rPr>
                <w:sz w:val="20"/>
                <w:szCs w:val="20"/>
              </w:rPr>
              <w:t>Razafimalala</w:t>
            </w:r>
            <w:proofErr w:type="spellEnd"/>
            <w:r w:rsidRPr="00F7483E">
              <w:rPr>
                <w:sz w:val="20"/>
                <w:szCs w:val="20"/>
              </w:rPr>
              <w:t xml:space="preserve"> est le seul dont la demande de mise en liberté sous caution a été rejetée sans qu’aucune explication ne lui soit fournie. Il attend toujours d’être jugé pour les charges retenues contre lui.</w:t>
            </w:r>
          </w:p>
          <w:p w:rsidR="00112123" w:rsidRPr="00F7483E" w:rsidRDefault="00112123" w:rsidP="00112123">
            <w:pPr>
              <w:pStyle w:val="Fallbeschrieb"/>
              <w:rPr>
                <w:sz w:val="20"/>
                <w:szCs w:val="20"/>
              </w:rPr>
            </w:pPr>
            <w:r w:rsidRPr="00F7483E">
              <w:rPr>
                <w:sz w:val="20"/>
                <w:szCs w:val="20"/>
              </w:rPr>
              <w:t xml:space="preserve">Outre la souffrance morale qu’ils éprouvent du fait de sa détention prolongée, son épouse et ses deux enfants traversent également des difficultés financières, étant donné que Clovis </w:t>
            </w:r>
            <w:proofErr w:type="spellStart"/>
            <w:r w:rsidRPr="00F7483E">
              <w:rPr>
                <w:sz w:val="20"/>
                <w:szCs w:val="20"/>
              </w:rPr>
              <w:t>Razafimalala</w:t>
            </w:r>
            <w:proofErr w:type="spellEnd"/>
            <w:r w:rsidRPr="00F7483E">
              <w:rPr>
                <w:sz w:val="20"/>
                <w:szCs w:val="20"/>
              </w:rPr>
              <w:t xml:space="preserve"> assurait l’essentiel des revenus de la famille. Comme elle doit lui apporter de la nourriture en prison, son épouse a dû déménager à Tamatave avec leurs enfants pour se rapprocher de lui. Depuis le déménagement, l’aîné de ses enfants ne va plus à l’école faute d’argent pour régler les frais de scolarité.</w:t>
            </w:r>
          </w:p>
          <w:p w:rsidR="008C3926" w:rsidRPr="00F7483E" w:rsidRDefault="00112123" w:rsidP="00112123">
            <w:pPr>
              <w:pStyle w:val="Fallbeschrieb"/>
              <w:rPr>
                <w:sz w:val="20"/>
                <w:szCs w:val="20"/>
              </w:rPr>
            </w:pPr>
            <w:r w:rsidRPr="00F7483E">
              <w:rPr>
                <w:sz w:val="20"/>
                <w:szCs w:val="20"/>
              </w:rPr>
              <w:t xml:space="preserve">Des </w:t>
            </w:r>
            <w:proofErr w:type="spellStart"/>
            <w:proofErr w:type="gramStart"/>
            <w:r w:rsidRPr="00F7483E">
              <w:rPr>
                <w:sz w:val="20"/>
                <w:szCs w:val="20"/>
              </w:rPr>
              <w:t>défenseur</w:t>
            </w:r>
            <w:r w:rsidR="00F7483E" w:rsidRPr="00F7483E">
              <w:t>·</w:t>
            </w:r>
            <w:proofErr w:type="gramEnd"/>
            <w:r w:rsidRPr="00F7483E">
              <w:rPr>
                <w:sz w:val="20"/>
                <w:szCs w:val="20"/>
              </w:rPr>
              <w:t>e</w:t>
            </w:r>
            <w:r w:rsidR="00F7483E" w:rsidRPr="00F7483E">
              <w:t>·</w:t>
            </w:r>
            <w:r w:rsidRPr="00F7483E">
              <w:rPr>
                <w:sz w:val="20"/>
                <w:szCs w:val="20"/>
              </w:rPr>
              <w:t>s</w:t>
            </w:r>
            <w:proofErr w:type="spellEnd"/>
            <w:r w:rsidRPr="00F7483E">
              <w:rPr>
                <w:sz w:val="20"/>
                <w:szCs w:val="20"/>
              </w:rPr>
              <w:t xml:space="preserve"> et des </w:t>
            </w:r>
            <w:proofErr w:type="spellStart"/>
            <w:r w:rsidRPr="00F7483E">
              <w:rPr>
                <w:sz w:val="20"/>
                <w:szCs w:val="20"/>
              </w:rPr>
              <w:t>militant</w:t>
            </w:r>
            <w:r w:rsidR="00F7483E" w:rsidRPr="00F7483E">
              <w:t>·</w:t>
            </w:r>
            <w:r w:rsidRPr="00F7483E">
              <w:rPr>
                <w:sz w:val="20"/>
                <w:szCs w:val="20"/>
              </w:rPr>
              <w:t>e</w:t>
            </w:r>
            <w:r w:rsidR="00F7483E" w:rsidRPr="00F7483E">
              <w:t>·</w:t>
            </w:r>
            <w:r w:rsidRPr="00F7483E">
              <w:rPr>
                <w:sz w:val="20"/>
                <w:szCs w:val="20"/>
              </w:rPr>
              <w:t>s</w:t>
            </w:r>
            <w:proofErr w:type="spellEnd"/>
            <w:r w:rsidRPr="00F7483E">
              <w:rPr>
                <w:sz w:val="20"/>
                <w:szCs w:val="20"/>
              </w:rPr>
              <w:t xml:space="preserve"> des droits environnementaux qui avaient dénoncé des activités illégales, comme Clovis </w:t>
            </w:r>
            <w:proofErr w:type="spellStart"/>
            <w:r w:rsidRPr="00F7483E">
              <w:rPr>
                <w:sz w:val="20"/>
                <w:szCs w:val="20"/>
              </w:rPr>
              <w:t>Razafimalala</w:t>
            </w:r>
            <w:proofErr w:type="spellEnd"/>
            <w:r w:rsidRPr="00F7483E">
              <w:rPr>
                <w:sz w:val="20"/>
                <w:szCs w:val="20"/>
              </w:rPr>
              <w:t>, ont été arrêtés arbitrairement et jetés en prison, le but étant de les réduire au silence.</w:t>
            </w:r>
          </w:p>
        </w:tc>
      </w:tr>
    </w:tbl>
    <w:p w:rsidR="008C3926" w:rsidRPr="00F7483E" w:rsidRDefault="008C3926" w:rsidP="008C3926">
      <w:pPr>
        <w:tabs>
          <w:tab w:val="left" w:pos="6085"/>
        </w:tabs>
        <w:rPr>
          <w:sz w:val="20"/>
          <w:szCs w:val="20"/>
        </w:rPr>
      </w:pPr>
    </w:p>
    <w:p w:rsidR="008C3926" w:rsidRPr="00F7483E" w:rsidRDefault="008C3926" w:rsidP="008C3926">
      <w:pPr>
        <w:tabs>
          <w:tab w:val="left" w:pos="6085"/>
        </w:tabs>
        <w:rPr>
          <w:sz w:val="20"/>
          <w:szCs w:val="20"/>
        </w:rPr>
      </w:pPr>
    </w:p>
    <w:tbl>
      <w:tblPr>
        <w:tblW w:w="4963" w:type="pct"/>
        <w:tblLook w:val="01E0"/>
      </w:tblPr>
      <w:tblGrid>
        <w:gridCol w:w="10457"/>
      </w:tblGrid>
      <w:tr w:rsidR="008508AA" w:rsidRPr="00F7483E" w:rsidTr="00A30605">
        <w:trPr>
          <w:trHeight w:val="340"/>
        </w:trPr>
        <w:tc>
          <w:tcPr>
            <w:tcW w:w="5000" w:type="pct"/>
          </w:tcPr>
          <w:p w:rsidR="008508AA" w:rsidRPr="00F7483E" w:rsidRDefault="00A30605" w:rsidP="00126176">
            <w:pPr>
              <w:pStyle w:val="BriefvorschlagundForderungen"/>
              <w:rPr>
                <w:sz w:val="20"/>
                <w:szCs w:val="20"/>
              </w:rPr>
            </w:pPr>
            <w:r w:rsidRPr="00F7483E">
              <w:rPr>
                <w:sz w:val="20"/>
                <w:szCs w:val="20"/>
                <w:lang w:val="fr-FR"/>
              </w:rPr>
              <w:t>Proposition et revendications en français</w:t>
            </w:r>
          </w:p>
        </w:tc>
      </w:tr>
      <w:tr w:rsidR="008508AA" w:rsidRPr="00F7483E" w:rsidTr="003E6FFE">
        <w:trPr>
          <w:trHeight w:val="149"/>
        </w:trPr>
        <w:tc>
          <w:tcPr>
            <w:tcW w:w="5000" w:type="pct"/>
          </w:tcPr>
          <w:p w:rsidR="00E80C43" w:rsidRPr="00F7483E" w:rsidRDefault="00E80C43" w:rsidP="00E80C43">
            <w:pPr>
              <w:pStyle w:val="Fallbeschrieb"/>
              <w:rPr>
                <w:sz w:val="20"/>
                <w:szCs w:val="20"/>
              </w:rPr>
            </w:pPr>
            <w:r w:rsidRPr="00F7483E">
              <w:rPr>
                <w:sz w:val="20"/>
                <w:szCs w:val="20"/>
              </w:rPr>
              <w:t xml:space="preserve">Veuillez </w:t>
            </w:r>
            <w:r w:rsidRPr="00F7483E">
              <w:rPr>
                <w:b/>
                <w:sz w:val="20"/>
                <w:szCs w:val="20"/>
              </w:rPr>
              <w:t>écrire une lettre</w:t>
            </w:r>
            <w:r w:rsidRPr="00F7483E">
              <w:rPr>
                <w:sz w:val="20"/>
                <w:szCs w:val="20"/>
              </w:rPr>
              <w:t xml:space="preserve"> courtoise en français </w:t>
            </w:r>
            <w:r w:rsidRPr="00F7483E">
              <w:rPr>
                <w:b/>
                <w:sz w:val="20"/>
                <w:szCs w:val="20"/>
              </w:rPr>
              <w:t xml:space="preserve">au ministre de </w:t>
            </w:r>
            <w:r w:rsidR="00112123" w:rsidRPr="00F7483E">
              <w:rPr>
                <w:b/>
                <w:sz w:val="20"/>
                <w:szCs w:val="20"/>
              </w:rPr>
              <w:t xml:space="preserve">la </w:t>
            </w:r>
            <w:r w:rsidRPr="00F7483E">
              <w:rPr>
                <w:b/>
                <w:sz w:val="20"/>
                <w:szCs w:val="20"/>
              </w:rPr>
              <w:t>Justice</w:t>
            </w:r>
            <w:r w:rsidRPr="00F7483E">
              <w:rPr>
                <w:sz w:val="20"/>
                <w:szCs w:val="20"/>
              </w:rPr>
              <w:t xml:space="preserve"> et demandez-l</w:t>
            </w:r>
            <w:r w:rsidR="00112123" w:rsidRPr="00F7483E">
              <w:rPr>
                <w:sz w:val="20"/>
                <w:szCs w:val="20"/>
              </w:rPr>
              <w:t>ui</w:t>
            </w:r>
            <w:r w:rsidRPr="00F7483E">
              <w:rPr>
                <w:sz w:val="20"/>
                <w:szCs w:val="20"/>
              </w:rPr>
              <w:t>:</w:t>
            </w:r>
          </w:p>
          <w:p w:rsidR="00E80C43" w:rsidRPr="00F7483E" w:rsidRDefault="00E80C43" w:rsidP="00E80C43">
            <w:pPr>
              <w:pStyle w:val="Fallbeschrieb"/>
              <w:rPr>
                <w:sz w:val="20"/>
                <w:szCs w:val="20"/>
              </w:rPr>
            </w:pPr>
            <w:r w:rsidRPr="00F7483E">
              <w:rPr>
                <w:sz w:val="20"/>
                <w:szCs w:val="20"/>
              </w:rPr>
              <w:t xml:space="preserve">de libérer Clovis </w:t>
            </w:r>
            <w:proofErr w:type="spellStart"/>
            <w:r w:rsidRPr="00F7483E">
              <w:rPr>
                <w:sz w:val="20"/>
                <w:szCs w:val="20"/>
              </w:rPr>
              <w:t>Razafimalala</w:t>
            </w:r>
            <w:proofErr w:type="spellEnd"/>
            <w:r w:rsidRPr="00F7483E">
              <w:rPr>
                <w:sz w:val="20"/>
                <w:szCs w:val="20"/>
              </w:rPr>
              <w:t xml:space="preserve"> sans condition et dans les plus brefs délais ;</w:t>
            </w:r>
          </w:p>
          <w:p w:rsidR="00E80C43" w:rsidRPr="00F7483E" w:rsidRDefault="00E80C43" w:rsidP="00E80C43">
            <w:pPr>
              <w:pStyle w:val="Fallbeschrieb"/>
              <w:rPr>
                <w:sz w:val="20"/>
                <w:szCs w:val="20"/>
              </w:rPr>
            </w:pPr>
            <w:r w:rsidRPr="00F7483E">
              <w:rPr>
                <w:sz w:val="20"/>
                <w:szCs w:val="20"/>
              </w:rPr>
              <w:t xml:space="preserve">de protéger </w:t>
            </w:r>
            <w:proofErr w:type="gramStart"/>
            <w:r w:rsidRPr="00F7483E">
              <w:rPr>
                <w:sz w:val="20"/>
                <w:szCs w:val="20"/>
              </w:rPr>
              <w:t xml:space="preserve">les </w:t>
            </w:r>
            <w:proofErr w:type="spellStart"/>
            <w:r w:rsidRPr="00F7483E">
              <w:rPr>
                <w:sz w:val="20"/>
                <w:szCs w:val="20"/>
              </w:rPr>
              <w:t>défenseur</w:t>
            </w:r>
            <w:r w:rsidR="00112123" w:rsidRPr="00F7483E">
              <w:rPr>
                <w:sz w:val="20"/>
                <w:szCs w:val="20"/>
              </w:rPr>
              <w:t>·</w:t>
            </w:r>
            <w:proofErr w:type="gramEnd"/>
            <w:r w:rsidR="00112123" w:rsidRPr="00F7483E">
              <w:rPr>
                <w:sz w:val="20"/>
                <w:szCs w:val="20"/>
              </w:rPr>
              <w:t>e·</w:t>
            </w:r>
            <w:r w:rsidRPr="00F7483E">
              <w:rPr>
                <w:sz w:val="20"/>
                <w:szCs w:val="20"/>
              </w:rPr>
              <w:t>s</w:t>
            </w:r>
            <w:proofErr w:type="spellEnd"/>
            <w:r w:rsidRPr="00F7483E">
              <w:rPr>
                <w:sz w:val="20"/>
                <w:szCs w:val="20"/>
              </w:rPr>
              <w:t xml:space="preserve"> des droits humains et de l’environnement</w:t>
            </w:r>
            <w:r w:rsidR="00112123" w:rsidRPr="00F7483E">
              <w:rPr>
                <w:sz w:val="20"/>
                <w:szCs w:val="20"/>
              </w:rPr>
              <w:t>,</w:t>
            </w:r>
            <w:r w:rsidRPr="00F7483E">
              <w:rPr>
                <w:sz w:val="20"/>
                <w:szCs w:val="20"/>
              </w:rPr>
              <w:t xml:space="preserve"> et de respecter le droit à la liberté d’expression, d’association et de réunion pacifique ;</w:t>
            </w:r>
          </w:p>
          <w:p w:rsidR="008508AA" w:rsidRPr="00F7483E" w:rsidRDefault="00E80C43" w:rsidP="00E80C43">
            <w:pPr>
              <w:pStyle w:val="Fallbeschrieb"/>
              <w:rPr>
                <w:sz w:val="20"/>
                <w:szCs w:val="20"/>
              </w:rPr>
            </w:pPr>
            <w:r w:rsidRPr="00F7483E">
              <w:rPr>
                <w:sz w:val="20"/>
                <w:szCs w:val="20"/>
              </w:rPr>
              <w:t>d’ouvrir une enquête sur les allégations de trafic illicite de bois de rose et de veiller à ce que les auteurs présumés soient traduits en justice et jugés équitablement.</w:t>
            </w:r>
          </w:p>
        </w:tc>
      </w:tr>
      <w:tr w:rsidR="00725314" w:rsidRPr="00F7483E" w:rsidTr="003E6FFE">
        <w:trPr>
          <w:trHeight w:val="149"/>
        </w:trPr>
        <w:tc>
          <w:tcPr>
            <w:tcW w:w="5000" w:type="pct"/>
          </w:tcPr>
          <w:p w:rsidR="00725314" w:rsidRPr="00F7483E" w:rsidRDefault="00725314" w:rsidP="003E6FFE">
            <w:pPr>
              <w:pStyle w:val="BitteschreibenSie"/>
              <w:rPr>
                <w:sz w:val="20"/>
                <w:szCs w:val="20"/>
              </w:rPr>
            </w:pPr>
          </w:p>
        </w:tc>
      </w:tr>
      <w:tr w:rsidR="00725314" w:rsidRPr="00F7483E" w:rsidTr="003E6FFE">
        <w:trPr>
          <w:trHeight w:val="149"/>
        </w:trPr>
        <w:tc>
          <w:tcPr>
            <w:tcW w:w="5000" w:type="pct"/>
          </w:tcPr>
          <w:p w:rsidR="00725314" w:rsidRPr="00F7483E" w:rsidRDefault="00725314" w:rsidP="00DF2446">
            <w:pPr>
              <w:pStyle w:val="BitteschreibenSie"/>
              <w:rPr>
                <w:sz w:val="20"/>
                <w:szCs w:val="20"/>
              </w:rPr>
            </w:pPr>
            <w:r w:rsidRPr="00F7483E">
              <w:rPr>
                <w:sz w:val="20"/>
                <w:szCs w:val="20"/>
              </w:rPr>
              <w:sym w:font="Wingdings" w:char="F0E0"/>
            </w:r>
            <w:r w:rsidRPr="00F7483E">
              <w:rPr>
                <w:sz w:val="20"/>
                <w:szCs w:val="20"/>
              </w:rPr>
              <w:t xml:space="preserve"> Utilisez la formule d’appel</w:t>
            </w:r>
            <w:r w:rsidR="00DF2446" w:rsidRPr="00F7483E">
              <w:rPr>
                <w:sz w:val="20"/>
                <w:szCs w:val="20"/>
              </w:rPr>
              <w:t>: Son Excellence Monsieur le Ministre,</w:t>
            </w:r>
          </w:p>
        </w:tc>
      </w:tr>
      <w:tr w:rsidR="008508AA" w:rsidRPr="00F7483E" w:rsidTr="003E6FFE">
        <w:trPr>
          <w:trHeight w:val="138"/>
        </w:trPr>
        <w:tc>
          <w:tcPr>
            <w:tcW w:w="5000" w:type="pct"/>
          </w:tcPr>
          <w:p w:rsidR="008508AA" w:rsidRPr="00F7483E" w:rsidRDefault="008508AA" w:rsidP="003E6FFE">
            <w:pPr>
              <w:pStyle w:val="BitteschreibenSie"/>
              <w:rPr>
                <w:sz w:val="20"/>
                <w:szCs w:val="20"/>
              </w:rPr>
            </w:pPr>
          </w:p>
        </w:tc>
      </w:tr>
      <w:tr w:rsidR="00A84C25" w:rsidRPr="00F7483E" w:rsidTr="00A84C25">
        <w:tc>
          <w:tcPr>
            <w:tcW w:w="5000" w:type="pct"/>
          </w:tcPr>
          <w:p w:rsidR="00A84C25" w:rsidRPr="00F7483E" w:rsidRDefault="00A84C25" w:rsidP="00F7483E">
            <w:pPr>
              <w:pStyle w:val="BitteschreibenSie"/>
              <w:rPr>
                <w:sz w:val="20"/>
                <w:szCs w:val="20"/>
              </w:rPr>
            </w:pPr>
            <w:r w:rsidRPr="00F7483E">
              <w:rPr>
                <w:sz w:val="20"/>
                <w:szCs w:val="20"/>
              </w:rPr>
              <w:sym w:font="Wingdings" w:char="F0E0"/>
            </w:r>
            <w:r w:rsidRPr="00F7483E">
              <w:rPr>
                <w:sz w:val="20"/>
                <w:szCs w:val="20"/>
              </w:rPr>
              <w:t xml:space="preserve"> Vous trouverez </w:t>
            </w:r>
            <w:r w:rsidR="004E301A" w:rsidRPr="00F7483E">
              <w:rPr>
                <w:sz w:val="20"/>
                <w:szCs w:val="20"/>
              </w:rPr>
              <w:t xml:space="preserve">un </w:t>
            </w:r>
            <w:r w:rsidR="004E301A" w:rsidRPr="00F7483E">
              <w:rPr>
                <w:b/>
                <w:sz w:val="20"/>
                <w:szCs w:val="20"/>
              </w:rPr>
              <w:t xml:space="preserve">modèle de lettre </w:t>
            </w:r>
            <w:r w:rsidRPr="00F7483E">
              <w:rPr>
                <w:b/>
                <w:sz w:val="20"/>
                <w:szCs w:val="20"/>
              </w:rPr>
              <w:t>en français</w:t>
            </w:r>
            <w:r w:rsidRPr="00F7483E">
              <w:rPr>
                <w:sz w:val="20"/>
                <w:szCs w:val="20"/>
              </w:rPr>
              <w:t xml:space="preserve"> </w:t>
            </w:r>
            <w:r w:rsidRPr="00F7483E">
              <w:rPr>
                <w:b/>
                <w:sz w:val="20"/>
                <w:szCs w:val="20"/>
              </w:rPr>
              <w:t>à la page 4.</w:t>
            </w:r>
          </w:p>
        </w:tc>
      </w:tr>
    </w:tbl>
    <w:p w:rsidR="008508AA" w:rsidRPr="00F7483E" w:rsidRDefault="008508AA" w:rsidP="008508AA">
      <w:pPr>
        <w:tabs>
          <w:tab w:val="left" w:pos="6085"/>
        </w:tabs>
        <w:rPr>
          <w:sz w:val="20"/>
          <w:szCs w:val="20"/>
        </w:rPr>
      </w:pPr>
    </w:p>
    <w:p w:rsidR="008508AA" w:rsidRPr="00F7483E" w:rsidRDefault="008508AA" w:rsidP="008508AA">
      <w:pPr>
        <w:tabs>
          <w:tab w:val="left" w:pos="6085"/>
        </w:tabs>
        <w:rPr>
          <w:sz w:val="20"/>
          <w:szCs w:val="20"/>
        </w:rPr>
      </w:pPr>
    </w:p>
    <w:p w:rsidR="00477E1F" w:rsidRPr="00F7483E" w:rsidRDefault="00477E1F" w:rsidP="00477E1F">
      <w:pPr>
        <w:rPr>
          <w:b/>
          <w:sz w:val="20"/>
          <w:szCs w:val="20"/>
          <w:lang w:eastAsia="zh-CN"/>
        </w:rPr>
      </w:pPr>
      <w:r w:rsidRPr="00F7483E">
        <w:rPr>
          <w:b/>
          <w:sz w:val="20"/>
          <w:szCs w:val="20"/>
        </w:rPr>
        <w:t xml:space="preserve">Taxe postale: </w:t>
      </w:r>
      <w:r w:rsidRPr="00F7483E">
        <w:rPr>
          <w:sz w:val="20"/>
          <w:szCs w:val="20"/>
        </w:rPr>
        <w:t>Europe: CHF 1.50 / autres pays: CHF 2.00</w:t>
      </w:r>
    </w:p>
    <w:p w:rsidR="008508AA" w:rsidRPr="00F7483E" w:rsidRDefault="008508AA" w:rsidP="008508AA">
      <w:pPr>
        <w:tabs>
          <w:tab w:val="left" w:pos="6085"/>
        </w:tabs>
        <w:rPr>
          <w:sz w:val="20"/>
          <w:szCs w:val="20"/>
        </w:rPr>
      </w:pPr>
    </w:p>
    <w:tbl>
      <w:tblPr>
        <w:tblW w:w="4963" w:type="pct"/>
        <w:tblLook w:val="01E0"/>
      </w:tblPr>
      <w:tblGrid>
        <w:gridCol w:w="6203"/>
        <w:gridCol w:w="4254"/>
      </w:tblGrid>
      <w:tr w:rsidR="008508AA" w:rsidRPr="00F7483E" w:rsidTr="005B4B5A">
        <w:trPr>
          <w:trHeight w:val="340"/>
        </w:trPr>
        <w:tc>
          <w:tcPr>
            <w:tcW w:w="2966" w:type="pct"/>
            <w:tcBorders>
              <w:left w:val="single" w:sz="2" w:space="0" w:color="auto"/>
              <w:right w:val="single" w:sz="2" w:space="0" w:color="auto"/>
            </w:tcBorders>
          </w:tcPr>
          <w:p w:rsidR="008508AA" w:rsidRPr="00F7483E" w:rsidRDefault="008508AA" w:rsidP="003E6FFE">
            <w:pPr>
              <w:pStyle w:val="BriefvorschlagundForderungen"/>
              <w:rPr>
                <w:sz w:val="20"/>
                <w:szCs w:val="20"/>
              </w:rPr>
            </w:pPr>
            <w:r w:rsidRPr="00F7483E">
              <w:rPr>
                <w:sz w:val="20"/>
                <w:szCs w:val="20"/>
              </w:rPr>
              <w:t>Lettre courtoise À</w:t>
            </w:r>
          </w:p>
        </w:tc>
        <w:tc>
          <w:tcPr>
            <w:tcW w:w="2034" w:type="pct"/>
            <w:tcBorders>
              <w:left w:val="single" w:sz="2" w:space="0" w:color="auto"/>
            </w:tcBorders>
          </w:tcPr>
          <w:p w:rsidR="008508AA" w:rsidRPr="00F7483E" w:rsidRDefault="003E5A5A" w:rsidP="003E6FFE">
            <w:pPr>
              <w:pStyle w:val="HflichformulierterBriefan"/>
              <w:rPr>
                <w:sz w:val="20"/>
                <w:szCs w:val="20"/>
              </w:rPr>
            </w:pPr>
            <w:r w:rsidRPr="00F7483E">
              <w:rPr>
                <w:sz w:val="20"/>
                <w:szCs w:val="20"/>
              </w:rPr>
              <w:t>C</w:t>
            </w:r>
            <w:r w:rsidR="009F71F4" w:rsidRPr="00F7483E">
              <w:rPr>
                <w:sz w:val="20"/>
                <w:szCs w:val="20"/>
              </w:rPr>
              <w:t>opie À</w:t>
            </w:r>
          </w:p>
        </w:tc>
      </w:tr>
      <w:tr w:rsidR="00E80C43" w:rsidRPr="00F7483E" w:rsidTr="005B4B5A">
        <w:tc>
          <w:tcPr>
            <w:tcW w:w="2966" w:type="pct"/>
            <w:tcBorders>
              <w:left w:val="single" w:sz="2" w:space="0" w:color="auto"/>
              <w:right w:val="single" w:sz="2" w:space="0" w:color="auto"/>
            </w:tcBorders>
          </w:tcPr>
          <w:p w:rsidR="00E80C43" w:rsidRPr="00F7483E" w:rsidRDefault="00E80C43" w:rsidP="00E80C43">
            <w:pPr>
              <w:pStyle w:val="Adressen1-3"/>
              <w:rPr>
                <w:sz w:val="20"/>
                <w:szCs w:val="20"/>
              </w:rPr>
            </w:pPr>
            <w:r w:rsidRPr="00F7483E">
              <w:rPr>
                <w:sz w:val="20"/>
                <w:szCs w:val="20"/>
              </w:rPr>
              <w:t>Ministre de la Justice</w:t>
            </w:r>
            <w:r w:rsidRPr="00F7483E">
              <w:rPr>
                <w:sz w:val="20"/>
                <w:szCs w:val="20"/>
              </w:rPr>
              <w:br/>
              <w:t xml:space="preserve">Charles </w:t>
            </w:r>
            <w:proofErr w:type="spellStart"/>
            <w:r w:rsidRPr="00F7483E">
              <w:rPr>
                <w:sz w:val="20"/>
                <w:szCs w:val="20"/>
              </w:rPr>
              <w:t>Andriamiseza</w:t>
            </w:r>
            <w:proofErr w:type="spellEnd"/>
            <w:r w:rsidRPr="00F7483E">
              <w:rPr>
                <w:sz w:val="20"/>
                <w:szCs w:val="20"/>
              </w:rPr>
              <w:br/>
              <w:t>Ministère de la Justice</w:t>
            </w:r>
            <w:r w:rsidRPr="00F7483E">
              <w:rPr>
                <w:sz w:val="20"/>
                <w:szCs w:val="20"/>
              </w:rPr>
              <w:br/>
              <w:t xml:space="preserve">43 Rue </w:t>
            </w:r>
            <w:proofErr w:type="spellStart"/>
            <w:r w:rsidRPr="00F7483E">
              <w:rPr>
                <w:sz w:val="20"/>
                <w:szCs w:val="20"/>
              </w:rPr>
              <w:t>Joel</w:t>
            </w:r>
            <w:proofErr w:type="spellEnd"/>
            <w:r w:rsidRPr="00F7483E">
              <w:rPr>
                <w:sz w:val="20"/>
                <w:szCs w:val="20"/>
              </w:rPr>
              <w:t xml:space="preserve"> </w:t>
            </w:r>
            <w:proofErr w:type="spellStart"/>
            <w:r w:rsidRPr="00F7483E">
              <w:rPr>
                <w:sz w:val="20"/>
                <w:szCs w:val="20"/>
              </w:rPr>
              <w:t>Rakotomolala</w:t>
            </w:r>
            <w:proofErr w:type="spellEnd"/>
            <w:r w:rsidRPr="00F7483E">
              <w:rPr>
                <w:sz w:val="20"/>
                <w:szCs w:val="20"/>
              </w:rPr>
              <w:br/>
            </w:r>
            <w:proofErr w:type="spellStart"/>
            <w:r w:rsidRPr="00F7483E">
              <w:rPr>
                <w:sz w:val="20"/>
                <w:szCs w:val="20"/>
              </w:rPr>
              <w:t>Faravohitra</w:t>
            </w:r>
            <w:proofErr w:type="spellEnd"/>
            <w:r w:rsidRPr="00F7483E">
              <w:rPr>
                <w:sz w:val="20"/>
                <w:szCs w:val="20"/>
              </w:rPr>
              <w:t xml:space="preserve"> – Antananarivo</w:t>
            </w:r>
            <w:r w:rsidRPr="00F7483E">
              <w:rPr>
                <w:sz w:val="20"/>
                <w:szCs w:val="20"/>
              </w:rPr>
              <w:br/>
              <w:t>Madagascar</w:t>
            </w:r>
            <w:r w:rsidRPr="00F7483E">
              <w:rPr>
                <w:sz w:val="20"/>
                <w:szCs w:val="20"/>
              </w:rPr>
              <w:br/>
            </w:r>
            <w:r w:rsidRPr="00F7483E">
              <w:rPr>
                <w:sz w:val="8"/>
                <w:szCs w:val="8"/>
              </w:rPr>
              <w:br/>
            </w:r>
            <w:r w:rsidRPr="00F7483E">
              <w:rPr>
                <w:sz w:val="20"/>
                <w:szCs w:val="20"/>
              </w:rPr>
              <w:t xml:space="preserve">E-mail: </w:t>
            </w:r>
            <w:hyperlink r:id="rId7" w:history="1">
              <w:r w:rsidRPr="00F7483E">
                <w:rPr>
                  <w:rStyle w:val="Hyperlink"/>
                  <w:sz w:val="20"/>
                  <w:szCs w:val="20"/>
                </w:rPr>
                <w:t>spminjus@yahoo.fr</w:t>
              </w:r>
            </w:hyperlink>
            <w:r w:rsidRPr="00F7483E">
              <w:rPr>
                <w:sz w:val="20"/>
                <w:szCs w:val="20"/>
              </w:rPr>
              <w:t xml:space="preserve"> </w:t>
            </w:r>
            <w:r w:rsidRPr="00F7483E">
              <w:rPr>
                <w:sz w:val="20"/>
                <w:szCs w:val="20"/>
              </w:rPr>
              <w:br/>
            </w:r>
            <w:proofErr w:type="spellStart"/>
            <w:r w:rsidR="005B4B5A" w:rsidRPr="00F7483E">
              <w:rPr>
                <w:sz w:val="20"/>
                <w:szCs w:val="20"/>
              </w:rPr>
              <w:t>Facebook</w:t>
            </w:r>
            <w:proofErr w:type="spellEnd"/>
            <w:r w:rsidRPr="00F7483E">
              <w:rPr>
                <w:sz w:val="20"/>
                <w:szCs w:val="20"/>
              </w:rPr>
              <w:t xml:space="preserve">: </w:t>
            </w:r>
            <w:hyperlink r:id="rId8" w:history="1">
              <w:r w:rsidRPr="00F7483E">
                <w:rPr>
                  <w:rStyle w:val="Hyperlink"/>
                  <w:sz w:val="20"/>
                  <w:szCs w:val="20"/>
                </w:rPr>
                <w:t>https://www.facebook.com/Ministère-de-la-Justice-de-Madagascar-230944033982121/?fref=ts</w:t>
              </w:r>
            </w:hyperlink>
            <w:r w:rsidRPr="00F7483E">
              <w:rPr>
                <w:sz w:val="20"/>
                <w:szCs w:val="20"/>
              </w:rPr>
              <w:t xml:space="preserve"> </w:t>
            </w:r>
            <w:r w:rsidRPr="00F7483E">
              <w:rPr>
                <w:sz w:val="20"/>
                <w:szCs w:val="20"/>
              </w:rPr>
              <w:br/>
            </w:r>
            <w:r w:rsidRPr="00F7483E">
              <w:rPr>
                <w:sz w:val="8"/>
                <w:szCs w:val="8"/>
              </w:rPr>
              <w:br/>
            </w:r>
            <w:r w:rsidR="005B4B5A" w:rsidRPr="00F7483E">
              <w:rPr>
                <w:sz w:val="16"/>
                <w:szCs w:val="20"/>
              </w:rPr>
              <w:t>Formule d’appel</w:t>
            </w:r>
            <w:r w:rsidRPr="00F7483E">
              <w:rPr>
                <w:sz w:val="16"/>
                <w:szCs w:val="20"/>
              </w:rPr>
              <w:t>: Son Excellence Monsieur le Ministre,</w:t>
            </w:r>
          </w:p>
        </w:tc>
        <w:tc>
          <w:tcPr>
            <w:tcW w:w="2034" w:type="pct"/>
            <w:tcBorders>
              <w:left w:val="single" w:sz="2" w:space="0" w:color="auto"/>
            </w:tcBorders>
          </w:tcPr>
          <w:p w:rsidR="00E80C43" w:rsidRPr="00F7483E" w:rsidRDefault="00E80C43" w:rsidP="005B4B5A">
            <w:pPr>
              <w:pStyle w:val="Adressen1-3"/>
              <w:ind w:right="-107"/>
              <w:rPr>
                <w:sz w:val="20"/>
                <w:szCs w:val="20"/>
              </w:rPr>
            </w:pPr>
            <w:proofErr w:type="spellStart"/>
            <w:r w:rsidRPr="00F7483E">
              <w:rPr>
                <w:sz w:val="20"/>
                <w:lang w:val="en-GB"/>
              </w:rPr>
              <w:t>Ambassade</w:t>
            </w:r>
            <w:proofErr w:type="spellEnd"/>
            <w:r w:rsidRPr="00F7483E">
              <w:rPr>
                <w:sz w:val="20"/>
                <w:lang w:val="en-GB"/>
              </w:rPr>
              <w:t xml:space="preserve"> de la </w:t>
            </w:r>
            <w:proofErr w:type="spellStart"/>
            <w:r w:rsidRPr="00F7483E">
              <w:rPr>
                <w:sz w:val="20"/>
                <w:lang w:val="en-GB"/>
              </w:rPr>
              <w:t>République</w:t>
            </w:r>
            <w:proofErr w:type="spellEnd"/>
            <w:r w:rsidRPr="00F7483E">
              <w:rPr>
                <w:sz w:val="20"/>
                <w:lang w:val="en-GB"/>
              </w:rPr>
              <w:t xml:space="preserve"> de Madagascar</w:t>
            </w:r>
            <w:r w:rsidRPr="00F7483E">
              <w:rPr>
                <w:sz w:val="20"/>
                <w:lang w:val="en-GB"/>
              </w:rPr>
              <w:br/>
              <w:t xml:space="preserve">Avenue de </w:t>
            </w:r>
            <w:proofErr w:type="spellStart"/>
            <w:r w:rsidRPr="00F7483E">
              <w:rPr>
                <w:sz w:val="20"/>
                <w:lang w:val="en-GB"/>
              </w:rPr>
              <w:t>Riant</w:t>
            </w:r>
            <w:proofErr w:type="spellEnd"/>
            <w:r w:rsidRPr="00F7483E">
              <w:rPr>
                <w:sz w:val="20"/>
                <w:lang w:val="en-GB"/>
              </w:rPr>
              <w:t xml:space="preserve"> </w:t>
            </w:r>
            <w:proofErr w:type="spellStart"/>
            <w:r w:rsidRPr="00F7483E">
              <w:rPr>
                <w:sz w:val="20"/>
                <w:lang w:val="en-GB"/>
              </w:rPr>
              <w:t>Parc</w:t>
            </w:r>
            <w:proofErr w:type="spellEnd"/>
            <w:r w:rsidRPr="00F7483E">
              <w:rPr>
                <w:sz w:val="20"/>
                <w:lang w:val="en-GB"/>
              </w:rPr>
              <w:t xml:space="preserve"> 32</w:t>
            </w:r>
            <w:r w:rsidRPr="00F7483E">
              <w:rPr>
                <w:sz w:val="20"/>
                <w:lang w:val="en-GB"/>
              </w:rPr>
              <w:br/>
              <w:t>1209 Genève</w:t>
            </w:r>
            <w:r w:rsidRPr="00F7483E">
              <w:rPr>
                <w:sz w:val="20"/>
                <w:lang w:val="en-GB"/>
              </w:rPr>
              <w:br/>
            </w:r>
            <w:r w:rsidRPr="00F7483E">
              <w:rPr>
                <w:sz w:val="20"/>
                <w:lang w:val="en-GB"/>
              </w:rPr>
              <w:br/>
              <w:t xml:space="preserve">Fax: 022 740 16 </w:t>
            </w:r>
            <w:proofErr w:type="spellStart"/>
            <w:r w:rsidRPr="00F7483E">
              <w:rPr>
                <w:sz w:val="20"/>
                <w:lang w:val="en-GB"/>
              </w:rPr>
              <w:t>16</w:t>
            </w:r>
            <w:proofErr w:type="spellEnd"/>
            <w:r w:rsidRPr="00F7483E">
              <w:rPr>
                <w:sz w:val="20"/>
                <w:lang w:val="en-GB"/>
              </w:rPr>
              <w:br/>
              <w:t>E-</w:t>
            </w:r>
            <w:r w:rsidR="00C909FA" w:rsidRPr="00F7483E">
              <w:rPr>
                <w:sz w:val="20"/>
                <w:lang w:val="en-GB"/>
              </w:rPr>
              <w:t>m</w:t>
            </w:r>
            <w:r w:rsidRPr="00F7483E">
              <w:rPr>
                <w:sz w:val="20"/>
                <w:lang w:val="en-GB"/>
              </w:rPr>
              <w:t xml:space="preserve">ail: </w:t>
            </w:r>
            <w:hyperlink r:id="rId9" w:history="1">
              <w:r w:rsidRPr="00F7483E">
                <w:rPr>
                  <w:rStyle w:val="Hyperlink"/>
                  <w:sz w:val="20"/>
                  <w:lang w:val="en-GB"/>
                </w:rPr>
                <w:t>ambamadsuisse@bluewin.ch</w:t>
              </w:r>
            </w:hyperlink>
          </w:p>
        </w:tc>
      </w:tr>
    </w:tbl>
    <w:p w:rsidR="008C3926" w:rsidRPr="00F7483E" w:rsidRDefault="008C3926" w:rsidP="008C3926">
      <w:pPr>
        <w:tabs>
          <w:tab w:val="left" w:pos="6085"/>
        </w:tabs>
        <w:rPr>
          <w:sz w:val="10"/>
          <w:szCs w:val="10"/>
        </w:rPr>
      </w:pPr>
    </w:p>
    <w:p w:rsidR="00276417" w:rsidRPr="00F7483E" w:rsidRDefault="00276417" w:rsidP="00CF7638">
      <w:pPr>
        <w:rPr>
          <w:sz w:val="2"/>
          <w:szCs w:val="2"/>
        </w:rPr>
      </w:pPr>
    </w:p>
    <w:p w:rsidR="00107195" w:rsidRPr="00F7483E" w:rsidRDefault="00107195" w:rsidP="00CF7638">
      <w:pPr>
        <w:rPr>
          <w:sz w:val="2"/>
          <w:szCs w:val="2"/>
        </w:rPr>
        <w:sectPr w:rsidR="00107195" w:rsidRPr="00F7483E" w:rsidSect="000C3A18">
          <w:headerReference w:type="even" r:id="rId10"/>
          <w:footerReference w:type="default" r:id="rId11"/>
          <w:pgSz w:w="11907" w:h="16840" w:code="9"/>
          <w:pgMar w:top="794" w:right="794" w:bottom="794" w:left="794" w:header="720" w:footer="720" w:gutter="0"/>
          <w:cols w:space="708"/>
          <w:docGrid w:linePitch="360"/>
        </w:sectPr>
      </w:pPr>
    </w:p>
    <w:p w:rsidR="00387FE5" w:rsidRPr="00F7483E" w:rsidRDefault="00387FE5" w:rsidP="007B481D">
      <w:pPr>
        <w:rPr>
          <w:sz w:val="2"/>
          <w:szCs w:val="2"/>
        </w:rPr>
      </w:pPr>
    </w:p>
    <w:tbl>
      <w:tblPr>
        <w:tblW w:w="4963" w:type="pct"/>
        <w:tblLook w:val="01E0"/>
      </w:tblPr>
      <w:tblGrid>
        <w:gridCol w:w="3936"/>
        <w:gridCol w:w="6521"/>
      </w:tblGrid>
      <w:tr w:rsidR="00843313" w:rsidRPr="00F7483E">
        <w:trPr>
          <w:trHeight w:val="397"/>
        </w:trPr>
        <w:tc>
          <w:tcPr>
            <w:tcW w:w="1882" w:type="pct"/>
          </w:tcPr>
          <w:p w:rsidR="00843313" w:rsidRPr="00F7483E" w:rsidRDefault="00843313" w:rsidP="00816B7C">
            <w:pPr>
              <w:pStyle w:val="BgdV12P"/>
              <w:rPr>
                <w:lang w:val="fr-CH"/>
              </w:rPr>
            </w:pPr>
            <w:r w:rsidRPr="00F7483E">
              <w:rPr>
                <w:lang w:val="fr-CH"/>
              </w:rPr>
              <w:t>Lettres contre l’oubli -2/3</w:t>
            </w:r>
          </w:p>
        </w:tc>
        <w:tc>
          <w:tcPr>
            <w:tcW w:w="3118" w:type="pct"/>
          </w:tcPr>
          <w:p w:rsidR="00843313" w:rsidRPr="00F7483E" w:rsidRDefault="00490493" w:rsidP="00816B7C">
            <w:pPr>
              <w:pStyle w:val="MonatJahr12P"/>
              <w:rPr>
                <w:lang w:val="fr-CH"/>
              </w:rPr>
            </w:pPr>
            <w:r w:rsidRPr="00F7483E">
              <w:rPr>
                <w:lang w:val="fr-CH"/>
              </w:rPr>
              <w:t>Juin 2017</w:t>
            </w:r>
          </w:p>
        </w:tc>
      </w:tr>
      <w:tr w:rsidR="00843313" w:rsidRPr="00F7483E">
        <w:trPr>
          <w:trHeight w:val="583"/>
        </w:trPr>
        <w:tc>
          <w:tcPr>
            <w:tcW w:w="5000" w:type="pct"/>
            <w:gridSpan w:val="2"/>
            <w:vAlign w:val="bottom"/>
          </w:tcPr>
          <w:p w:rsidR="00843313" w:rsidRPr="00F7483E" w:rsidRDefault="00286531" w:rsidP="00E71267">
            <w:pPr>
              <w:pStyle w:val="TITELTHEMEN24P"/>
            </w:pPr>
            <w:r w:rsidRPr="00F7483E">
              <w:t>Demande de justice pour un homicide par la police</w:t>
            </w:r>
          </w:p>
        </w:tc>
      </w:tr>
      <w:tr w:rsidR="00843313" w:rsidRPr="00F7483E">
        <w:trPr>
          <w:trHeight w:val="454"/>
        </w:trPr>
        <w:tc>
          <w:tcPr>
            <w:tcW w:w="5000" w:type="pct"/>
            <w:gridSpan w:val="2"/>
          </w:tcPr>
          <w:p w:rsidR="00843313" w:rsidRPr="00F7483E" w:rsidRDefault="00BF554F" w:rsidP="00816B7C">
            <w:pPr>
              <w:pStyle w:val="LAND14P"/>
            </w:pPr>
            <w:r w:rsidRPr="00F7483E">
              <w:rPr>
                <w:lang w:val="fr-CH"/>
              </w:rPr>
              <w:t>Jamaïque</w:t>
            </w:r>
          </w:p>
        </w:tc>
      </w:tr>
      <w:tr w:rsidR="00843313" w:rsidRPr="00F7483E">
        <w:tc>
          <w:tcPr>
            <w:tcW w:w="5000" w:type="pct"/>
            <w:gridSpan w:val="2"/>
          </w:tcPr>
          <w:p w:rsidR="00843313" w:rsidRPr="00F7483E" w:rsidRDefault="00BF554F" w:rsidP="00816B7C">
            <w:pPr>
              <w:pStyle w:val="Namen9P"/>
              <w:rPr>
                <w:sz w:val="20"/>
                <w:szCs w:val="20"/>
              </w:rPr>
            </w:pPr>
            <w:proofErr w:type="spellStart"/>
            <w:r w:rsidRPr="00F7483E">
              <w:rPr>
                <w:sz w:val="20"/>
                <w:szCs w:val="20"/>
              </w:rPr>
              <w:t>Shackelia</w:t>
            </w:r>
            <w:proofErr w:type="spellEnd"/>
            <w:r w:rsidRPr="00F7483E">
              <w:rPr>
                <w:sz w:val="20"/>
                <w:szCs w:val="20"/>
              </w:rPr>
              <w:t xml:space="preserve"> Jackson</w:t>
            </w:r>
          </w:p>
        </w:tc>
      </w:tr>
    </w:tbl>
    <w:p w:rsidR="00843313" w:rsidRPr="00F7483E" w:rsidRDefault="00843313" w:rsidP="00843313">
      <w:pPr>
        <w:rPr>
          <w:sz w:val="20"/>
          <w:szCs w:val="20"/>
        </w:rPr>
      </w:pPr>
    </w:p>
    <w:p w:rsidR="00F7483E" w:rsidRPr="00F7483E" w:rsidRDefault="00F7483E" w:rsidP="00843313">
      <w:pPr>
        <w:rPr>
          <w:sz w:val="20"/>
          <w:szCs w:val="20"/>
        </w:rPr>
      </w:pPr>
    </w:p>
    <w:tbl>
      <w:tblPr>
        <w:tblW w:w="4963" w:type="pct"/>
        <w:tblLayout w:type="fixed"/>
        <w:tblLook w:val="01E0"/>
      </w:tblPr>
      <w:tblGrid>
        <w:gridCol w:w="10457"/>
      </w:tblGrid>
      <w:tr w:rsidR="00843313" w:rsidRPr="00F7483E">
        <w:trPr>
          <w:cantSplit/>
        </w:trPr>
        <w:tc>
          <w:tcPr>
            <w:tcW w:w="5000" w:type="pct"/>
            <w:noWrap/>
          </w:tcPr>
          <w:p w:rsidR="00BF554F" w:rsidRPr="00F7483E" w:rsidRDefault="00BF554F" w:rsidP="00BF554F">
            <w:pPr>
              <w:pStyle w:val="Fallbeschrieb"/>
              <w:rPr>
                <w:sz w:val="20"/>
                <w:szCs w:val="20"/>
              </w:rPr>
            </w:pPr>
            <w:r w:rsidRPr="00F7483E">
              <w:rPr>
                <w:sz w:val="20"/>
                <w:szCs w:val="20"/>
              </w:rPr>
              <w:t xml:space="preserve">Le 20 janvier 2014, </w:t>
            </w:r>
            <w:proofErr w:type="spellStart"/>
            <w:r w:rsidRPr="00F7483E">
              <w:rPr>
                <w:sz w:val="20"/>
                <w:szCs w:val="20"/>
              </w:rPr>
              <w:t>Nakiea</w:t>
            </w:r>
            <w:proofErr w:type="spellEnd"/>
            <w:r w:rsidRPr="00F7483E">
              <w:rPr>
                <w:sz w:val="20"/>
                <w:szCs w:val="20"/>
              </w:rPr>
              <w:t xml:space="preserve"> Jackson a été abattu par des policiers sur son lieu de travail, un restaurant de rue à Kingston, en Jamaïque. Selon des témoins, plusieurs policiers sont arrivés sur place à la recherche d’un homme portant des dreadlocks et, quand </w:t>
            </w:r>
            <w:proofErr w:type="spellStart"/>
            <w:r w:rsidRPr="00F7483E">
              <w:rPr>
                <w:sz w:val="20"/>
                <w:szCs w:val="20"/>
              </w:rPr>
              <w:t>Nakiea</w:t>
            </w:r>
            <w:proofErr w:type="spellEnd"/>
            <w:r w:rsidRPr="00F7483E">
              <w:rPr>
                <w:sz w:val="20"/>
                <w:szCs w:val="20"/>
              </w:rPr>
              <w:t xml:space="preserve"> (qui en portait) a ouvert la porte, un policier est entré dans la boutique armé d’un pistolet. Deux détonations ont suivi. Les policiers ont traîné </w:t>
            </w:r>
            <w:proofErr w:type="spellStart"/>
            <w:r w:rsidRPr="00F7483E">
              <w:rPr>
                <w:sz w:val="20"/>
                <w:szCs w:val="20"/>
              </w:rPr>
              <w:t>Nakiea</w:t>
            </w:r>
            <w:proofErr w:type="spellEnd"/>
            <w:r w:rsidRPr="00F7483E">
              <w:rPr>
                <w:sz w:val="20"/>
                <w:szCs w:val="20"/>
              </w:rPr>
              <w:t xml:space="preserve"> dehors, inanimé, et l’ont jeté dans leur véhicule. </w:t>
            </w:r>
          </w:p>
          <w:p w:rsidR="00BF554F" w:rsidRPr="00F7483E" w:rsidRDefault="00BF554F" w:rsidP="00BF554F">
            <w:pPr>
              <w:pStyle w:val="Fallbeschrieb"/>
              <w:rPr>
                <w:sz w:val="20"/>
                <w:szCs w:val="20"/>
              </w:rPr>
            </w:pPr>
            <w:r w:rsidRPr="00F7483E">
              <w:rPr>
                <w:sz w:val="20"/>
                <w:szCs w:val="20"/>
              </w:rPr>
              <w:t xml:space="preserve">Aussitôt après, la sœur de </w:t>
            </w:r>
            <w:proofErr w:type="spellStart"/>
            <w:r w:rsidRPr="00F7483E">
              <w:rPr>
                <w:sz w:val="20"/>
                <w:szCs w:val="20"/>
              </w:rPr>
              <w:t>Nakiea</w:t>
            </w:r>
            <w:proofErr w:type="spellEnd"/>
            <w:r w:rsidRPr="00F7483E">
              <w:rPr>
                <w:sz w:val="20"/>
                <w:szCs w:val="20"/>
              </w:rPr>
              <w:t xml:space="preserve">, </w:t>
            </w:r>
            <w:proofErr w:type="spellStart"/>
            <w:r w:rsidRPr="00F7483E">
              <w:rPr>
                <w:sz w:val="20"/>
                <w:szCs w:val="20"/>
              </w:rPr>
              <w:t>Shackelia</w:t>
            </w:r>
            <w:proofErr w:type="spellEnd"/>
            <w:r w:rsidRPr="00F7483E">
              <w:rPr>
                <w:sz w:val="20"/>
                <w:szCs w:val="20"/>
              </w:rPr>
              <w:t xml:space="preserve">, qui se trouvait au domicile familial, à quelques mètres de là, a cadenassé la boutique pour préserver les lieux. Les agents de l’organe de surveillance de la police sont arrivés peu de temps après pour mener une enquête indépendante. Un policier a été inculpé mais, en juillet 2016, une enquête préliminaire a été abandonnée après qu’un témoin ne s’est pas présenté au tribunal, expliquant plus tard à la famille qu’il avait eu peur. </w:t>
            </w:r>
            <w:proofErr w:type="spellStart"/>
            <w:r w:rsidRPr="00F7483E">
              <w:rPr>
                <w:sz w:val="20"/>
                <w:szCs w:val="20"/>
              </w:rPr>
              <w:t>Shackelia</w:t>
            </w:r>
            <w:proofErr w:type="spellEnd"/>
            <w:r w:rsidRPr="00F7483E">
              <w:rPr>
                <w:sz w:val="20"/>
                <w:szCs w:val="20"/>
              </w:rPr>
              <w:t xml:space="preserve"> et sa famille vont donc sans doute devoir s’attendre à de nouveaux retards avant de pouvoir obtenir justice.</w:t>
            </w:r>
          </w:p>
          <w:p w:rsidR="00843313" w:rsidRPr="00F7483E" w:rsidRDefault="00BF554F" w:rsidP="00112123">
            <w:pPr>
              <w:pStyle w:val="Fallbeschrieb"/>
              <w:rPr>
                <w:sz w:val="20"/>
                <w:szCs w:val="20"/>
              </w:rPr>
            </w:pPr>
            <w:r w:rsidRPr="00F7483E">
              <w:rPr>
                <w:sz w:val="20"/>
                <w:szCs w:val="20"/>
              </w:rPr>
              <w:t xml:space="preserve">Depuis ce jour, la famille de </w:t>
            </w:r>
            <w:proofErr w:type="spellStart"/>
            <w:r w:rsidRPr="00F7483E">
              <w:rPr>
                <w:sz w:val="20"/>
                <w:szCs w:val="20"/>
              </w:rPr>
              <w:t>Nakiea</w:t>
            </w:r>
            <w:proofErr w:type="spellEnd"/>
            <w:r w:rsidRPr="00F7483E">
              <w:rPr>
                <w:sz w:val="20"/>
                <w:szCs w:val="20"/>
              </w:rPr>
              <w:t xml:space="preserve"> est la cible de manœuvres d'intimidation répétées de la part de la police, qui veut l'empêcher de demander justice. La famille dit avoir subi des tentatives d’intimidation et de harcèlement au tribunal</w:t>
            </w:r>
            <w:r w:rsidR="00112123" w:rsidRPr="00F7483E">
              <w:rPr>
                <w:sz w:val="20"/>
                <w:szCs w:val="20"/>
              </w:rPr>
              <w:t>.</w:t>
            </w:r>
            <w:r w:rsidRPr="00F7483E">
              <w:rPr>
                <w:sz w:val="20"/>
                <w:szCs w:val="20"/>
              </w:rPr>
              <w:t xml:space="preserve"> </w:t>
            </w:r>
            <w:r w:rsidR="00112123" w:rsidRPr="00F7483E">
              <w:rPr>
                <w:sz w:val="20"/>
                <w:szCs w:val="20"/>
              </w:rPr>
              <w:t>De plus,</w:t>
            </w:r>
            <w:r w:rsidRPr="00F7483E">
              <w:rPr>
                <w:sz w:val="20"/>
                <w:szCs w:val="20"/>
              </w:rPr>
              <w:t xml:space="preserve"> les descentes de police dans le quartier ont souvent coïncidé avec des audiences dans l’affaire de </w:t>
            </w:r>
            <w:proofErr w:type="spellStart"/>
            <w:r w:rsidRPr="00F7483E">
              <w:rPr>
                <w:sz w:val="20"/>
                <w:szCs w:val="20"/>
              </w:rPr>
              <w:t>Nakiea</w:t>
            </w:r>
            <w:proofErr w:type="spellEnd"/>
            <w:r w:rsidRPr="00F7483E">
              <w:rPr>
                <w:sz w:val="20"/>
                <w:szCs w:val="20"/>
              </w:rPr>
              <w:t xml:space="preserve">. Malgré ces obstacles, et l'impunité généralisée qui règne au sein du système judiciaire jamaïcain, </w:t>
            </w:r>
            <w:proofErr w:type="spellStart"/>
            <w:r w:rsidRPr="00F7483E">
              <w:rPr>
                <w:sz w:val="20"/>
                <w:szCs w:val="20"/>
              </w:rPr>
              <w:t>Shackelia</w:t>
            </w:r>
            <w:proofErr w:type="spellEnd"/>
            <w:r w:rsidRPr="00F7483E">
              <w:rPr>
                <w:sz w:val="20"/>
                <w:szCs w:val="20"/>
              </w:rPr>
              <w:t xml:space="preserve"> Jackson se bat pour obtenir la vérité sur la mort de son frère et conduire devant la justice ceux qui l'ont tué.</w:t>
            </w:r>
          </w:p>
        </w:tc>
      </w:tr>
    </w:tbl>
    <w:p w:rsidR="00CF7638" w:rsidRPr="00F7483E" w:rsidRDefault="00CF7638" w:rsidP="00843313">
      <w:pPr>
        <w:tabs>
          <w:tab w:val="left" w:pos="6085"/>
        </w:tabs>
        <w:rPr>
          <w:sz w:val="20"/>
          <w:szCs w:val="20"/>
        </w:rPr>
      </w:pPr>
    </w:p>
    <w:p w:rsidR="00F7483E" w:rsidRPr="00F7483E" w:rsidRDefault="00F7483E" w:rsidP="00843313">
      <w:pPr>
        <w:tabs>
          <w:tab w:val="left" w:pos="6085"/>
        </w:tabs>
        <w:rPr>
          <w:sz w:val="20"/>
          <w:szCs w:val="20"/>
        </w:rPr>
      </w:pPr>
    </w:p>
    <w:tbl>
      <w:tblPr>
        <w:tblW w:w="4963" w:type="pct"/>
        <w:tblLook w:val="01E0"/>
      </w:tblPr>
      <w:tblGrid>
        <w:gridCol w:w="10457"/>
      </w:tblGrid>
      <w:tr w:rsidR="003E5A5A" w:rsidRPr="00F7483E" w:rsidTr="00A30605">
        <w:trPr>
          <w:trHeight w:val="340"/>
        </w:trPr>
        <w:tc>
          <w:tcPr>
            <w:tcW w:w="5000" w:type="pct"/>
          </w:tcPr>
          <w:p w:rsidR="003E5A5A" w:rsidRPr="00F7483E" w:rsidRDefault="003E5A5A" w:rsidP="003E6FFE">
            <w:pPr>
              <w:pStyle w:val="BriefvorschlagundForderungen"/>
              <w:rPr>
                <w:sz w:val="20"/>
                <w:szCs w:val="20"/>
              </w:rPr>
            </w:pPr>
            <w:r w:rsidRPr="00F7483E">
              <w:rPr>
                <w:sz w:val="20"/>
                <w:szCs w:val="20"/>
                <w:lang w:val="fr-FR"/>
              </w:rPr>
              <w:t>Proposition et revendications en français</w:t>
            </w:r>
          </w:p>
        </w:tc>
      </w:tr>
      <w:tr w:rsidR="003E5A5A" w:rsidRPr="00F7483E" w:rsidTr="003E6FFE">
        <w:trPr>
          <w:trHeight w:val="149"/>
        </w:trPr>
        <w:tc>
          <w:tcPr>
            <w:tcW w:w="5000" w:type="pct"/>
          </w:tcPr>
          <w:p w:rsidR="00BF554F" w:rsidRPr="00F7483E" w:rsidRDefault="00490493" w:rsidP="00BF554F">
            <w:pPr>
              <w:pStyle w:val="Fallbeschrieb"/>
              <w:rPr>
                <w:sz w:val="20"/>
                <w:szCs w:val="20"/>
              </w:rPr>
            </w:pPr>
            <w:r w:rsidRPr="00F7483E">
              <w:rPr>
                <w:sz w:val="20"/>
                <w:szCs w:val="20"/>
              </w:rPr>
              <w:t xml:space="preserve">Veuillez écrire une lettre courtoise en anglais ou français </w:t>
            </w:r>
            <w:r w:rsidR="00BF554F" w:rsidRPr="00F7483E">
              <w:rPr>
                <w:sz w:val="20"/>
                <w:szCs w:val="20"/>
              </w:rPr>
              <w:t>au ministre de la Justice en lui demandant :</w:t>
            </w:r>
          </w:p>
          <w:p w:rsidR="00BF554F" w:rsidRPr="00F7483E" w:rsidRDefault="00BF554F" w:rsidP="00BF554F">
            <w:pPr>
              <w:pStyle w:val="Fallbeschrieb"/>
              <w:rPr>
                <w:sz w:val="20"/>
                <w:szCs w:val="20"/>
              </w:rPr>
            </w:pPr>
            <w:r w:rsidRPr="00F7483E">
              <w:rPr>
                <w:sz w:val="20"/>
                <w:szCs w:val="20"/>
              </w:rPr>
              <w:t xml:space="preserve">de mettre en place un dispositif de protection efficace pour la famille de </w:t>
            </w:r>
            <w:proofErr w:type="spellStart"/>
            <w:r w:rsidRPr="00F7483E">
              <w:rPr>
                <w:sz w:val="20"/>
                <w:szCs w:val="20"/>
              </w:rPr>
              <w:t>Nakiea</w:t>
            </w:r>
            <w:proofErr w:type="spellEnd"/>
            <w:r w:rsidRPr="00F7483E">
              <w:rPr>
                <w:sz w:val="20"/>
                <w:szCs w:val="20"/>
              </w:rPr>
              <w:t xml:space="preserve"> Jackson, conformément aux souhaits de celle-ci ;</w:t>
            </w:r>
          </w:p>
          <w:p w:rsidR="00BF554F" w:rsidRPr="00F7483E" w:rsidRDefault="00BF554F" w:rsidP="00BF554F">
            <w:pPr>
              <w:pStyle w:val="Fallbeschrieb"/>
              <w:rPr>
                <w:sz w:val="20"/>
                <w:szCs w:val="20"/>
              </w:rPr>
            </w:pPr>
            <w:r w:rsidRPr="00F7483E">
              <w:rPr>
                <w:sz w:val="20"/>
                <w:szCs w:val="20"/>
              </w:rPr>
              <w:t xml:space="preserve">d’accorder des moyens supplémentaires au tribunal spécial du coroner afin de permettre une procédure judiciaire rapide, indépendante et approfondie sur les allégations d’homicide de </w:t>
            </w:r>
            <w:proofErr w:type="spellStart"/>
            <w:r w:rsidRPr="00F7483E">
              <w:rPr>
                <w:sz w:val="20"/>
                <w:szCs w:val="20"/>
              </w:rPr>
              <w:t>Nakiea</w:t>
            </w:r>
            <w:proofErr w:type="spellEnd"/>
            <w:r w:rsidRPr="00F7483E">
              <w:rPr>
                <w:sz w:val="20"/>
                <w:szCs w:val="20"/>
              </w:rPr>
              <w:t xml:space="preserve"> Jackson par la police et de traduire en justice les auteurs présumés, y compris au sein de la hiérarchie policière ;</w:t>
            </w:r>
          </w:p>
          <w:p w:rsidR="003E5A5A" w:rsidRPr="00F7483E" w:rsidRDefault="00BF554F" w:rsidP="00BF554F">
            <w:pPr>
              <w:pStyle w:val="Fallbeschrieb"/>
              <w:rPr>
                <w:sz w:val="20"/>
                <w:szCs w:val="20"/>
              </w:rPr>
            </w:pPr>
            <w:r w:rsidRPr="00F7483E">
              <w:rPr>
                <w:sz w:val="20"/>
                <w:szCs w:val="20"/>
              </w:rPr>
              <w:t>de continuer à réformer de toute urgence la justice pénale afin que les proches des personnes qui auraient été tuées par les forces de l’ordre aient accès dans des délais raisonnables à un tribunal compétent, indépendant et impartial ; et de mettre en place des mesures visant à protéger les témoins et les proches de toute tentative d’intimidation et de harcèlement au tribunal.</w:t>
            </w:r>
          </w:p>
        </w:tc>
      </w:tr>
      <w:tr w:rsidR="00725314" w:rsidRPr="00F7483E" w:rsidTr="003E6FFE">
        <w:trPr>
          <w:trHeight w:val="149"/>
        </w:trPr>
        <w:tc>
          <w:tcPr>
            <w:tcW w:w="5000" w:type="pct"/>
          </w:tcPr>
          <w:p w:rsidR="00725314" w:rsidRPr="00F7483E" w:rsidRDefault="00725314" w:rsidP="003E6FFE">
            <w:pPr>
              <w:pStyle w:val="BitteschreibenSie"/>
              <w:rPr>
                <w:sz w:val="20"/>
                <w:szCs w:val="20"/>
              </w:rPr>
            </w:pPr>
          </w:p>
        </w:tc>
      </w:tr>
      <w:tr w:rsidR="00725314" w:rsidRPr="00F7483E" w:rsidTr="003E6FFE">
        <w:trPr>
          <w:trHeight w:val="149"/>
        </w:trPr>
        <w:tc>
          <w:tcPr>
            <w:tcW w:w="5000" w:type="pct"/>
          </w:tcPr>
          <w:p w:rsidR="00725314" w:rsidRPr="00F7483E" w:rsidRDefault="00725314" w:rsidP="00725314">
            <w:pPr>
              <w:rPr>
                <w:sz w:val="20"/>
                <w:szCs w:val="20"/>
              </w:rPr>
            </w:pPr>
            <w:r w:rsidRPr="00F7483E">
              <w:rPr>
                <w:sz w:val="20"/>
                <w:szCs w:val="20"/>
              </w:rPr>
              <w:sym w:font="Wingdings" w:char="F0E0"/>
            </w:r>
            <w:r w:rsidRPr="00F7483E">
              <w:rPr>
                <w:sz w:val="20"/>
                <w:szCs w:val="20"/>
              </w:rPr>
              <w:t xml:space="preserve"> Utilisez la formule d’appel</w:t>
            </w:r>
            <w:r w:rsidR="00490493" w:rsidRPr="00F7483E">
              <w:rPr>
                <w:sz w:val="20"/>
                <w:szCs w:val="20"/>
              </w:rPr>
              <w:t>:</w:t>
            </w:r>
            <w:r w:rsidRPr="00F7483E">
              <w:rPr>
                <w:sz w:val="20"/>
                <w:szCs w:val="20"/>
              </w:rPr>
              <w:t xml:space="preserve"> </w:t>
            </w:r>
            <w:proofErr w:type="spellStart"/>
            <w:r w:rsidR="00490493" w:rsidRPr="00F7483E">
              <w:rPr>
                <w:sz w:val="20"/>
                <w:szCs w:val="20"/>
              </w:rPr>
              <w:t>Honourable</w:t>
            </w:r>
            <w:proofErr w:type="spellEnd"/>
            <w:r w:rsidR="00490493" w:rsidRPr="00F7483E">
              <w:rPr>
                <w:sz w:val="20"/>
                <w:szCs w:val="20"/>
              </w:rPr>
              <w:t xml:space="preserve"> </w:t>
            </w:r>
            <w:proofErr w:type="spellStart"/>
            <w:r w:rsidR="00490493" w:rsidRPr="00F7483E">
              <w:rPr>
                <w:sz w:val="20"/>
                <w:szCs w:val="20"/>
              </w:rPr>
              <w:t>Delroy</w:t>
            </w:r>
            <w:proofErr w:type="spellEnd"/>
            <w:r w:rsidR="00490493" w:rsidRPr="00F7483E">
              <w:rPr>
                <w:sz w:val="20"/>
                <w:szCs w:val="20"/>
              </w:rPr>
              <w:t xml:space="preserve"> Chuck, </w:t>
            </w:r>
            <w:proofErr w:type="spellStart"/>
            <w:r w:rsidR="00490493" w:rsidRPr="00F7483E">
              <w:rPr>
                <w:sz w:val="20"/>
                <w:szCs w:val="20"/>
              </w:rPr>
              <w:t>Minister</w:t>
            </w:r>
            <w:proofErr w:type="spellEnd"/>
            <w:r w:rsidR="00490493" w:rsidRPr="00F7483E">
              <w:rPr>
                <w:sz w:val="20"/>
                <w:szCs w:val="20"/>
              </w:rPr>
              <w:t xml:space="preserve"> of Justice, / Monsieur le Ministre,</w:t>
            </w:r>
          </w:p>
        </w:tc>
      </w:tr>
      <w:tr w:rsidR="003E5A5A" w:rsidRPr="00F7483E" w:rsidTr="003E6FFE">
        <w:trPr>
          <w:trHeight w:val="138"/>
        </w:trPr>
        <w:tc>
          <w:tcPr>
            <w:tcW w:w="5000" w:type="pct"/>
          </w:tcPr>
          <w:p w:rsidR="003E5A5A" w:rsidRPr="00F7483E" w:rsidRDefault="003E5A5A" w:rsidP="003E6FFE">
            <w:pPr>
              <w:pStyle w:val="BitteschreibenSie"/>
              <w:rPr>
                <w:sz w:val="20"/>
                <w:szCs w:val="20"/>
              </w:rPr>
            </w:pPr>
          </w:p>
        </w:tc>
      </w:tr>
      <w:tr w:rsidR="00B745DF" w:rsidRPr="00F7483E" w:rsidTr="00C231DC">
        <w:tc>
          <w:tcPr>
            <w:tcW w:w="5000" w:type="pct"/>
          </w:tcPr>
          <w:p w:rsidR="00B745DF" w:rsidRPr="00F7483E" w:rsidRDefault="00B745DF" w:rsidP="00F7483E">
            <w:pPr>
              <w:pStyle w:val="BitteschreibenSie"/>
              <w:rPr>
                <w:sz w:val="20"/>
                <w:szCs w:val="20"/>
              </w:rPr>
            </w:pPr>
            <w:r w:rsidRPr="00F7483E">
              <w:rPr>
                <w:sz w:val="20"/>
                <w:szCs w:val="20"/>
              </w:rPr>
              <w:sym w:font="Wingdings" w:char="F0E0"/>
            </w:r>
            <w:r w:rsidRPr="00F7483E">
              <w:rPr>
                <w:sz w:val="20"/>
                <w:szCs w:val="20"/>
              </w:rPr>
              <w:t xml:space="preserve"> Vous trouverez </w:t>
            </w:r>
            <w:r w:rsidR="004E301A" w:rsidRPr="00F7483E">
              <w:rPr>
                <w:sz w:val="20"/>
                <w:szCs w:val="20"/>
              </w:rPr>
              <w:t xml:space="preserve">un </w:t>
            </w:r>
            <w:r w:rsidR="004E301A" w:rsidRPr="00F7483E">
              <w:rPr>
                <w:b/>
                <w:sz w:val="20"/>
                <w:szCs w:val="20"/>
              </w:rPr>
              <w:t xml:space="preserve">modèle de lettre </w:t>
            </w:r>
            <w:r w:rsidRPr="00F7483E">
              <w:rPr>
                <w:b/>
                <w:sz w:val="20"/>
                <w:szCs w:val="20"/>
              </w:rPr>
              <w:t>en français</w:t>
            </w:r>
            <w:r w:rsidRPr="00F7483E">
              <w:rPr>
                <w:sz w:val="20"/>
                <w:szCs w:val="20"/>
              </w:rPr>
              <w:t xml:space="preserve"> </w:t>
            </w:r>
            <w:r w:rsidRPr="00F7483E">
              <w:rPr>
                <w:b/>
                <w:sz w:val="20"/>
                <w:szCs w:val="20"/>
              </w:rPr>
              <w:t xml:space="preserve">à la page </w:t>
            </w:r>
            <w:r w:rsidR="00F7483E" w:rsidRPr="00F7483E">
              <w:rPr>
                <w:b/>
                <w:sz w:val="20"/>
                <w:szCs w:val="20"/>
              </w:rPr>
              <w:t>5.</w:t>
            </w:r>
          </w:p>
        </w:tc>
      </w:tr>
    </w:tbl>
    <w:p w:rsidR="003E5A5A" w:rsidRPr="00F7483E" w:rsidRDefault="003E5A5A" w:rsidP="003E5A5A">
      <w:pPr>
        <w:tabs>
          <w:tab w:val="left" w:pos="6085"/>
        </w:tabs>
        <w:rPr>
          <w:sz w:val="20"/>
          <w:szCs w:val="20"/>
        </w:rPr>
      </w:pPr>
    </w:p>
    <w:p w:rsidR="003E5A5A" w:rsidRPr="00F7483E" w:rsidRDefault="003E5A5A" w:rsidP="003E5A5A">
      <w:pPr>
        <w:tabs>
          <w:tab w:val="left" w:pos="6085"/>
        </w:tabs>
        <w:rPr>
          <w:sz w:val="20"/>
          <w:szCs w:val="20"/>
        </w:rPr>
      </w:pPr>
    </w:p>
    <w:p w:rsidR="00477E1F" w:rsidRPr="00F7483E" w:rsidRDefault="00477E1F" w:rsidP="00477E1F">
      <w:pPr>
        <w:rPr>
          <w:b/>
          <w:sz w:val="20"/>
          <w:szCs w:val="20"/>
          <w:lang w:eastAsia="zh-CN"/>
        </w:rPr>
      </w:pPr>
      <w:r w:rsidRPr="00F7483E">
        <w:rPr>
          <w:b/>
          <w:sz w:val="20"/>
          <w:szCs w:val="20"/>
        </w:rPr>
        <w:t xml:space="preserve">Taxe postale: </w:t>
      </w:r>
      <w:r w:rsidRPr="00F7483E">
        <w:rPr>
          <w:sz w:val="20"/>
          <w:szCs w:val="20"/>
        </w:rPr>
        <w:t>Europe: CHF 1.50 / autres pays: CHF 2.00</w:t>
      </w:r>
    </w:p>
    <w:p w:rsidR="003E5A5A" w:rsidRPr="00F7483E" w:rsidRDefault="003E5A5A" w:rsidP="003E5A5A">
      <w:pPr>
        <w:tabs>
          <w:tab w:val="left" w:pos="6085"/>
        </w:tabs>
        <w:rPr>
          <w:sz w:val="20"/>
          <w:szCs w:val="20"/>
        </w:rPr>
      </w:pPr>
    </w:p>
    <w:tbl>
      <w:tblPr>
        <w:tblW w:w="4963" w:type="pct"/>
        <w:tblLook w:val="01E0"/>
      </w:tblPr>
      <w:tblGrid>
        <w:gridCol w:w="6902"/>
        <w:gridCol w:w="3555"/>
      </w:tblGrid>
      <w:tr w:rsidR="003E5A5A" w:rsidRPr="00F7483E" w:rsidTr="00A30605">
        <w:trPr>
          <w:trHeight w:val="340"/>
        </w:trPr>
        <w:tc>
          <w:tcPr>
            <w:tcW w:w="3300" w:type="pct"/>
            <w:tcBorders>
              <w:left w:val="single" w:sz="2" w:space="0" w:color="auto"/>
              <w:right w:val="single" w:sz="2" w:space="0" w:color="auto"/>
            </w:tcBorders>
          </w:tcPr>
          <w:p w:rsidR="003E5A5A" w:rsidRPr="00F7483E" w:rsidRDefault="003E5A5A" w:rsidP="003E6FFE">
            <w:pPr>
              <w:pStyle w:val="BriefvorschlagundForderungen"/>
              <w:rPr>
                <w:sz w:val="20"/>
                <w:szCs w:val="20"/>
              </w:rPr>
            </w:pPr>
            <w:r w:rsidRPr="00F7483E">
              <w:rPr>
                <w:sz w:val="20"/>
                <w:szCs w:val="20"/>
              </w:rPr>
              <w:t>Lettre courtoise À</w:t>
            </w:r>
          </w:p>
        </w:tc>
        <w:tc>
          <w:tcPr>
            <w:tcW w:w="1700" w:type="pct"/>
            <w:tcBorders>
              <w:left w:val="single" w:sz="2" w:space="0" w:color="auto"/>
            </w:tcBorders>
          </w:tcPr>
          <w:p w:rsidR="003E5A5A" w:rsidRPr="00F7483E" w:rsidRDefault="009F71F4" w:rsidP="003E6FFE">
            <w:pPr>
              <w:pStyle w:val="HflichformulierterBriefan"/>
              <w:rPr>
                <w:sz w:val="20"/>
                <w:szCs w:val="20"/>
              </w:rPr>
            </w:pPr>
            <w:r w:rsidRPr="00F7483E">
              <w:rPr>
                <w:sz w:val="20"/>
                <w:szCs w:val="20"/>
              </w:rPr>
              <w:t>Copie À</w:t>
            </w:r>
          </w:p>
        </w:tc>
      </w:tr>
      <w:tr w:rsidR="00BF554F" w:rsidRPr="00F7483E" w:rsidTr="00BF554F">
        <w:tc>
          <w:tcPr>
            <w:tcW w:w="3300" w:type="pct"/>
            <w:tcBorders>
              <w:left w:val="single" w:sz="2" w:space="0" w:color="auto"/>
              <w:right w:val="single" w:sz="2" w:space="0" w:color="auto"/>
            </w:tcBorders>
          </w:tcPr>
          <w:p w:rsidR="00BF554F" w:rsidRPr="00F7483E" w:rsidRDefault="00BF554F" w:rsidP="005B4B5A">
            <w:pPr>
              <w:pStyle w:val="Adressen1-3"/>
              <w:rPr>
                <w:sz w:val="20"/>
                <w:szCs w:val="20"/>
              </w:rPr>
            </w:pPr>
            <w:r w:rsidRPr="00F7483E">
              <w:rPr>
                <w:sz w:val="20"/>
                <w:szCs w:val="20"/>
              </w:rPr>
              <w:t>Ministre de la Justice</w:t>
            </w:r>
            <w:r w:rsidR="00946AE2" w:rsidRPr="00F7483E">
              <w:rPr>
                <w:sz w:val="20"/>
                <w:szCs w:val="20"/>
              </w:rPr>
              <w:br/>
            </w:r>
            <w:proofErr w:type="spellStart"/>
            <w:r w:rsidRPr="00F7483E">
              <w:rPr>
                <w:sz w:val="20"/>
                <w:szCs w:val="20"/>
              </w:rPr>
              <w:t>Delroy</w:t>
            </w:r>
            <w:proofErr w:type="spellEnd"/>
            <w:r w:rsidRPr="00F7483E">
              <w:rPr>
                <w:sz w:val="20"/>
                <w:szCs w:val="20"/>
              </w:rPr>
              <w:t xml:space="preserve"> Chuck</w:t>
            </w:r>
            <w:r w:rsidR="00946AE2" w:rsidRPr="00F7483E">
              <w:rPr>
                <w:sz w:val="20"/>
                <w:szCs w:val="20"/>
              </w:rPr>
              <w:br/>
            </w:r>
            <w:proofErr w:type="spellStart"/>
            <w:r w:rsidRPr="00F7483E">
              <w:rPr>
                <w:sz w:val="20"/>
                <w:szCs w:val="20"/>
              </w:rPr>
              <w:t>Ministry</w:t>
            </w:r>
            <w:proofErr w:type="spellEnd"/>
            <w:r w:rsidRPr="00F7483E">
              <w:rPr>
                <w:sz w:val="20"/>
                <w:szCs w:val="20"/>
              </w:rPr>
              <w:t xml:space="preserve"> of Justice</w:t>
            </w:r>
            <w:r w:rsidR="00946AE2" w:rsidRPr="00F7483E">
              <w:rPr>
                <w:sz w:val="20"/>
                <w:szCs w:val="20"/>
              </w:rPr>
              <w:br/>
            </w:r>
            <w:r w:rsidRPr="00F7483E">
              <w:rPr>
                <w:sz w:val="20"/>
                <w:szCs w:val="20"/>
              </w:rPr>
              <w:t xml:space="preserve">Commerce </w:t>
            </w:r>
            <w:proofErr w:type="spellStart"/>
            <w:r w:rsidRPr="00F7483E">
              <w:rPr>
                <w:sz w:val="20"/>
                <w:szCs w:val="20"/>
              </w:rPr>
              <w:t>Gate</w:t>
            </w:r>
            <w:proofErr w:type="spellEnd"/>
            <w:r w:rsidR="00946AE2" w:rsidRPr="00F7483E">
              <w:rPr>
                <w:sz w:val="20"/>
                <w:szCs w:val="20"/>
              </w:rPr>
              <w:br/>
            </w:r>
            <w:r w:rsidRPr="00F7483E">
              <w:rPr>
                <w:sz w:val="20"/>
                <w:szCs w:val="20"/>
              </w:rPr>
              <w:t xml:space="preserve">61 Constant </w:t>
            </w:r>
            <w:proofErr w:type="spellStart"/>
            <w:r w:rsidRPr="00F7483E">
              <w:rPr>
                <w:sz w:val="20"/>
                <w:szCs w:val="20"/>
              </w:rPr>
              <w:t>Spring</w:t>
            </w:r>
            <w:proofErr w:type="spellEnd"/>
            <w:r w:rsidRPr="00F7483E">
              <w:rPr>
                <w:sz w:val="20"/>
                <w:szCs w:val="20"/>
              </w:rPr>
              <w:t xml:space="preserve"> Road</w:t>
            </w:r>
            <w:r w:rsidR="00946AE2" w:rsidRPr="00F7483E">
              <w:rPr>
                <w:sz w:val="20"/>
                <w:szCs w:val="20"/>
              </w:rPr>
              <w:br/>
            </w:r>
            <w:r w:rsidR="005B4B5A" w:rsidRPr="00F7483E">
              <w:rPr>
                <w:sz w:val="20"/>
                <w:szCs w:val="20"/>
              </w:rPr>
              <w:t>Kingston 10</w:t>
            </w:r>
            <w:r w:rsidR="005B4B5A" w:rsidRPr="00F7483E">
              <w:rPr>
                <w:sz w:val="20"/>
                <w:szCs w:val="20"/>
              </w:rPr>
              <w:br/>
            </w:r>
            <w:proofErr w:type="spellStart"/>
            <w:r w:rsidRPr="00F7483E">
              <w:rPr>
                <w:sz w:val="20"/>
                <w:szCs w:val="20"/>
              </w:rPr>
              <w:t>Jama</w:t>
            </w:r>
            <w:r w:rsidR="005B4B5A" w:rsidRPr="00F7483E">
              <w:rPr>
                <w:sz w:val="20"/>
                <w:szCs w:val="20"/>
              </w:rPr>
              <w:t>ica</w:t>
            </w:r>
            <w:proofErr w:type="spellEnd"/>
            <w:r w:rsidR="00946AE2" w:rsidRPr="00F7483E">
              <w:rPr>
                <w:sz w:val="20"/>
                <w:szCs w:val="20"/>
              </w:rPr>
              <w:br/>
            </w:r>
            <w:r w:rsidR="00946AE2" w:rsidRPr="00F7483E">
              <w:rPr>
                <w:sz w:val="8"/>
                <w:szCs w:val="8"/>
              </w:rPr>
              <w:br/>
            </w:r>
            <w:r w:rsidR="005B4B5A" w:rsidRPr="00F7483E">
              <w:rPr>
                <w:sz w:val="20"/>
                <w:szCs w:val="20"/>
              </w:rPr>
              <w:t>Fax</w:t>
            </w:r>
            <w:r w:rsidRPr="00F7483E">
              <w:rPr>
                <w:sz w:val="20"/>
                <w:szCs w:val="20"/>
              </w:rPr>
              <w:t>: +1 876 906 7665</w:t>
            </w:r>
            <w:r w:rsidR="00946AE2" w:rsidRPr="00F7483E">
              <w:rPr>
                <w:sz w:val="20"/>
                <w:szCs w:val="20"/>
              </w:rPr>
              <w:br/>
            </w:r>
            <w:r w:rsidR="005B4B5A" w:rsidRPr="00F7483E">
              <w:rPr>
                <w:sz w:val="20"/>
                <w:szCs w:val="20"/>
              </w:rPr>
              <w:t>E-mail</w:t>
            </w:r>
            <w:r w:rsidR="00490493" w:rsidRPr="00F7483E">
              <w:rPr>
                <w:sz w:val="20"/>
                <w:szCs w:val="20"/>
              </w:rPr>
              <w:t xml:space="preserve">: </w:t>
            </w:r>
            <w:hyperlink r:id="rId12" w:history="1">
              <w:r w:rsidR="00490493" w:rsidRPr="00F7483E">
                <w:rPr>
                  <w:rStyle w:val="Hyperlink"/>
                  <w:sz w:val="20"/>
                  <w:szCs w:val="20"/>
                </w:rPr>
                <w:t>delroy.chuck@moj.gov.mj</w:t>
              </w:r>
            </w:hyperlink>
            <w:r w:rsidR="00490493" w:rsidRPr="00F7483E">
              <w:rPr>
                <w:sz w:val="20"/>
                <w:szCs w:val="20"/>
              </w:rPr>
              <w:t xml:space="preserve"> </w:t>
            </w:r>
            <w:r w:rsidR="00946AE2" w:rsidRPr="00F7483E">
              <w:rPr>
                <w:sz w:val="20"/>
                <w:szCs w:val="20"/>
              </w:rPr>
              <w:br/>
            </w:r>
            <w:proofErr w:type="spellStart"/>
            <w:r w:rsidR="005B4B5A" w:rsidRPr="00F7483E">
              <w:rPr>
                <w:sz w:val="20"/>
                <w:szCs w:val="20"/>
              </w:rPr>
              <w:t>Twitter</w:t>
            </w:r>
            <w:proofErr w:type="spellEnd"/>
            <w:r w:rsidRPr="00F7483E">
              <w:rPr>
                <w:sz w:val="20"/>
                <w:szCs w:val="20"/>
              </w:rPr>
              <w:t>: @</w:t>
            </w:r>
            <w:proofErr w:type="spellStart"/>
            <w:r w:rsidRPr="00F7483E">
              <w:rPr>
                <w:sz w:val="20"/>
                <w:szCs w:val="20"/>
              </w:rPr>
              <w:t>Delroychuckjm</w:t>
            </w:r>
            <w:proofErr w:type="spellEnd"/>
            <w:r w:rsidR="00946AE2" w:rsidRPr="00F7483E">
              <w:rPr>
                <w:sz w:val="20"/>
                <w:szCs w:val="20"/>
              </w:rPr>
              <w:br/>
            </w:r>
            <w:r w:rsidR="00946AE2" w:rsidRPr="00F7483E">
              <w:rPr>
                <w:sz w:val="8"/>
                <w:szCs w:val="8"/>
              </w:rPr>
              <w:br/>
            </w:r>
            <w:r w:rsidR="005B4B5A" w:rsidRPr="00F7483E">
              <w:rPr>
                <w:sz w:val="16"/>
                <w:szCs w:val="20"/>
              </w:rPr>
              <w:t>Formule d’appel</w:t>
            </w:r>
            <w:r w:rsidRPr="00F7483E">
              <w:rPr>
                <w:sz w:val="16"/>
                <w:szCs w:val="20"/>
              </w:rPr>
              <w:t xml:space="preserve">: </w:t>
            </w:r>
            <w:proofErr w:type="spellStart"/>
            <w:r w:rsidRPr="00F7483E">
              <w:rPr>
                <w:sz w:val="16"/>
                <w:szCs w:val="20"/>
              </w:rPr>
              <w:t>Honourable</w:t>
            </w:r>
            <w:proofErr w:type="spellEnd"/>
            <w:r w:rsidRPr="00F7483E">
              <w:rPr>
                <w:sz w:val="16"/>
                <w:szCs w:val="20"/>
              </w:rPr>
              <w:t xml:space="preserve"> </w:t>
            </w:r>
            <w:proofErr w:type="spellStart"/>
            <w:r w:rsidRPr="00F7483E">
              <w:rPr>
                <w:sz w:val="16"/>
                <w:szCs w:val="20"/>
              </w:rPr>
              <w:t>Delroy</w:t>
            </w:r>
            <w:proofErr w:type="spellEnd"/>
            <w:r w:rsidRPr="00F7483E">
              <w:rPr>
                <w:sz w:val="16"/>
                <w:szCs w:val="20"/>
              </w:rPr>
              <w:t xml:space="preserve"> Chuck, </w:t>
            </w:r>
            <w:proofErr w:type="spellStart"/>
            <w:r w:rsidRPr="00F7483E">
              <w:rPr>
                <w:sz w:val="16"/>
                <w:szCs w:val="20"/>
              </w:rPr>
              <w:t>Minister</w:t>
            </w:r>
            <w:proofErr w:type="spellEnd"/>
            <w:r w:rsidRPr="00F7483E">
              <w:rPr>
                <w:sz w:val="16"/>
                <w:szCs w:val="20"/>
              </w:rPr>
              <w:t xml:space="preserve"> of Justice, / Monsieur le Ministre,</w:t>
            </w:r>
          </w:p>
        </w:tc>
        <w:tc>
          <w:tcPr>
            <w:tcW w:w="1700" w:type="pct"/>
            <w:tcBorders>
              <w:left w:val="single" w:sz="2" w:space="0" w:color="auto"/>
            </w:tcBorders>
          </w:tcPr>
          <w:p w:rsidR="00BF554F" w:rsidRPr="00F7483E" w:rsidRDefault="00946AE2" w:rsidP="00946AE2">
            <w:pPr>
              <w:pStyle w:val="Adressen1-3"/>
              <w:rPr>
                <w:sz w:val="20"/>
                <w:szCs w:val="20"/>
                <w:lang w:val="en-GB"/>
              </w:rPr>
            </w:pPr>
            <w:proofErr w:type="spellStart"/>
            <w:r w:rsidRPr="00F7483E">
              <w:rPr>
                <w:sz w:val="20"/>
                <w:lang w:val="en-GB"/>
              </w:rPr>
              <w:t>Ambassade</w:t>
            </w:r>
            <w:proofErr w:type="spellEnd"/>
            <w:r w:rsidRPr="00F7483E">
              <w:rPr>
                <w:sz w:val="20"/>
                <w:lang w:val="en-GB"/>
              </w:rPr>
              <w:t xml:space="preserve"> de la </w:t>
            </w:r>
            <w:proofErr w:type="spellStart"/>
            <w:r w:rsidRPr="00F7483E">
              <w:rPr>
                <w:sz w:val="20"/>
                <w:lang w:val="en-GB"/>
              </w:rPr>
              <w:t>Jamaïque</w:t>
            </w:r>
            <w:proofErr w:type="spellEnd"/>
            <w:r w:rsidRPr="00F7483E">
              <w:rPr>
                <w:sz w:val="20"/>
                <w:lang w:val="en-GB"/>
              </w:rPr>
              <w:br/>
              <w:t>Avenue de France 23</w:t>
            </w:r>
            <w:r w:rsidRPr="00F7483E">
              <w:rPr>
                <w:sz w:val="20"/>
                <w:lang w:val="en-GB"/>
              </w:rPr>
              <w:br/>
              <w:t>1202 Genève</w:t>
            </w:r>
            <w:r w:rsidRPr="00F7483E">
              <w:rPr>
                <w:sz w:val="20"/>
                <w:lang w:val="en-GB"/>
              </w:rPr>
              <w:br/>
            </w:r>
            <w:r w:rsidRPr="00F7483E">
              <w:rPr>
                <w:sz w:val="20"/>
                <w:lang w:val="en-GB"/>
              </w:rPr>
              <w:br/>
              <w:t>Fax: 022 738 44 20</w:t>
            </w:r>
            <w:r w:rsidRPr="00F7483E">
              <w:rPr>
                <w:sz w:val="20"/>
                <w:lang w:val="en-GB"/>
              </w:rPr>
              <w:br/>
              <w:t xml:space="preserve">E-mail: </w:t>
            </w:r>
            <w:hyperlink r:id="rId13" w:history="1">
              <w:r w:rsidRPr="00F7483E">
                <w:rPr>
                  <w:rStyle w:val="Hyperlink"/>
                  <w:sz w:val="20"/>
                  <w:lang w:val="en-GB"/>
                </w:rPr>
                <w:t>info@jamaicamission.ch</w:t>
              </w:r>
            </w:hyperlink>
          </w:p>
        </w:tc>
      </w:tr>
    </w:tbl>
    <w:p w:rsidR="00843313" w:rsidRPr="00F7483E" w:rsidRDefault="00843313" w:rsidP="00CF7638">
      <w:pPr>
        <w:rPr>
          <w:sz w:val="2"/>
          <w:szCs w:val="2"/>
          <w:lang w:val="en-GB"/>
        </w:rPr>
      </w:pPr>
    </w:p>
    <w:p w:rsidR="00843313" w:rsidRPr="00F7483E" w:rsidRDefault="00843313" w:rsidP="00CF7638">
      <w:pPr>
        <w:rPr>
          <w:sz w:val="2"/>
          <w:szCs w:val="2"/>
          <w:lang w:val="en-GB"/>
        </w:rPr>
        <w:sectPr w:rsidR="00843313" w:rsidRPr="00F7483E" w:rsidSect="000C3A18">
          <w:headerReference w:type="even" r:id="rId14"/>
          <w:headerReference w:type="default" r:id="rId15"/>
          <w:pgSz w:w="11907" w:h="16840" w:code="9"/>
          <w:pgMar w:top="794" w:right="794" w:bottom="794" w:left="794" w:header="720" w:footer="720" w:gutter="0"/>
          <w:cols w:space="708"/>
          <w:docGrid w:linePitch="360"/>
        </w:sectPr>
      </w:pPr>
    </w:p>
    <w:p w:rsidR="00843313" w:rsidRPr="00F7483E" w:rsidRDefault="00843313" w:rsidP="007B481D">
      <w:pPr>
        <w:rPr>
          <w:sz w:val="4"/>
          <w:szCs w:val="4"/>
          <w:lang w:val="en-GB"/>
        </w:rPr>
      </w:pPr>
    </w:p>
    <w:tbl>
      <w:tblPr>
        <w:tblW w:w="4963" w:type="pct"/>
        <w:tblLook w:val="01E0"/>
      </w:tblPr>
      <w:tblGrid>
        <w:gridCol w:w="3936"/>
        <w:gridCol w:w="6521"/>
      </w:tblGrid>
      <w:tr w:rsidR="00843313" w:rsidRPr="00F7483E">
        <w:trPr>
          <w:trHeight w:val="397"/>
        </w:trPr>
        <w:tc>
          <w:tcPr>
            <w:tcW w:w="1882" w:type="pct"/>
          </w:tcPr>
          <w:p w:rsidR="00843313" w:rsidRPr="00F7483E" w:rsidRDefault="00843313" w:rsidP="00816B7C">
            <w:pPr>
              <w:pStyle w:val="BgdV12P"/>
            </w:pPr>
            <w:r w:rsidRPr="00F7483E">
              <w:t>Lettres contre l’oubli - 3/3</w:t>
            </w:r>
          </w:p>
        </w:tc>
        <w:tc>
          <w:tcPr>
            <w:tcW w:w="3118" w:type="pct"/>
          </w:tcPr>
          <w:p w:rsidR="00843313" w:rsidRPr="00F7483E" w:rsidRDefault="00490493" w:rsidP="00816B7C">
            <w:pPr>
              <w:pStyle w:val="MonatJahr12P"/>
            </w:pPr>
            <w:r w:rsidRPr="00F7483E">
              <w:rPr>
                <w:lang w:val="fr-CH"/>
              </w:rPr>
              <w:t>Juin 2017</w:t>
            </w:r>
          </w:p>
        </w:tc>
      </w:tr>
      <w:tr w:rsidR="00843313" w:rsidRPr="00F7483E" w:rsidTr="00E71267">
        <w:tc>
          <w:tcPr>
            <w:tcW w:w="5000" w:type="pct"/>
            <w:gridSpan w:val="2"/>
          </w:tcPr>
          <w:p w:rsidR="00843313" w:rsidRPr="00F7483E" w:rsidRDefault="00112123" w:rsidP="00112123">
            <w:pPr>
              <w:pStyle w:val="TITELTHEMEN24P"/>
            </w:pPr>
            <w:r w:rsidRPr="00F7483E">
              <w:t xml:space="preserve">La prison </w:t>
            </w:r>
            <w:r w:rsidR="0012141E" w:rsidRPr="00F7483E">
              <w:t>pour le réduire au silence</w:t>
            </w:r>
          </w:p>
        </w:tc>
      </w:tr>
      <w:tr w:rsidR="00843313" w:rsidRPr="00F7483E">
        <w:trPr>
          <w:trHeight w:val="454"/>
        </w:trPr>
        <w:tc>
          <w:tcPr>
            <w:tcW w:w="5000" w:type="pct"/>
            <w:gridSpan w:val="2"/>
          </w:tcPr>
          <w:p w:rsidR="00843313" w:rsidRPr="00F7483E" w:rsidRDefault="00BD13BA" w:rsidP="00816B7C">
            <w:pPr>
              <w:pStyle w:val="LAND14P"/>
            </w:pPr>
            <w:r w:rsidRPr="00F7483E">
              <w:t>Azerbaïdjan</w:t>
            </w:r>
          </w:p>
        </w:tc>
      </w:tr>
      <w:tr w:rsidR="00843313" w:rsidRPr="00F7483E">
        <w:tc>
          <w:tcPr>
            <w:tcW w:w="5000" w:type="pct"/>
            <w:gridSpan w:val="2"/>
          </w:tcPr>
          <w:p w:rsidR="00843313" w:rsidRPr="00F7483E" w:rsidRDefault="00BD13BA" w:rsidP="00816B7C">
            <w:pPr>
              <w:pStyle w:val="Namen9P"/>
              <w:rPr>
                <w:sz w:val="20"/>
                <w:szCs w:val="20"/>
              </w:rPr>
            </w:pPr>
            <w:proofErr w:type="spellStart"/>
            <w:r w:rsidRPr="00F7483E">
              <w:rPr>
                <w:sz w:val="20"/>
                <w:szCs w:val="20"/>
              </w:rPr>
              <w:t>Mehman</w:t>
            </w:r>
            <w:proofErr w:type="spellEnd"/>
            <w:r w:rsidRPr="00F7483E">
              <w:rPr>
                <w:sz w:val="20"/>
                <w:szCs w:val="20"/>
              </w:rPr>
              <w:t xml:space="preserve"> </w:t>
            </w:r>
            <w:proofErr w:type="spellStart"/>
            <w:r w:rsidRPr="00F7483E">
              <w:rPr>
                <w:sz w:val="20"/>
                <w:szCs w:val="20"/>
              </w:rPr>
              <w:t>Huseynov</w:t>
            </w:r>
            <w:proofErr w:type="spellEnd"/>
          </w:p>
        </w:tc>
      </w:tr>
    </w:tbl>
    <w:p w:rsidR="00843313" w:rsidRPr="00F7483E" w:rsidRDefault="00843313" w:rsidP="00843313">
      <w:pPr>
        <w:rPr>
          <w:sz w:val="20"/>
          <w:szCs w:val="20"/>
        </w:rPr>
      </w:pPr>
    </w:p>
    <w:p w:rsidR="00843313" w:rsidRPr="00F7483E" w:rsidRDefault="00843313" w:rsidP="00843313">
      <w:pPr>
        <w:rPr>
          <w:sz w:val="20"/>
          <w:szCs w:val="20"/>
        </w:rPr>
      </w:pPr>
    </w:p>
    <w:tbl>
      <w:tblPr>
        <w:tblW w:w="4963" w:type="pct"/>
        <w:tblLayout w:type="fixed"/>
        <w:tblLook w:val="01E0"/>
      </w:tblPr>
      <w:tblGrid>
        <w:gridCol w:w="10457"/>
      </w:tblGrid>
      <w:tr w:rsidR="00843313" w:rsidRPr="00F7483E">
        <w:trPr>
          <w:cantSplit/>
        </w:trPr>
        <w:tc>
          <w:tcPr>
            <w:tcW w:w="5000" w:type="pct"/>
            <w:noWrap/>
          </w:tcPr>
          <w:p w:rsidR="00BD13BA" w:rsidRPr="00F7483E" w:rsidRDefault="00BD13BA" w:rsidP="00BD13BA">
            <w:pPr>
              <w:pStyle w:val="Fallbeschrieb"/>
              <w:rPr>
                <w:sz w:val="20"/>
                <w:szCs w:val="20"/>
              </w:rPr>
            </w:pPr>
            <w:r w:rsidRPr="00F7483E">
              <w:rPr>
                <w:sz w:val="20"/>
                <w:szCs w:val="20"/>
              </w:rPr>
              <w:t xml:space="preserve">Malgré son jeune âge, </w:t>
            </w:r>
            <w:proofErr w:type="spellStart"/>
            <w:r w:rsidRPr="00F7483E">
              <w:rPr>
                <w:sz w:val="20"/>
                <w:szCs w:val="20"/>
              </w:rPr>
              <w:t>Mehman</w:t>
            </w:r>
            <w:proofErr w:type="spellEnd"/>
            <w:r w:rsidRPr="00F7483E">
              <w:rPr>
                <w:sz w:val="20"/>
                <w:szCs w:val="20"/>
              </w:rPr>
              <w:t xml:space="preserve"> </w:t>
            </w:r>
            <w:proofErr w:type="spellStart"/>
            <w:r w:rsidRPr="00F7483E">
              <w:rPr>
                <w:sz w:val="20"/>
                <w:szCs w:val="20"/>
              </w:rPr>
              <w:t>Huseynov</w:t>
            </w:r>
            <w:proofErr w:type="spellEnd"/>
            <w:r w:rsidRPr="00F7483E">
              <w:rPr>
                <w:sz w:val="20"/>
                <w:szCs w:val="20"/>
              </w:rPr>
              <w:t xml:space="preserve"> est harcelé de longue date par les autorités pour son action de défense des droits humains et ses activités de journaliste. Amnesty International avait déjà lancé une campagne en sa faveur en 2012, lorsqu’il a</w:t>
            </w:r>
            <w:r w:rsidR="00112123" w:rsidRPr="00F7483E">
              <w:rPr>
                <w:sz w:val="20"/>
                <w:szCs w:val="20"/>
              </w:rPr>
              <w:t>vait</w:t>
            </w:r>
            <w:r w:rsidRPr="00F7483E">
              <w:rPr>
                <w:sz w:val="20"/>
                <w:szCs w:val="20"/>
              </w:rPr>
              <w:t xml:space="preserve"> été pla</w:t>
            </w:r>
            <w:r w:rsidR="0075750B" w:rsidRPr="00F7483E">
              <w:rPr>
                <w:sz w:val="20"/>
                <w:szCs w:val="20"/>
              </w:rPr>
              <w:t>cé en détention et inculpé de «hooliganisme</w:t>
            </w:r>
            <w:r w:rsidRPr="00F7483E">
              <w:rPr>
                <w:sz w:val="20"/>
                <w:szCs w:val="20"/>
              </w:rPr>
              <w:t>», encourant une peine de cinq ans de prison. On le punissait ainsi d’avoir profité de l’organisation de l’Eurovision en Azerbaïdjan pour attirer l’attention sur les violations des droits humains commises dans le pays.</w:t>
            </w:r>
          </w:p>
          <w:p w:rsidR="0075750B" w:rsidRPr="00F7483E" w:rsidRDefault="0075750B" w:rsidP="00BD13BA">
            <w:pPr>
              <w:pStyle w:val="Fallbeschrieb"/>
              <w:rPr>
                <w:sz w:val="20"/>
                <w:szCs w:val="20"/>
              </w:rPr>
            </w:pPr>
          </w:p>
          <w:p w:rsidR="00BD13BA" w:rsidRPr="00F7483E" w:rsidRDefault="00BD13BA" w:rsidP="00BD13BA">
            <w:pPr>
              <w:pStyle w:val="Fallbeschrieb"/>
              <w:rPr>
                <w:sz w:val="20"/>
                <w:szCs w:val="20"/>
              </w:rPr>
            </w:pPr>
            <w:r w:rsidRPr="00F7483E">
              <w:rPr>
                <w:sz w:val="20"/>
                <w:szCs w:val="20"/>
              </w:rPr>
              <w:t>En janvier 2017, il a été placé en détention pour une courte d</w:t>
            </w:r>
            <w:r w:rsidR="0075750B" w:rsidRPr="00F7483E">
              <w:rPr>
                <w:sz w:val="20"/>
                <w:szCs w:val="20"/>
              </w:rPr>
              <w:t>urée après avoir prétendument «désobéi à la police</w:t>
            </w:r>
            <w:r w:rsidRPr="00F7483E">
              <w:rPr>
                <w:sz w:val="20"/>
                <w:szCs w:val="20"/>
              </w:rPr>
              <w:t>». Il a ensuite été inculpé de diffamation et condamné à deux ans de prison le 3 mars</w:t>
            </w:r>
            <w:r w:rsidR="00112123" w:rsidRPr="00F7483E">
              <w:rPr>
                <w:sz w:val="20"/>
                <w:szCs w:val="20"/>
              </w:rPr>
              <w:t>,</w:t>
            </w:r>
            <w:r w:rsidRPr="00F7483E">
              <w:rPr>
                <w:sz w:val="20"/>
                <w:szCs w:val="20"/>
              </w:rPr>
              <w:t xml:space="preserve"> après s’être plaint d’avoir été torturé par des policiers.</w:t>
            </w:r>
          </w:p>
          <w:p w:rsidR="0075750B" w:rsidRPr="00F7483E" w:rsidRDefault="0075750B" w:rsidP="00BD13BA">
            <w:pPr>
              <w:pStyle w:val="Fallbeschrieb"/>
              <w:rPr>
                <w:sz w:val="20"/>
                <w:szCs w:val="20"/>
              </w:rPr>
            </w:pPr>
          </w:p>
          <w:p w:rsidR="00843313" w:rsidRPr="00F7483E" w:rsidRDefault="00BD13BA" w:rsidP="00BD13BA">
            <w:pPr>
              <w:pStyle w:val="Fallbeschrieb"/>
              <w:rPr>
                <w:sz w:val="20"/>
                <w:szCs w:val="20"/>
              </w:rPr>
            </w:pPr>
            <w:r w:rsidRPr="00F7483E">
              <w:rPr>
                <w:sz w:val="20"/>
                <w:szCs w:val="20"/>
              </w:rPr>
              <w:t>Amnesty International s’oppose à la criminalisation de la diffamation dans tous les cas</w:t>
            </w:r>
            <w:r w:rsidR="00112123" w:rsidRPr="00F7483E">
              <w:rPr>
                <w:sz w:val="20"/>
                <w:szCs w:val="20"/>
              </w:rPr>
              <w:t>,</w:t>
            </w:r>
            <w:r w:rsidRPr="00F7483E">
              <w:rPr>
                <w:sz w:val="20"/>
                <w:szCs w:val="20"/>
              </w:rPr>
              <w:t xml:space="preserve"> et estime que les charges retenues contre </w:t>
            </w:r>
            <w:proofErr w:type="spellStart"/>
            <w:r w:rsidRPr="00F7483E">
              <w:rPr>
                <w:sz w:val="20"/>
                <w:szCs w:val="20"/>
              </w:rPr>
              <w:t>Mehman</w:t>
            </w:r>
            <w:proofErr w:type="spellEnd"/>
            <w:r w:rsidRPr="00F7483E">
              <w:rPr>
                <w:sz w:val="20"/>
                <w:szCs w:val="20"/>
              </w:rPr>
              <w:t xml:space="preserve"> </w:t>
            </w:r>
            <w:proofErr w:type="spellStart"/>
            <w:r w:rsidRPr="00F7483E">
              <w:rPr>
                <w:sz w:val="20"/>
                <w:szCs w:val="20"/>
              </w:rPr>
              <w:t>Huseynov</w:t>
            </w:r>
            <w:proofErr w:type="spellEnd"/>
            <w:r w:rsidRPr="00F7483E">
              <w:rPr>
                <w:sz w:val="20"/>
                <w:szCs w:val="20"/>
              </w:rPr>
              <w:t xml:space="preserve"> ont pour but de le réduire au silence et de le punir pour ses opinions critiques et ses activités de défense des droits humains. Amnesty International considère </w:t>
            </w:r>
            <w:proofErr w:type="spellStart"/>
            <w:r w:rsidRPr="00F7483E">
              <w:rPr>
                <w:sz w:val="20"/>
                <w:szCs w:val="20"/>
              </w:rPr>
              <w:t>Mehman</w:t>
            </w:r>
            <w:proofErr w:type="spellEnd"/>
            <w:r w:rsidRPr="00F7483E">
              <w:rPr>
                <w:sz w:val="20"/>
                <w:szCs w:val="20"/>
              </w:rPr>
              <w:t xml:space="preserve"> </w:t>
            </w:r>
            <w:proofErr w:type="spellStart"/>
            <w:r w:rsidRPr="00F7483E">
              <w:rPr>
                <w:sz w:val="20"/>
                <w:szCs w:val="20"/>
              </w:rPr>
              <w:t>Huseynov</w:t>
            </w:r>
            <w:proofErr w:type="spellEnd"/>
            <w:r w:rsidRPr="00F7483E">
              <w:rPr>
                <w:sz w:val="20"/>
                <w:szCs w:val="20"/>
              </w:rPr>
              <w:t xml:space="preserve"> comme un prisonnier d’opinion.</w:t>
            </w:r>
          </w:p>
        </w:tc>
      </w:tr>
    </w:tbl>
    <w:p w:rsidR="00843313" w:rsidRPr="00F7483E" w:rsidRDefault="00843313" w:rsidP="00843313">
      <w:pPr>
        <w:tabs>
          <w:tab w:val="left" w:pos="6085"/>
        </w:tabs>
        <w:rPr>
          <w:sz w:val="20"/>
          <w:szCs w:val="20"/>
        </w:rPr>
      </w:pPr>
    </w:p>
    <w:p w:rsidR="00CF7638" w:rsidRPr="00F7483E" w:rsidRDefault="00CF7638" w:rsidP="00843313">
      <w:pPr>
        <w:tabs>
          <w:tab w:val="left" w:pos="6085"/>
        </w:tabs>
        <w:rPr>
          <w:sz w:val="20"/>
          <w:szCs w:val="20"/>
        </w:rPr>
      </w:pPr>
    </w:p>
    <w:tbl>
      <w:tblPr>
        <w:tblW w:w="4963" w:type="pct"/>
        <w:tblLook w:val="01E0"/>
      </w:tblPr>
      <w:tblGrid>
        <w:gridCol w:w="10457"/>
      </w:tblGrid>
      <w:tr w:rsidR="003E5A5A" w:rsidRPr="00F7483E" w:rsidTr="00A30605">
        <w:trPr>
          <w:trHeight w:val="340"/>
        </w:trPr>
        <w:tc>
          <w:tcPr>
            <w:tcW w:w="5000" w:type="pct"/>
          </w:tcPr>
          <w:p w:rsidR="003E5A5A" w:rsidRPr="00F7483E" w:rsidRDefault="003E5A5A" w:rsidP="003E6FFE">
            <w:pPr>
              <w:pStyle w:val="BriefvorschlagundForderungen"/>
              <w:rPr>
                <w:sz w:val="20"/>
                <w:szCs w:val="20"/>
              </w:rPr>
            </w:pPr>
            <w:r w:rsidRPr="00F7483E">
              <w:rPr>
                <w:sz w:val="20"/>
                <w:szCs w:val="20"/>
                <w:lang w:val="fr-FR"/>
              </w:rPr>
              <w:t>Proposition et revendications en français</w:t>
            </w:r>
          </w:p>
        </w:tc>
      </w:tr>
      <w:tr w:rsidR="003E5A5A" w:rsidRPr="00F7483E" w:rsidTr="003E6FFE">
        <w:trPr>
          <w:trHeight w:val="149"/>
        </w:trPr>
        <w:tc>
          <w:tcPr>
            <w:tcW w:w="5000" w:type="pct"/>
          </w:tcPr>
          <w:p w:rsidR="00BD13BA" w:rsidRPr="00F7483E" w:rsidRDefault="00E565EA" w:rsidP="00BD13BA">
            <w:pPr>
              <w:pStyle w:val="Fallbeschrieb"/>
              <w:rPr>
                <w:sz w:val="20"/>
                <w:szCs w:val="20"/>
              </w:rPr>
            </w:pPr>
            <w:r w:rsidRPr="00F7483E">
              <w:rPr>
                <w:sz w:val="20"/>
                <w:szCs w:val="20"/>
              </w:rPr>
              <w:t xml:space="preserve">Veuillez </w:t>
            </w:r>
            <w:r w:rsidRPr="00F7483E">
              <w:rPr>
                <w:b/>
                <w:sz w:val="20"/>
                <w:szCs w:val="20"/>
              </w:rPr>
              <w:t>écrire une lettre</w:t>
            </w:r>
            <w:r w:rsidRPr="00F7483E">
              <w:rPr>
                <w:sz w:val="20"/>
                <w:szCs w:val="20"/>
              </w:rPr>
              <w:t xml:space="preserve"> courtoise en anglais ou </w:t>
            </w:r>
            <w:r w:rsidRPr="00F7483E">
              <w:rPr>
                <w:b/>
                <w:sz w:val="20"/>
                <w:szCs w:val="20"/>
              </w:rPr>
              <w:t>français au président azerbaïdjanais</w:t>
            </w:r>
            <w:r w:rsidRPr="00F7483E">
              <w:rPr>
                <w:sz w:val="20"/>
                <w:szCs w:val="20"/>
              </w:rPr>
              <w:t>. P</w:t>
            </w:r>
            <w:r w:rsidR="00BD13BA" w:rsidRPr="00F7483E">
              <w:rPr>
                <w:sz w:val="20"/>
                <w:szCs w:val="20"/>
              </w:rPr>
              <w:t>riez</w:t>
            </w:r>
            <w:r w:rsidRPr="00F7483E">
              <w:rPr>
                <w:sz w:val="20"/>
                <w:szCs w:val="20"/>
              </w:rPr>
              <w:t>-le</w:t>
            </w:r>
            <w:r w:rsidR="00BD13BA" w:rsidRPr="00F7483E">
              <w:rPr>
                <w:sz w:val="20"/>
                <w:szCs w:val="20"/>
              </w:rPr>
              <w:t xml:space="preserve"> instamment de faire en sorte que </w:t>
            </w:r>
            <w:proofErr w:type="spellStart"/>
            <w:r w:rsidR="00BD13BA" w:rsidRPr="00F7483E">
              <w:rPr>
                <w:sz w:val="20"/>
                <w:szCs w:val="20"/>
              </w:rPr>
              <w:t>Mehman</w:t>
            </w:r>
            <w:proofErr w:type="spellEnd"/>
            <w:r w:rsidR="00BD13BA" w:rsidRPr="00F7483E">
              <w:rPr>
                <w:sz w:val="20"/>
                <w:szCs w:val="20"/>
              </w:rPr>
              <w:t xml:space="preserve"> </w:t>
            </w:r>
            <w:proofErr w:type="spellStart"/>
            <w:r w:rsidR="00BD13BA" w:rsidRPr="00F7483E">
              <w:rPr>
                <w:sz w:val="20"/>
                <w:szCs w:val="20"/>
              </w:rPr>
              <w:t>Huseynov</w:t>
            </w:r>
            <w:proofErr w:type="spellEnd"/>
            <w:r w:rsidR="00BD13BA" w:rsidRPr="00F7483E">
              <w:rPr>
                <w:sz w:val="20"/>
                <w:szCs w:val="20"/>
              </w:rPr>
              <w:t xml:space="preserve"> soit libéré immédiatement et sans condition, car il s’</w:t>
            </w:r>
            <w:r w:rsidR="0075750B" w:rsidRPr="00F7483E">
              <w:rPr>
                <w:sz w:val="20"/>
                <w:szCs w:val="20"/>
              </w:rPr>
              <w:t>agit d’un prisonnier d’opinion.</w:t>
            </w:r>
          </w:p>
          <w:p w:rsidR="00BD13BA" w:rsidRPr="00F7483E" w:rsidRDefault="0075750B" w:rsidP="00BD13BA">
            <w:pPr>
              <w:pStyle w:val="Fallbeschrieb"/>
              <w:rPr>
                <w:sz w:val="20"/>
                <w:szCs w:val="20"/>
              </w:rPr>
            </w:pPr>
            <w:r w:rsidRPr="00F7483E">
              <w:rPr>
                <w:sz w:val="20"/>
                <w:szCs w:val="20"/>
              </w:rPr>
              <w:t>E</w:t>
            </w:r>
            <w:r w:rsidR="00BD13BA" w:rsidRPr="00F7483E">
              <w:rPr>
                <w:sz w:val="20"/>
                <w:szCs w:val="20"/>
              </w:rPr>
              <w:t xml:space="preserve">xhortez-le à faire le nécessaire pour que les actes de torture que </w:t>
            </w:r>
            <w:proofErr w:type="spellStart"/>
            <w:r w:rsidR="00BD13BA" w:rsidRPr="00F7483E">
              <w:rPr>
                <w:sz w:val="20"/>
                <w:szCs w:val="20"/>
              </w:rPr>
              <w:t>Mehman</w:t>
            </w:r>
            <w:proofErr w:type="spellEnd"/>
            <w:r w:rsidR="00BD13BA" w:rsidRPr="00F7483E">
              <w:rPr>
                <w:sz w:val="20"/>
                <w:szCs w:val="20"/>
              </w:rPr>
              <w:t xml:space="preserve"> </w:t>
            </w:r>
            <w:proofErr w:type="spellStart"/>
            <w:r w:rsidR="00BD13BA" w:rsidRPr="00F7483E">
              <w:rPr>
                <w:sz w:val="20"/>
                <w:szCs w:val="20"/>
              </w:rPr>
              <w:t>Huseynov</w:t>
            </w:r>
            <w:proofErr w:type="spellEnd"/>
            <w:r w:rsidR="00BD13BA" w:rsidRPr="00F7483E">
              <w:rPr>
                <w:sz w:val="20"/>
                <w:szCs w:val="20"/>
              </w:rPr>
              <w:t xml:space="preserve"> dit avoir subis pendant sa détention en janvier 2017 fassent l’objet d’une enquête efficace et, s’ils sont confirmés, que leurs auteurs présumés soient traduits en justic</w:t>
            </w:r>
            <w:r w:rsidRPr="00F7483E">
              <w:rPr>
                <w:sz w:val="20"/>
                <w:szCs w:val="20"/>
              </w:rPr>
              <w:t>e.</w:t>
            </w:r>
          </w:p>
          <w:p w:rsidR="003E5A5A" w:rsidRPr="00F7483E" w:rsidRDefault="0075750B" w:rsidP="00BD13BA">
            <w:pPr>
              <w:pStyle w:val="Fallbeschrieb"/>
              <w:rPr>
                <w:sz w:val="20"/>
                <w:szCs w:val="20"/>
              </w:rPr>
            </w:pPr>
            <w:r w:rsidRPr="00F7483E">
              <w:rPr>
                <w:sz w:val="20"/>
                <w:szCs w:val="20"/>
              </w:rPr>
              <w:t>D</w:t>
            </w:r>
            <w:r w:rsidR="00BD13BA" w:rsidRPr="00F7483E">
              <w:rPr>
                <w:sz w:val="20"/>
                <w:szCs w:val="20"/>
              </w:rPr>
              <w:t xml:space="preserve">emandez au président de veiller à ce que </w:t>
            </w:r>
            <w:proofErr w:type="spellStart"/>
            <w:r w:rsidR="00BD13BA" w:rsidRPr="00F7483E">
              <w:rPr>
                <w:sz w:val="20"/>
                <w:szCs w:val="20"/>
              </w:rPr>
              <w:t>Mehman</w:t>
            </w:r>
            <w:proofErr w:type="spellEnd"/>
            <w:r w:rsidR="00BD13BA" w:rsidRPr="00F7483E">
              <w:rPr>
                <w:sz w:val="20"/>
                <w:szCs w:val="20"/>
              </w:rPr>
              <w:t xml:space="preserve"> </w:t>
            </w:r>
            <w:proofErr w:type="spellStart"/>
            <w:r w:rsidR="00BD13BA" w:rsidRPr="00F7483E">
              <w:rPr>
                <w:sz w:val="20"/>
                <w:szCs w:val="20"/>
              </w:rPr>
              <w:t>Huseynov</w:t>
            </w:r>
            <w:proofErr w:type="spellEnd"/>
            <w:r w:rsidR="00BD13BA" w:rsidRPr="00F7483E">
              <w:rPr>
                <w:sz w:val="20"/>
                <w:szCs w:val="20"/>
              </w:rPr>
              <w:t xml:space="preserve"> puisse bénéficier de tous les traitements et soins médicaux dont il pourrait avoir besoin pendant sa détention.</w:t>
            </w:r>
          </w:p>
        </w:tc>
      </w:tr>
      <w:tr w:rsidR="00725314" w:rsidRPr="00F7483E" w:rsidTr="003E6FFE">
        <w:trPr>
          <w:trHeight w:val="149"/>
        </w:trPr>
        <w:tc>
          <w:tcPr>
            <w:tcW w:w="5000" w:type="pct"/>
          </w:tcPr>
          <w:p w:rsidR="00725314" w:rsidRPr="00F7483E" w:rsidRDefault="00725314" w:rsidP="003E6FFE">
            <w:pPr>
              <w:pStyle w:val="BitteschreibenSie"/>
              <w:rPr>
                <w:sz w:val="20"/>
                <w:szCs w:val="20"/>
              </w:rPr>
            </w:pPr>
          </w:p>
        </w:tc>
      </w:tr>
      <w:tr w:rsidR="00725314" w:rsidRPr="00F7483E" w:rsidTr="003E6FFE">
        <w:trPr>
          <w:trHeight w:val="149"/>
        </w:trPr>
        <w:tc>
          <w:tcPr>
            <w:tcW w:w="5000" w:type="pct"/>
          </w:tcPr>
          <w:p w:rsidR="00725314" w:rsidRPr="00F7483E" w:rsidRDefault="00725314" w:rsidP="003E6FFE">
            <w:pPr>
              <w:pStyle w:val="BitteschreibenSie"/>
              <w:rPr>
                <w:sz w:val="20"/>
                <w:szCs w:val="20"/>
              </w:rPr>
            </w:pPr>
            <w:r w:rsidRPr="00F7483E">
              <w:rPr>
                <w:sz w:val="20"/>
                <w:szCs w:val="20"/>
              </w:rPr>
              <w:sym w:font="Wingdings" w:char="F0E0"/>
            </w:r>
            <w:r w:rsidRPr="00F7483E">
              <w:rPr>
                <w:sz w:val="20"/>
                <w:szCs w:val="20"/>
              </w:rPr>
              <w:t xml:space="preserve"> Utilisez la formule d’appel</w:t>
            </w:r>
            <w:r w:rsidR="00BD13BA" w:rsidRPr="00F7483E">
              <w:rPr>
                <w:sz w:val="20"/>
                <w:szCs w:val="20"/>
              </w:rPr>
              <w:t xml:space="preserve">: </w:t>
            </w:r>
            <w:proofErr w:type="spellStart"/>
            <w:r w:rsidR="00BD13BA" w:rsidRPr="00F7483E">
              <w:rPr>
                <w:sz w:val="20"/>
                <w:szCs w:val="20"/>
              </w:rPr>
              <w:t>Dear</w:t>
            </w:r>
            <w:proofErr w:type="spellEnd"/>
            <w:r w:rsidR="00BD13BA" w:rsidRPr="00F7483E">
              <w:rPr>
                <w:sz w:val="20"/>
                <w:szCs w:val="20"/>
              </w:rPr>
              <w:t xml:space="preserve"> </w:t>
            </w:r>
            <w:proofErr w:type="spellStart"/>
            <w:r w:rsidR="00BD13BA" w:rsidRPr="00F7483E">
              <w:rPr>
                <w:sz w:val="20"/>
                <w:szCs w:val="20"/>
              </w:rPr>
              <w:t>President</w:t>
            </w:r>
            <w:proofErr w:type="spellEnd"/>
            <w:r w:rsidR="00BD13BA" w:rsidRPr="00F7483E">
              <w:rPr>
                <w:sz w:val="20"/>
                <w:szCs w:val="20"/>
              </w:rPr>
              <w:t xml:space="preserve"> </w:t>
            </w:r>
            <w:proofErr w:type="spellStart"/>
            <w:r w:rsidR="00BD13BA" w:rsidRPr="00F7483E">
              <w:rPr>
                <w:sz w:val="20"/>
                <w:szCs w:val="20"/>
              </w:rPr>
              <w:t>Aliyev</w:t>
            </w:r>
            <w:proofErr w:type="spellEnd"/>
            <w:r w:rsidR="00BD13BA" w:rsidRPr="00F7483E">
              <w:rPr>
                <w:sz w:val="20"/>
                <w:szCs w:val="20"/>
              </w:rPr>
              <w:t>, / Monsieur le Président,</w:t>
            </w:r>
          </w:p>
        </w:tc>
      </w:tr>
      <w:tr w:rsidR="003E5A5A" w:rsidRPr="00F7483E" w:rsidTr="003E6FFE">
        <w:trPr>
          <w:trHeight w:val="138"/>
        </w:trPr>
        <w:tc>
          <w:tcPr>
            <w:tcW w:w="5000" w:type="pct"/>
          </w:tcPr>
          <w:p w:rsidR="003E5A5A" w:rsidRPr="00F7483E" w:rsidRDefault="003E5A5A" w:rsidP="003E6FFE">
            <w:pPr>
              <w:pStyle w:val="BitteschreibenSie"/>
              <w:rPr>
                <w:sz w:val="20"/>
                <w:szCs w:val="20"/>
              </w:rPr>
            </w:pPr>
          </w:p>
        </w:tc>
      </w:tr>
      <w:tr w:rsidR="00B745DF" w:rsidRPr="00F7483E" w:rsidTr="00C231DC">
        <w:tc>
          <w:tcPr>
            <w:tcW w:w="5000" w:type="pct"/>
          </w:tcPr>
          <w:p w:rsidR="00B745DF" w:rsidRPr="00F7483E" w:rsidRDefault="00B745DF" w:rsidP="00F7483E">
            <w:pPr>
              <w:pStyle w:val="BitteschreibenSie"/>
              <w:rPr>
                <w:sz w:val="20"/>
                <w:szCs w:val="20"/>
              </w:rPr>
            </w:pPr>
            <w:r w:rsidRPr="00F7483E">
              <w:rPr>
                <w:sz w:val="20"/>
                <w:szCs w:val="20"/>
              </w:rPr>
              <w:sym w:font="Wingdings" w:char="F0E0"/>
            </w:r>
            <w:r w:rsidRPr="00F7483E">
              <w:rPr>
                <w:sz w:val="20"/>
                <w:szCs w:val="20"/>
              </w:rPr>
              <w:t xml:space="preserve"> Vous trouverez </w:t>
            </w:r>
            <w:r w:rsidR="004E301A" w:rsidRPr="00F7483E">
              <w:rPr>
                <w:sz w:val="20"/>
                <w:szCs w:val="20"/>
              </w:rPr>
              <w:t xml:space="preserve">un </w:t>
            </w:r>
            <w:r w:rsidR="004E301A" w:rsidRPr="00F7483E">
              <w:rPr>
                <w:b/>
                <w:sz w:val="20"/>
                <w:szCs w:val="20"/>
              </w:rPr>
              <w:t xml:space="preserve">modèle de lettre </w:t>
            </w:r>
            <w:r w:rsidRPr="00F7483E">
              <w:rPr>
                <w:b/>
                <w:sz w:val="20"/>
                <w:szCs w:val="20"/>
              </w:rPr>
              <w:t>en français</w:t>
            </w:r>
            <w:r w:rsidRPr="00F7483E">
              <w:rPr>
                <w:sz w:val="20"/>
                <w:szCs w:val="20"/>
              </w:rPr>
              <w:t xml:space="preserve"> </w:t>
            </w:r>
            <w:r w:rsidRPr="00F7483E">
              <w:rPr>
                <w:b/>
                <w:sz w:val="20"/>
                <w:szCs w:val="20"/>
              </w:rPr>
              <w:t xml:space="preserve">à la page </w:t>
            </w:r>
            <w:r w:rsidR="00F7483E" w:rsidRPr="00F7483E">
              <w:rPr>
                <w:b/>
                <w:sz w:val="20"/>
                <w:szCs w:val="20"/>
              </w:rPr>
              <w:t>6.</w:t>
            </w:r>
          </w:p>
        </w:tc>
      </w:tr>
    </w:tbl>
    <w:p w:rsidR="003E5A5A" w:rsidRPr="00F7483E" w:rsidRDefault="003E5A5A" w:rsidP="003E5A5A">
      <w:pPr>
        <w:tabs>
          <w:tab w:val="left" w:pos="6085"/>
        </w:tabs>
        <w:rPr>
          <w:sz w:val="20"/>
          <w:szCs w:val="20"/>
        </w:rPr>
      </w:pPr>
    </w:p>
    <w:p w:rsidR="003E5A5A" w:rsidRPr="00F7483E" w:rsidRDefault="003E5A5A" w:rsidP="003E5A5A">
      <w:pPr>
        <w:tabs>
          <w:tab w:val="left" w:pos="6085"/>
        </w:tabs>
        <w:rPr>
          <w:sz w:val="20"/>
          <w:szCs w:val="20"/>
        </w:rPr>
      </w:pPr>
    </w:p>
    <w:p w:rsidR="00477E1F" w:rsidRPr="00F7483E" w:rsidRDefault="00477E1F" w:rsidP="00477E1F">
      <w:pPr>
        <w:rPr>
          <w:b/>
          <w:sz w:val="20"/>
          <w:szCs w:val="20"/>
          <w:lang w:eastAsia="zh-CN"/>
        </w:rPr>
      </w:pPr>
      <w:r w:rsidRPr="00F7483E">
        <w:rPr>
          <w:b/>
          <w:sz w:val="20"/>
          <w:szCs w:val="20"/>
        </w:rPr>
        <w:t xml:space="preserve">Taxe postale: </w:t>
      </w:r>
      <w:r w:rsidRPr="00F7483E">
        <w:rPr>
          <w:sz w:val="20"/>
          <w:szCs w:val="20"/>
        </w:rPr>
        <w:t>Europe: CHF 1.50 / autres pays: CHF 2.00</w:t>
      </w:r>
    </w:p>
    <w:p w:rsidR="003E5A5A" w:rsidRPr="00F7483E" w:rsidRDefault="003E5A5A" w:rsidP="003E5A5A">
      <w:pPr>
        <w:tabs>
          <w:tab w:val="left" w:pos="6085"/>
        </w:tabs>
        <w:rPr>
          <w:sz w:val="20"/>
          <w:szCs w:val="20"/>
        </w:rPr>
      </w:pPr>
    </w:p>
    <w:tbl>
      <w:tblPr>
        <w:tblW w:w="4963" w:type="pct"/>
        <w:tblLook w:val="01E0"/>
      </w:tblPr>
      <w:tblGrid>
        <w:gridCol w:w="6203"/>
        <w:gridCol w:w="4254"/>
      </w:tblGrid>
      <w:tr w:rsidR="003E5A5A" w:rsidRPr="00F7483E" w:rsidTr="00E565EA">
        <w:trPr>
          <w:trHeight w:val="340"/>
        </w:trPr>
        <w:tc>
          <w:tcPr>
            <w:tcW w:w="2966" w:type="pct"/>
            <w:tcBorders>
              <w:left w:val="single" w:sz="2" w:space="0" w:color="auto"/>
              <w:right w:val="single" w:sz="2" w:space="0" w:color="auto"/>
            </w:tcBorders>
          </w:tcPr>
          <w:p w:rsidR="003E5A5A" w:rsidRPr="00F7483E" w:rsidRDefault="00E565EA" w:rsidP="003E6FFE">
            <w:pPr>
              <w:pStyle w:val="BriefvorschlagundForderungen"/>
              <w:rPr>
                <w:sz w:val="20"/>
                <w:szCs w:val="20"/>
              </w:rPr>
            </w:pPr>
            <w:r w:rsidRPr="00F7483E">
              <w:rPr>
                <w:sz w:val="20"/>
                <w:szCs w:val="20"/>
              </w:rPr>
              <w:t>Lettre courtoise au Président de la République</w:t>
            </w:r>
          </w:p>
        </w:tc>
        <w:tc>
          <w:tcPr>
            <w:tcW w:w="2034" w:type="pct"/>
            <w:tcBorders>
              <w:left w:val="single" w:sz="2" w:space="0" w:color="auto"/>
            </w:tcBorders>
          </w:tcPr>
          <w:p w:rsidR="003E5A5A" w:rsidRPr="00F7483E" w:rsidRDefault="009F71F4" w:rsidP="003E6FFE">
            <w:pPr>
              <w:pStyle w:val="HflichformulierterBriefan"/>
              <w:rPr>
                <w:sz w:val="20"/>
                <w:szCs w:val="20"/>
              </w:rPr>
            </w:pPr>
            <w:r w:rsidRPr="00F7483E">
              <w:rPr>
                <w:sz w:val="20"/>
                <w:szCs w:val="20"/>
              </w:rPr>
              <w:t>Copie À</w:t>
            </w:r>
          </w:p>
        </w:tc>
      </w:tr>
      <w:tr w:rsidR="00BD13BA" w:rsidRPr="00F7483E" w:rsidTr="00E565EA">
        <w:tc>
          <w:tcPr>
            <w:tcW w:w="2966" w:type="pct"/>
            <w:tcBorders>
              <w:left w:val="single" w:sz="2" w:space="0" w:color="auto"/>
              <w:right w:val="single" w:sz="2" w:space="0" w:color="auto"/>
            </w:tcBorders>
          </w:tcPr>
          <w:p w:rsidR="00BD13BA" w:rsidRPr="00F7483E" w:rsidRDefault="00BD13BA" w:rsidP="00BD13BA">
            <w:pPr>
              <w:pStyle w:val="Adressen1-3"/>
              <w:rPr>
                <w:sz w:val="20"/>
                <w:szCs w:val="20"/>
              </w:rPr>
            </w:pPr>
            <w:proofErr w:type="spellStart"/>
            <w:r w:rsidRPr="00F7483E">
              <w:rPr>
                <w:sz w:val="20"/>
                <w:szCs w:val="20"/>
              </w:rPr>
              <w:t>President</w:t>
            </w:r>
            <w:proofErr w:type="spellEnd"/>
            <w:r w:rsidRPr="00F7483E">
              <w:rPr>
                <w:sz w:val="20"/>
                <w:szCs w:val="20"/>
              </w:rPr>
              <w:t xml:space="preserve"> Ilham </w:t>
            </w:r>
            <w:proofErr w:type="spellStart"/>
            <w:r w:rsidRPr="00F7483E">
              <w:rPr>
                <w:sz w:val="20"/>
                <w:szCs w:val="20"/>
              </w:rPr>
              <w:t>Aliyev</w:t>
            </w:r>
            <w:proofErr w:type="spellEnd"/>
            <w:r w:rsidRPr="00F7483E">
              <w:rPr>
                <w:sz w:val="20"/>
                <w:szCs w:val="20"/>
              </w:rPr>
              <w:br/>
              <w:t xml:space="preserve">Office of the </w:t>
            </w:r>
            <w:proofErr w:type="spellStart"/>
            <w:r w:rsidRPr="00F7483E">
              <w:rPr>
                <w:sz w:val="20"/>
                <w:szCs w:val="20"/>
              </w:rPr>
              <w:t>President</w:t>
            </w:r>
            <w:proofErr w:type="spellEnd"/>
            <w:r w:rsidRPr="00F7483E">
              <w:rPr>
                <w:sz w:val="20"/>
                <w:szCs w:val="20"/>
              </w:rPr>
              <w:t xml:space="preserve"> of the </w:t>
            </w:r>
            <w:proofErr w:type="spellStart"/>
            <w:r w:rsidRPr="00F7483E">
              <w:rPr>
                <w:sz w:val="20"/>
                <w:szCs w:val="20"/>
              </w:rPr>
              <w:t>Azerbaijan</w:t>
            </w:r>
            <w:proofErr w:type="spellEnd"/>
            <w:r w:rsidRPr="00F7483E">
              <w:rPr>
                <w:sz w:val="20"/>
                <w:szCs w:val="20"/>
              </w:rPr>
              <w:t xml:space="preserve"> </w:t>
            </w:r>
            <w:proofErr w:type="spellStart"/>
            <w:r w:rsidRPr="00F7483E">
              <w:rPr>
                <w:sz w:val="20"/>
                <w:szCs w:val="20"/>
              </w:rPr>
              <w:t>Republic</w:t>
            </w:r>
            <w:proofErr w:type="spellEnd"/>
            <w:r w:rsidRPr="00F7483E">
              <w:rPr>
                <w:sz w:val="20"/>
                <w:szCs w:val="20"/>
              </w:rPr>
              <w:t xml:space="preserve"> </w:t>
            </w:r>
            <w:r w:rsidRPr="00F7483E">
              <w:rPr>
                <w:sz w:val="20"/>
                <w:szCs w:val="20"/>
              </w:rPr>
              <w:br/>
              <w:t xml:space="preserve">19 </w:t>
            </w:r>
            <w:proofErr w:type="spellStart"/>
            <w:r w:rsidRPr="00F7483E">
              <w:rPr>
                <w:sz w:val="20"/>
                <w:szCs w:val="20"/>
              </w:rPr>
              <w:t>Istiqlaliyyat</w:t>
            </w:r>
            <w:proofErr w:type="spellEnd"/>
            <w:r w:rsidRPr="00F7483E">
              <w:rPr>
                <w:sz w:val="20"/>
                <w:szCs w:val="20"/>
              </w:rPr>
              <w:t xml:space="preserve"> Street </w:t>
            </w:r>
            <w:r w:rsidRPr="00F7483E">
              <w:rPr>
                <w:sz w:val="20"/>
                <w:szCs w:val="20"/>
              </w:rPr>
              <w:br/>
              <w:t>Baku AZ1066</w:t>
            </w:r>
            <w:r w:rsidRPr="00F7483E">
              <w:rPr>
                <w:sz w:val="20"/>
                <w:szCs w:val="20"/>
              </w:rPr>
              <w:br/>
            </w:r>
            <w:proofErr w:type="spellStart"/>
            <w:r w:rsidR="005B4B5A" w:rsidRPr="00F7483E">
              <w:rPr>
                <w:sz w:val="20"/>
                <w:szCs w:val="20"/>
              </w:rPr>
              <w:t>Azerbaijan</w:t>
            </w:r>
            <w:proofErr w:type="spellEnd"/>
            <w:r w:rsidR="005B4B5A" w:rsidRPr="00F7483E">
              <w:rPr>
                <w:sz w:val="20"/>
                <w:szCs w:val="20"/>
              </w:rPr>
              <w:t xml:space="preserve"> </w:t>
            </w:r>
            <w:proofErr w:type="spellStart"/>
            <w:r w:rsidR="005B4B5A" w:rsidRPr="00F7483E">
              <w:rPr>
                <w:sz w:val="20"/>
                <w:szCs w:val="20"/>
              </w:rPr>
              <w:t>Republic</w:t>
            </w:r>
            <w:proofErr w:type="spellEnd"/>
            <w:r w:rsidRPr="00F7483E">
              <w:rPr>
                <w:sz w:val="20"/>
                <w:szCs w:val="20"/>
              </w:rPr>
              <w:br/>
            </w:r>
            <w:r w:rsidRPr="00F7483E">
              <w:rPr>
                <w:sz w:val="8"/>
                <w:szCs w:val="8"/>
              </w:rPr>
              <w:br/>
            </w:r>
            <w:r w:rsidR="005B4B5A" w:rsidRPr="00F7483E">
              <w:rPr>
                <w:sz w:val="20"/>
                <w:szCs w:val="20"/>
              </w:rPr>
              <w:t>Fax</w:t>
            </w:r>
            <w:r w:rsidRPr="00F7483E">
              <w:rPr>
                <w:sz w:val="20"/>
                <w:szCs w:val="20"/>
              </w:rPr>
              <w:t>: +994 12 492 0625</w:t>
            </w:r>
            <w:r w:rsidRPr="00F7483E">
              <w:rPr>
                <w:sz w:val="20"/>
                <w:szCs w:val="20"/>
              </w:rPr>
              <w:br/>
              <w:t xml:space="preserve">E-mail: </w:t>
            </w:r>
            <w:hyperlink r:id="rId16" w:history="1">
              <w:r w:rsidRPr="00F7483E">
                <w:rPr>
                  <w:rStyle w:val="Hyperlink"/>
                  <w:sz w:val="20"/>
                  <w:szCs w:val="20"/>
                </w:rPr>
                <w:t>office@pa.gov.az</w:t>
              </w:r>
            </w:hyperlink>
            <w:r w:rsidRPr="00F7483E">
              <w:rPr>
                <w:sz w:val="20"/>
                <w:szCs w:val="20"/>
              </w:rPr>
              <w:t xml:space="preserve"> </w:t>
            </w:r>
            <w:r w:rsidRPr="00F7483E">
              <w:rPr>
                <w:sz w:val="20"/>
                <w:szCs w:val="20"/>
              </w:rPr>
              <w:br/>
            </w:r>
            <w:r w:rsidRPr="00F7483E">
              <w:rPr>
                <w:sz w:val="8"/>
                <w:szCs w:val="8"/>
              </w:rPr>
              <w:br/>
            </w:r>
            <w:r w:rsidR="005B4B5A" w:rsidRPr="00F7483E">
              <w:rPr>
                <w:sz w:val="16"/>
                <w:szCs w:val="20"/>
              </w:rPr>
              <w:t>Formule d’appel</w:t>
            </w:r>
            <w:r w:rsidRPr="00F7483E">
              <w:rPr>
                <w:sz w:val="16"/>
                <w:szCs w:val="20"/>
              </w:rPr>
              <w:t xml:space="preserve">: </w:t>
            </w:r>
            <w:proofErr w:type="spellStart"/>
            <w:r w:rsidRPr="00F7483E">
              <w:rPr>
                <w:sz w:val="16"/>
                <w:szCs w:val="20"/>
              </w:rPr>
              <w:t>Dear</w:t>
            </w:r>
            <w:proofErr w:type="spellEnd"/>
            <w:r w:rsidRPr="00F7483E">
              <w:rPr>
                <w:sz w:val="16"/>
                <w:szCs w:val="20"/>
              </w:rPr>
              <w:t xml:space="preserve"> </w:t>
            </w:r>
            <w:proofErr w:type="spellStart"/>
            <w:r w:rsidRPr="00F7483E">
              <w:rPr>
                <w:sz w:val="16"/>
                <w:szCs w:val="20"/>
              </w:rPr>
              <w:t>President</w:t>
            </w:r>
            <w:proofErr w:type="spellEnd"/>
            <w:r w:rsidRPr="00F7483E">
              <w:rPr>
                <w:sz w:val="16"/>
                <w:szCs w:val="20"/>
              </w:rPr>
              <w:t xml:space="preserve"> </w:t>
            </w:r>
            <w:proofErr w:type="spellStart"/>
            <w:r w:rsidRPr="00F7483E">
              <w:rPr>
                <w:sz w:val="16"/>
                <w:szCs w:val="20"/>
              </w:rPr>
              <w:t>Aliyev</w:t>
            </w:r>
            <w:proofErr w:type="spellEnd"/>
            <w:r w:rsidRPr="00F7483E">
              <w:rPr>
                <w:sz w:val="16"/>
                <w:szCs w:val="20"/>
              </w:rPr>
              <w:t>, / Monsieur le Président,</w:t>
            </w:r>
          </w:p>
        </w:tc>
        <w:tc>
          <w:tcPr>
            <w:tcW w:w="2034" w:type="pct"/>
            <w:tcBorders>
              <w:left w:val="single" w:sz="2" w:space="0" w:color="auto"/>
            </w:tcBorders>
          </w:tcPr>
          <w:p w:rsidR="00BD13BA" w:rsidRPr="00F7483E" w:rsidRDefault="00BD13BA" w:rsidP="00BD13BA">
            <w:pPr>
              <w:pStyle w:val="Adressen1-3"/>
              <w:rPr>
                <w:sz w:val="20"/>
                <w:szCs w:val="20"/>
                <w:lang w:val="en-GB"/>
              </w:rPr>
            </w:pPr>
            <w:proofErr w:type="spellStart"/>
            <w:r w:rsidRPr="00F7483E">
              <w:rPr>
                <w:sz w:val="20"/>
                <w:szCs w:val="20"/>
                <w:lang w:val="en-GB"/>
              </w:rPr>
              <w:t>Ambassade</w:t>
            </w:r>
            <w:proofErr w:type="spellEnd"/>
            <w:r w:rsidRPr="00F7483E">
              <w:rPr>
                <w:sz w:val="20"/>
                <w:szCs w:val="20"/>
                <w:lang w:val="en-GB"/>
              </w:rPr>
              <w:t xml:space="preserve"> de la </w:t>
            </w:r>
            <w:proofErr w:type="spellStart"/>
            <w:r w:rsidRPr="00F7483E">
              <w:rPr>
                <w:sz w:val="20"/>
                <w:szCs w:val="20"/>
                <w:lang w:val="en-GB"/>
              </w:rPr>
              <w:t>République</w:t>
            </w:r>
            <w:proofErr w:type="spellEnd"/>
            <w:r w:rsidRPr="00F7483E">
              <w:rPr>
                <w:sz w:val="20"/>
                <w:szCs w:val="20"/>
                <w:lang w:val="en-GB"/>
              </w:rPr>
              <w:t xml:space="preserve"> </w:t>
            </w:r>
            <w:proofErr w:type="spellStart"/>
            <w:r w:rsidRPr="00F7483E">
              <w:rPr>
                <w:sz w:val="20"/>
                <w:szCs w:val="20"/>
                <w:lang w:val="en-GB"/>
              </w:rPr>
              <w:t>d’Azerbaïdjan</w:t>
            </w:r>
            <w:proofErr w:type="spellEnd"/>
            <w:r w:rsidRPr="00F7483E">
              <w:rPr>
                <w:sz w:val="20"/>
                <w:szCs w:val="20"/>
                <w:lang w:val="en-GB"/>
              </w:rPr>
              <w:br/>
            </w:r>
            <w:proofErr w:type="spellStart"/>
            <w:r w:rsidRPr="00F7483E">
              <w:rPr>
                <w:sz w:val="20"/>
                <w:szCs w:val="20"/>
                <w:lang w:val="en-GB"/>
              </w:rPr>
              <w:t>Kramburgstrasse</w:t>
            </w:r>
            <w:proofErr w:type="spellEnd"/>
            <w:r w:rsidRPr="00F7483E">
              <w:rPr>
                <w:sz w:val="20"/>
                <w:szCs w:val="20"/>
                <w:lang w:val="en-GB"/>
              </w:rPr>
              <w:t xml:space="preserve"> 10</w:t>
            </w:r>
            <w:r w:rsidRPr="00F7483E">
              <w:rPr>
                <w:sz w:val="20"/>
                <w:szCs w:val="20"/>
                <w:lang w:val="en-GB"/>
              </w:rPr>
              <w:br/>
              <w:t>3006 Berne</w:t>
            </w:r>
            <w:r w:rsidRPr="00F7483E">
              <w:rPr>
                <w:sz w:val="20"/>
                <w:szCs w:val="20"/>
                <w:lang w:val="en-GB"/>
              </w:rPr>
              <w:br/>
            </w:r>
            <w:r w:rsidRPr="00F7483E">
              <w:rPr>
                <w:sz w:val="20"/>
                <w:szCs w:val="20"/>
                <w:lang w:val="en-GB"/>
              </w:rPr>
              <w:br/>
              <w:t>Fax: 031 350 50 41</w:t>
            </w:r>
            <w:r w:rsidRPr="00F7483E">
              <w:rPr>
                <w:sz w:val="20"/>
                <w:szCs w:val="20"/>
                <w:lang w:val="en-GB"/>
              </w:rPr>
              <w:br/>
              <w:t xml:space="preserve">E-mail: </w:t>
            </w:r>
            <w:hyperlink r:id="rId17" w:history="1">
              <w:r w:rsidRPr="00F7483E">
                <w:rPr>
                  <w:rStyle w:val="Hyperlink"/>
                  <w:sz w:val="20"/>
                  <w:szCs w:val="20"/>
                  <w:lang w:val="en-GB"/>
                </w:rPr>
                <w:t>bern@mission.mfa.gov.az</w:t>
              </w:r>
            </w:hyperlink>
            <w:r w:rsidRPr="00F7483E">
              <w:rPr>
                <w:sz w:val="20"/>
                <w:szCs w:val="20"/>
                <w:lang w:val="en-GB"/>
              </w:rPr>
              <w:t xml:space="preserve"> </w:t>
            </w:r>
          </w:p>
        </w:tc>
      </w:tr>
    </w:tbl>
    <w:p w:rsidR="00843313" w:rsidRPr="00F7483E" w:rsidRDefault="00843313" w:rsidP="00CF7638">
      <w:pPr>
        <w:rPr>
          <w:sz w:val="2"/>
          <w:szCs w:val="2"/>
          <w:lang w:val="en-GB"/>
        </w:rPr>
      </w:pPr>
    </w:p>
    <w:p w:rsidR="00843313" w:rsidRPr="00F7483E" w:rsidRDefault="00843313" w:rsidP="00CF7638">
      <w:pPr>
        <w:rPr>
          <w:sz w:val="2"/>
          <w:szCs w:val="2"/>
          <w:lang w:val="en-GB"/>
        </w:rPr>
        <w:sectPr w:rsidR="00843313" w:rsidRPr="00F7483E" w:rsidSect="000C3A18">
          <w:headerReference w:type="even" r:id="rId18"/>
          <w:headerReference w:type="default" r:id="rId19"/>
          <w:pgSz w:w="11907" w:h="16840" w:code="9"/>
          <w:pgMar w:top="794" w:right="794" w:bottom="794" w:left="794" w:header="720" w:footer="720" w:gutter="0"/>
          <w:cols w:space="708"/>
          <w:docGrid w:linePitch="360"/>
        </w:sectPr>
      </w:pPr>
    </w:p>
    <w:p w:rsidR="00BB1671" w:rsidRPr="00F7483E" w:rsidRDefault="00BB1671" w:rsidP="00FC0DE3">
      <w:pPr>
        <w:pStyle w:val="AbschnittBriefe"/>
        <w:rPr>
          <w:lang w:val="en-GB"/>
        </w:rPr>
      </w:pPr>
    </w:p>
    <w:p w:rsidR="00BB1671" w:rsidRPr="00F7483E" w:rsidRDefault="00BB1671" w:rsidP="00FC0DE3">
      <w:pPr>
        <w:pStyle w:val="AbschnittBriefe"/>
        <w:rPr>
          <w:lang w:val="en-GB"/>
        </w:rPr>
      </w:pPr>
    </w:p>
    <w:p w:rsidR="00BB1671" w:rsidRPr="00F7483E" w:rsidRDefault="00BB1671" w:rsidP="00FC0DE3">
      <w:pPr>
        <w:pStyle w:val="AbschnittBriefe"/>
        <w:rPr>
          <w:lang w:val="en-GB"/>
        </w:rPr>
      </w:pPr>
    </w:p>
    <w:p w:rsidR="00BB1671" w:rsidRPr="00F7483E" w:rsidRDefault="00BB1671" w:rsidP="00FC0DE3">
      <w:pPr>
        <w:pStyle w:val="AbschnittBriefe"/>
        <w:rPr>
          <w:lang w:val="en-GB"/>
        </w:rPr>
      </w:pPr>
    </w:p>
    <w:p w:rsidR="00BB1671" w:rsidRPr="00F7483E" w:rsidRDefault="00BB1671" w:rsidP="00FC0DE3">
      <w:pPr>
        <w:pStyle w:val="AbschnittBriefe"/>
        <w:rPr>
          <w:lang w:val="en-GB"/>
        </w:rPr>
      </w:pPr>
    </w:p>
    <w:p w:rsidR="00BB1671" w:rsidRPr="00F7483E" w:rsidRDefault="00BB1671" w:rsidP="00FC0DE3">
      <w:pPr>
        <w:pStyle w:val="AbschnittBriefe"/>
        <w:rPr>
          <w:lang w:val="en-GB"/>
        </w:rPr>
      </w:pPr>
    </w:p>
    <w:p w:rsidR="00BB1671" w:rsidRPr="00F7483E" w:rsidRDefault="002351B1" w:rsidP="00FC0DE3">
      <w:pPr>
        <w:pStyle w:val="AbschnittBriefe"/>
        <w:rPr>
          <w:lang w:val="en-GB"/>
        </w:rPr>
      </w:pPr>
      <w:r w:rsidRPr="00F7483E">
        <w:rPr>
          <w:noProof/>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F7483E" w:rsidRDefault="002351B1" w:rsidP="00FC0DE3">
      <w:pPr>
        <w:pStyle w:val="AbschnittBriefe"/>
        <w:rPr>
          <w:lang w:val="en-GB"/>
        </w:rPr>
      </w:pPr>
      <w:r w:rsidRPr="00F7483E">
        <w:rPr>
          <w:noProof/>
          <w:lang w:val="en-US" w:eastAsia="en-US"/>
        </w:rPr>
        <w:pict>
          <v:shape id="_x0000_s1067" type="#_x0000_t202" style="position:absolute;margin-left:351.55pt;margin-top:152.95pt;width:155.9pt;height:103.85pt;z-index:251654656;mso-position-horizontal-relative:page;mso-position-vertical-relative:page" o:allowincell="f" o:allowoverlap="f" filled="f" stroked="f">
            <v:textbox style="mso-next-textbox:#_x0000_s1067" inset="0,0,0,0">
              <w:txbxContent>
                <w:p w:rsidR="00071998" w:rsidRPr="00071998" w:rsidRDefault="00071998" w:rsidP="00071998">
                  <w:pPr>
                    <w:rPr>
                      <w:sz w:val="21"/>
                      <w:lang w:val="fr-FR"/>
                    </w:rPr>
                  </w:pPr>
                  <w:r w:rsidRPr="00071998">
                    <w:rPr>
                      <w:sz w:val="21"/>
                      <w:lang w:val="fr-FR"/>
                    </w:rPr>
                    <w:t>Ministre de la Justice</w:t>
                  </w:r>
                </w:p>
                <w:p w:rsidR="00071998" w:rsidRPr="00071998" w:rsidRDefault="00071998" w:rsidP="00071998">
                  <w:pPr>
                    <w:rPr>
                      <w:sz w:val="21"/>
                      <w:lang w:val="fr-FR"/>
                    </w:rPr>
                  </w:pPr>
                  <w:r w:rsidRPr="00071998">
                    <w:rPr>
                      <w:sz w:val="21"/>
                      <w:lang w:val="fr-FR"/>
                    </w:rPr>
                    <w:t xml:space="preserve">Charles </w:t>
                  </w:r>
                  <w:proofErr w:type="spellStart"/>
                  <w:r w:rsidRPr="00071998">
                    <w:rPr>
                      <w:sz w:val="21"/>
                      <w:lang w:val="fr-FR"/>
                    </w:rPr>
                    <w:t>Andriamiseza</w:t>
                  </w:r>
                  <w:proofErr w:type="spellEnd"/>
                </w:p>
                <w:p w:rsidR="00071998" w:rsidRPr="00071998" w:rsidRDefault="00071998" w:rsidP="00071998">
                  <w:pPr>
                    <w:rPr>
                      <w:sz w:val="21"/>
                      <w:lang w:val="fr-FR"/>
                    </w:rPr>
                  </w:pPr>
                  <w:r w:rsidRPr="00071998">
                    <w:rPr>
                      <w:sz w:val="21"/>
                      <w:lang w:val="fr-FR"/>
                    </w:rPr>
                    <w:t>Ministère de la Justice</w:t>
                  </w:r>
                </w:p>
                <w:p w:rsidR="00071998" w:rsidRPr="00071998" w:rsidRDefault="00071998" w:rsidP="00071998">
                  <w:pPr>
                    <w:rPr>
                      <w:sz w:val="21"/>
                      <w:lang w:val="fr-FR"/>
                    </w:rPr>
                  </w:pPr>
                  <w:r w:rsidRPr="00071998">
                    <w:rPr>
                      <w:sz w:val="21"/>
                      <w:lang w:val="fr-FR"/>
                    </w:rPr>
                    <w:t xml:space="preserve">43 Rue </w:t>
                  </w:r>
                  <w:proofErr w:type="spellStart"/>
                  <w:r w:rsidRPr="00071998">
                    <w:rPr>
                      <w:sz w:val="21"/>
                      <w:lang w:val="fr-FR"/>
                    </w:rPr>
                    <w:t>Joel</w:t>
                  </w:r>
                  <w:proofErr w:type="spellEnd"/>
                  <w:r w:rsidRPr="00071998">
                    <w:rPr>
                      <w:sz w:val="21"/>
                      <w:lang w:val="fr-FR"/>
                    </w:rPr>
                    <w:t xml:space="preserve"> </w:t>
                  </w:r>
                  <w:proofErr w:type="spellStart"/>
                  <w:r w:rsidRPr="00071998">
                    <w:rPr>
                      <w:sz w:val="21"/>
                      <w:lang w:val="fr-FR"/>
                    </w:rPr>
                    <w:t>Rakotomolala</w:t>
                  </w:r>
                  <w:proofErr w:type="spellEnd"/>
                </w:p>
                <w:p w:rsidR="00071998" w:rsidRPr="00071998" w:rsidRDefault="00071998" w:rsidP="00071998">
                  <w:pPr>
                    <w:rPr>
                      <w:sz w:val="21"/>
                      <w:lang w:val="fr-FR"/>
                    </w:rPr>
                  </w:pPr>
                  <w:proofErr w:type="spellStart"/>
                  <w:r w:rsidRPr="00071998">
                    <w:rPr>
                      <w:sz w:val="21"/>
                      <w:lang w:val="fr-FR"/>
                    </w:rPr>
                    <w:t>Faravohitra</w:t>
                  </w:r>
                  <w:proofErr w:type="spellEnd"/>
                  <w:r w:rsidRPr="00071998">
                    <w:rPr>
                      <w:sz w:val="21"/>
                      <w:lang w:val="fr-FR"/>
                    </w:rPr>
                    <w:t xml:space="preserve"> – Antananarivo</w:t>
                  </w:r>
                </w:p>
                <w:p w:rsidR="00E5703F" w:rsidRPr="00071998" w:rsidRDefault="00071998" w:rsidP="00071998">
                  <w:pPr>
                    <w:rPr>
                      <w:szCs w:val="22"/>
                    </w:rPr>
                  </w:pPr>
                  <w:r w:rsidRPr="00071998">
                    <w:rPr>
                      <w:sz w:val="21"/>
                      <w:lang w:val="fr-FR"/>
                    </w:rPr>
                    <w:t>Madagascar</w:t>
                  </w:r>
                </w:p>
              </w:txbxContent>
            </v:textbox>
            <w10:wrap anchorx="page" anchory="page"/>
            <w10:anchorlock/>
          </v:shape>
        </w:pict>
      </w:r>
    </w:p>
    <w:p w:rsidR="00BB1671" w:rsidRPr="00F7483E" w:rsidRDefault="00BB1671" w:rsidP="00FC0DE3">
      <w:pPr>
        <w:pStyle w:val="AbschnittBriefe"/>
        <w:rPr>
          <w:lang w:val="en-GB"/>
        </w:rPr>
      </w:pPr>
    </w:p>
    <w:p w:rsidR="00BB1671" w:rsidRPr="00F7483E" w:rsidRDefault="00BB1671" w:rsidP="00FC0DE3">
      <w:pPr>
        <w:pStyle w:val="AbschnittBriefe"/>
        <w:rPr>
          <w:lang w:val="en-GB"/>
        </w:rPr>
      </w:pPr>
    </w:p>
    <w:p w:rsidR="00BB1671" w:rsidRPr="00F7483E" w:rsidRDefault="00BB1671" w:rsidP="00FC0DE3">
      <w:pPr>
        <w:pStyle w:val="AbschnittBriefe"/>
        <w:rPr>
          <w:lang w:val="en-GB"/>
        </w:rPr>
      </w:pPr>
    </w:p>
    <w:p w:rsidR="00BB1671" w:rsidRPr="00F7483E" w:rsidRDefault="00BB1671" w:rsidP="00FC0DE3">
      <w:pPr>
        <w:pStyle w:val="AbschnittBriefe"/>
        <w:rPr>
          <w:lang w:val="en-GB"/>
        </w:rPr>
      </w:pPr>
    </w:p>
    <w:p w:rsidR="00BB1671" w:rsidRPr="00F7483E" w:rsidRDefault="00BB1671" w:rsidP="00FC0DE3">
      <w:pPr>
        <w:pStyle w:val="AbschnittBriefe"/>
        <w:rPr>
          <w:lang w:val="en-GB"/>
        </w:rPr>
      </w:pPr>
    </w:p>
    <w:p w:rsidR="00BB1671" w:rsidRPr="00F7483E" w:rsidRDefault="00BB1671" w:rsidP="00FC0DE3">
      <w:pPr>
        <w:pStyle w:val="AbschnittBriefe"/>
        <w:rPr>
          <w:lang w:val="en-GB"/>
        </w:rPr>
      </w:pPr>
    </w:p>
    <w:p w:rsidR="00BB1671" w:rsidRPr="00F7483E" w:rsidRDefault="00BB1671" w:rsidP="00FC0DE3">
      <w:pPr>
        <w:pStyle w:val="AbschnittBriefe"/>
        <w:rPr>
          <w:lang w:val="en-GB"/>
        </w:rPr>
      </w:pPr>
    </w:p>
    <w:p w:rsidR="00BB1671" w:rsidRPr="00F7483E" w:rsidRDefault="00BB1671" w:rsidP="00FC0DE3">
      <w:pPr>
        <w:pStyle w:val="AbschnittBriefe"/>
        <w:rPr>
          <w:lang w:val="en-GB"/>
        </w:rPr>
      </w:pPr>
    </w:p>
    <w:p w:rsidR="00CA05F1" w:rsidRPr="00F7483E" w:rsidRDefault="00CA05F1" w:rsidP="00CA05F1">
      <w:pPr>
        <w:pStyle w:val="AbschnittBriefe"/>
        <w:rPr>
          <w:szCs w:val="22"/>
          <w:lang w:val="fr-CH"/>
        </w:rPr>
      </w:pPr>
      <w:r w:rsidRPr="00F7483E">
        <w:t xml:space="preserve">                                                                                                Lieu et date :</w:t>
      </w:r>
    </w:p>
    <w:p w:rsidR="00BB1671" w:rsidRPr="00F7483E" w:rsidRDefault="00BB1671" w:rsidP="00FC0DE3">
      <w:pPr>
        <w:pStyle w:val="AbschnittBriefe"/>
      </w:pPr>
    </w:p>
    <w:p w:rsidR="00E71267" w:rsidRPr="00F7483E" w:rsidRDefault="00E71267" w:rsidP="00FC0DE3">
      <w:pPr>
        <w:pStyle w:val="AbschnittBriefe"/>
      </w:pPr>
    </w:p>
    <w:p w:rsidR="00224644" w:rsidRPr="00F7483E" w:rsidRDefault="00224644" w:rsidP="00FC0DE3">
      <w:pPr>
        <w:pStyle w:val="AbschnittBriefe"/>
      </w:pPr>
    </w:p>
    <w:p w:rsidR="00367A23" w:rsidRPr="00F7483E" w:rsidRDefault="00367A23" w:rsidP="00FC0DE3">
      <w:pPr>
        <w:pStyle w:val="AbschnittBriefe"/>
      </w:pPr>
    </w:p>
    <w:p w:rsidR="00B044C4" w:rsidRPr="00F7483E" w:rsidRDefault="00FD76D3" w:rsidP="00321C4E">
      <w:pPr>
        <w:pStyle w:val="UEBERSCHRIFTIMBRIEF"/>
      </w:pPr>
      <w:r w:rsidRPr="00F7483E">
        <w:t>sUJET: Clovis Razafimalala</w:t>
      </w:r>
    </w:p>
    <w:p w:rsidR="00BB1671" w:rsidRPr="00F7483E" w:rsidRDefault="00BB1671" w:rsidP="00FC0DE3">
      <w:pPr>
        <w:pStyle w:val="AbschnittBriefe"/>
      </w:pPr>
    </w:p>
    <w:p w:rsidR="00E71267" w:rsidRPr="00F7483E" w:rsidRDefault="00E71267" w:rsidP="00FC0DE3">
      <w:pPr>
        <w:pStyle w:val="AbschnittBriefe"/>
      </w:pPr>
    </w:p>
    <w:p w:rsidR="00B044C4" w:rsidRPr="00F7483E" w:rsidRDefault="00FD76D3" w:rsidP="00FC0DE3">
      <w:pPr>
        <w:pStyle w:val="AbschnittBriefe"/>
      </w:pPr>
      <w:r w:rsidRPr="00F7483E">
        <w:t>Son Excellence Monsieur le Ministre,</w:t>
      </w:r>
    </w:p>
    <w:p w:rsidR="00BB1671" w:rsidRPr="00F7483E" w:rsidRDefault="00BB1671" w:rsidP="00FC0DE3">
      <w:pPr>
        <w:pStyle w:val="AbschnittBriefe"/>
      </w:pPr>
    </w:p>
    <w:p w:rsidR="00FD76D3" w:rsidRPr="00F7483E" w:rsidRDefault="00FD76D3" w:rsidP="00FD76D3">
      <w:pPr>
        <w:pStyle w:val="AbschnittBriefe"/>
      </w:pPr>
      <w:r w:rsidRPr="00F7483E">
        <w:t xml:space="preserve">Le défenseur des droits environnementaux Clovis </w:t>
      </w:r>
      <w:proofErr w:type="spellStart"/>
      <w:r w:rsidRPr="00F7483E">
        <w:t>Razafimalala</w:t>
      </w:r>
      <w:proofErr w:type="spellEnd"/>
      <w:r w:rsidRPr="00F7483E">
        <w:t xml:space="preserve"> est en détention provisoire à la prison de Tamatave depuis le 16 septembre 2016.</w:t>
      </w:r>
    </w:p>
    <w:p w:rsidR="00FD76D3" w:rsidRPr="00F7483E" w:rsidRDefault="00FD76D3" w:rsidP="00FD76D3">
      <w:pPr>
        <w:pStyle w:val="AbschnittBriefe"/>
      </w:pPr>
      <w:r w:rsidRPr="00F7483E">
        <w:t xml:space="preserve">Des associations de défense de l’environnement et Clovis </w:t>
      </w:r>
      <w:proofErr w:type="spellStart"/>
      <w:r w:rsidRPr="00F7483E">
        <w:t>Razafimalala</w:t>
      </w:r>
      <w:proofErr w:type="spellEnd"/>
      <w:r w:rsidRPr="00F7483E">
        <w:t xml:space="preserve"> lui-même pensent qu’il a été pris pour cible en raison de son action militante en faveur de l’environnement. Selon son avocat</w:t>
      </w:r>
      <w:r w:rsidR="007365C7" w:rsidRPr="00F7483E">
        <w:t xml:space="preserve"> et de</w:t>
      </w:r>
      <w:r w:rsidRPr="00F7483E">
        <w:t xml:space="preserve"> toutes les personnes arrêtées pour avoir participé à cette manifestation, Clovis </w:t>
      </w:r>
      <w:proofErr w:type="spellStart"/>
      <w:r w:rsidRPr="00F7483E">
        <w:t>Razafimalala</w:t>
      </w:r>
      <w:proofErr w:type="spellEnd"/>
      <w:r w:rsidRPr="00F7483E">
        <w:t xml:space="preserve"> est le seul dont la demande de mise en liberté sous caution a été rejetée, sans qu’aucune explication ne lui soit fournie.</w:t>
      </w:r>
    </w:p>
    <w:p w:rsidR="00FD76D3" w:rsidRPr="00F7483E" w:rsidRDefault="00FD76D3" w:rsidP="00FD76D3">
      <w:pPr>
        <w:pStyle w:val="AbschnittBriefe"/>
      </w:pPr>
    </w:p>
    <w:p w:rsidR="00FD76D3" w:rsidRPr="00F7483E" w:rsidRDefault="00FD76D3" w:rsidP="00FD76D3">
      <w:pPr>
        <w:pStyle w:val="AbschnittBriefe"/>
      </w:pPr>
      <w:r w:rsidRPr="00F7483E">
        <w:t xml:space="preserve">Je suis très </w:t>
      </w:r>
      <w:proofErr w:type="spellStart"/>
      <w:r w:rsidRPr="00F7483E">
        <w:t>préoccupé·e</w:t>
      </w:r>
      <w:proofErr w:type="spellEnd"/>
      <w:r w:rsidRPr="00F7483E">
        <w:t xml:space="preserve"> par cette situation et je vous demande de</w:t>
      </w:r>
      <w:r w:rsidRPr="00F7483E">
        <w:rPr>
          <w:b/>
        </w:rPr>
        <w:t xml:space="preserve"> libérer Clovis </w:t>
      </w:r>
      <w:proofErr w:type="spellStart"/>
      <w:r w:rsidRPr="00F7483E">
        <w:rPr>
          <w:b/>
        </w:rPr>
        <w:t>Razafimalala</w:t>
      </w:r>
      <w:proofErr w:type="spellEnd"/>
      <w:r w:rsidRPr="00F7483E">
        <w:rPr>
          <w:b/>
        </w:rPr>
        <w:t xml:space="preserve"> sans condition</w:t>
      </w:r>
      <w:r w:rsidRPr="00F7483E">
        <w:t xml:space="preserve"> et dans les plus brefs délais.</w:t>
      </w:r>
    </w:p>
    <w:p w:rsidR="00FD76D3" w:rsidRPr="00F7483E" w:rsidRDefault="004C1BB1" w:rsidP="00FD76D3">
      <w:pPr>
        <w:pStyle w:val="AbschnittBriefe"/>
      </w:pPr>
      <w:r w:rsidRPr="00F7483E">
        <w:t>Je vous prie également de vous engager à</w:t>
      </w:r>
      <w:r w:rsidR="00FD76D3" w:rsidRPr="00F7483E">
        <w:t xml:space="preserve"> </w:t>
      </w:r>
      <w:r w:rsidR="00FD76D3" w:rsidRPr="00F7483E">
        <w:rPr>
          <w:b/>
        </w:rPr>
        <w:t>protéger les défenseurs des droits humains et de l’environnement</w:t>
      </w:r>
      <w:r w:rsidR="007365C7" w:rsidRPr="00F7483E">
        <w:rPr>
          <w:b/>
        </w:rPr>
        <w:t>,</w:t>
      </w:r>
      <w:r w:rsidR="00FD76D3" w:rsidRPr="00F7483E">
        <w:t xml:space="preserve"> et de respecter le droit à la liberté d’expression, d’assoc</w:t>
      </w:r>
      <w:r w:rsidRPr="00F7483E">
        <w:t>iation et de réunion pacifique.</w:t>
      </w:r>
    </w:p>
    <w:p w:rsidR="00FD76D3" w:rsidRPr="00F7483E" w:rsidRDefault="004C1BB1" w:rsidP="00FD76D3">
      <w:pPr>
        <w:pStyle w:val="AbschnittBriefe"/>
      </w:pPr>
      <w:r w:rsidRPr="00F7483E">
        <w:t xml:space="preserve">De plus je vous exhorte à </w:t>
      </w:r>
      <w:r w:rsidR="00FD76D3" w:rsidRPr="00F7483E">
        <w:rPr>
          <w:b/>
        </w:rPr>
        <w:t>ouvrir une enquête sur les allégations de trafic illicite de bois de rose</w:t>
      </w:r>
      <w:r w:rsidR="00FD76D3" w:rsidRPr="00F7483E">
        <w:t xml:space="preserve"> et de veiller à ce que les auteurs présumés soient traduits en justice et jugés équitablement.</w:t>
      </w:r>
    </w:p>
    <w:p w:rsidR="00FD76D3" w:rsidRPr="00F7483E" w:rsidRDefault="00FD76D3" w:rsidP="00FD76D3">
      <w:pPr>
        <w:pStyle w:val="AbschnittBriefe"/>
      </w:pPr>
    </w:p>
    <w:p w:rsidR="00B745DF" w:rsidRPr="00F7483E" w:rsidRDefault="00B745DF" w:rsidP="00FC0DE3">
      <w:pPr>
        <w:pStyle w:val="AbschnittBriefe"/>
      </w:pPr>
    </w:p>
    <w:p w:rsidR="00C91ED6" w:rsidRPr="00F7483E" w:rsidRDefault="00C91ED6" w:rsidP="00E71267">
      <w:pPr>
        <w:pStyle w:val="AbschnittBriefe"/>
      </w:pPr>
      <w:r w:rsidRPr="00F7483E">
        <w:t xml:space="preserve">Dans cette attente, je vous prie de croire, </w:t>
      </w:r>
      <w:r w:rsidR="004C1BB1" w:rsidRPr="00F7483E">
        <w:t>Monsieur le Ministre</w:t>
      </w:r>
      <w:r w:rsidRPr="00F7483E">
        <w:t>, à l’expression de ma haute considération.</w:t>
      </w:r>
    </w:p>
    <w:p w:rsidR="004C1BB1" w:rsidRPr="00F7483E" w:rsidRDefault="004C1BB1" w:rsidP="00E71267">
      <w:pPr>
        <w:pStyle w:val="AbschnittBriefe"/>
      </w:pPr>
    </w:p>
    <w:p w:rsidR="00E71267" w:rsidRPr="00F7483E" w:rsidRDefault="002351B1" w:rsidP="00E71267">
      <w:pPr>
        <w:pStyle w:val="AbschnittBriefe"/>
      </w:pPr>
      <w:r w:rsidRPr="00F7483E">
        <w:rPr>
          <w:noProof/>
          <w:lang w:val="de-CH" w:eastAsia="de-CH"/>
        </w:rPr>
        <w:pict>
          <v:shape id="_x0000_s1078" type="#_x0000_t202" style="position:absolute;margin-left:70.9pt;margin-top:777.1pt;width:481.9pt;height:33.45pt;z-index:251660800;mso-position-horizontal-relative:page;mso-position-vertical-relative:page" o:allowincell="f" o:allowoverlap="f" filled="f" stroked="f">
            <v:textbox style="mso-next-textbox:#_x0000_s1078" inset="0,0,0,0">
              <w:txbxContent>
                <w:p w:rsidR="0099311C" w:rsidRPr="00071998" w:rsidRDefault="00367A23" w:rsidP="0099311C">
                  <w:pPr>
                    <w:rPr>
                      <w:b/>
                      <w:lang w:val="en-GB"/>
                    </w:rPr>
                  </w:pPr>
                  <w:proofErr w:type="spellStart"/>
                  <w:r w:rsidRPr="00071998">
                    <w:rPr>
                      <w:b/>
                      <w:lang w:val="en-GB"/>
                    </w:rPr>
                    <w:t>C</w:t>
                  </w:r>
                  <w:r w:rsidR="0099311C" w:rsidRPr="00071998">
                    <w:rPr>
                      <w:b/>
                      <w:lang w:val="en-GB"/>
                    </w:rPr>
                    <w:t>opie</w:t>
                  </w:r>
                  <w:proofErr w:type="spellEnd"/>
                  <w:r w:rsidR="0099311C" w:rsidRPr="00071998">
                    <w:rPr>
                      <w:b/>
                      <w:lang w:val="en-GB"/>
                    </w:rPr>
                    <w:t>:</w:t>
                  </w:r>
                </w:p>
                <w:p w:rsidR="00071998" w:rsidRPr="00071998" w:rsidRDefault="00071998" w:rsidP="00071998">
                  <w:pPr>
                    <w:rPr>
                      <w:lang w:val="en-GB"/>
                    </w:rPr>
                  </w:pPr>
                  <w:proofErr w:type="spellStart"/>
                  <w:r w:rsidRPr="00071998">
                    <w:rPr>
                      <w:lang w:val="en-GB"/>
                    </w:rPr>
                    <w:t>Ambassade</w:t>
                  </w:r>
                  <w:proofErr w:type="spellEnd"/>
                  <w:r w:rsidRPr="00071998">
                    <w:rPr>
                      <w:lang w:val="en-GB"/>
                    </w:rPr>
                    <w:t xml:space="preserve"> de la </w:t>
                  </w:r>
                  <w:proofErr w:type="spellStart"/>
                  <w:r w:rsidRPr="00071998">
                    <w:rPr>
                      <w:lang w:val="en-GB"/>
                    </w:rPr>
                    <w:t>République</w:t>
                  </w:r>
                  <w:proofErr w:type="spellEnd"/>
                  <w:r w:rsidRPr="00071998">
                    <w:rPr>
                      <w:lang w:val="en-GB"/>
                    </w:rPr>
                    <w:t xml:space="preserve"> de Madagascar, Avenue de </w:t>
                  </w:r>
                  <w:proofErr w:type="spellStart"/>
                  <w:r w:rsidRPr="00071998">
                    <w:rPr>
                      <w:lang w:val="en-GB"/>
                    </w:rPr>
                    <w:t>Riant</w:t>
                  </w:r>
                  <w:proofErr w:type="spellEnd"/>
                  <w:r w:rsidRPr="00071998">
                    <w:rPr>
                      <w:lang w:val="en-GB"/>
                    </w:rPr>
                    <w:t xml:space="preserve"> </w:t>
                  </w:r>
                  <w:proofErr w:type="spellStart"/>
                  <w:r w:rsidRPr="00071998">
                    <w:rPr>
                      <w:lang w:val="en-GB"/>
                    </w:rPr>
                    <w:t>Parc</w:t>
                  </w:r>
                  <w:proofErr w:type="spellEnd"/>
                  <w:r w:rsidRPr="00071998">
                    <w:rPr>
                      <w:lang w:val="en-GB"/>
                    </w:rPr>
                    <w:t xml:space="preserve"> 32, 1209 Genève</w:t>
                  </w:r>
                </w:p>
                <w:p w:rsidR="0099311C" w:rsidRPr="00A331A8" w:rsidRDefault="00071998" w:rsidP="00071998">
                  <w:pPr>
                    <w:rPr>
                      <w:lang w:val="de-CH"/>
                    </w:rPr>
                  </w:pPr>
                  <w:r w:rsidRPr="00071998">
                    <w:rPr>
                      <w:lang w:val="de-CH"/>
                    </w:rPr>
                    <w:t>Fax: 022 740 16 16 . E-mail: ambamadsuisse@bluewin.ch</w:t>
                  </w:r>
                </w:p>
              </w:txbxContent>
            </v:textbox>
            <w10:wrap anchorx="page" anchory="page"/>
            <w10:anchorlock/>
          </v:shape>
        </w:pict>
      </w:r>
      <w:r w:rsidR="00BB1671" w:rsidRPr="00F7483E">
        <w:br w:type="page"/>
      </w: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2351B1" w:rsidP="00E71267">
      <w:pPr>
        <w:pStyle w:val="AbschnittBriefe"/>
      </w:pPr>
      <w:r w:rsidRPr="00F7483E">
        <w:rPr>
          <w:noProof/>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F7483E" w:rsidRDefault="00E71267" w:rsidP="00E71267">
      <w:pPr>
        <w:pStyle w:val="AbschnittBriefe"/>
      </w:pPr>
    </w:p>
    <w:p w:rsidR="00E71267" w:rsidRPr="00F7483E" w:rsidRDefault="002351B1" w:rsidP="00E71267">
      <w:pPr>
        <w:pStyle w:val="AbschnittBriefe"/>
      </w:pPr>
      <w:r w:rsidRPr="00F7483E">
        <w:rPr>
          <w:noProof/>
          <w:lang w:val="en-US" w:eastAsia="en-US"/>
        </w:rPr>
        <w:pict>
          <v:shape id="_x0000_s1070" type="#_x0000_t202" style="position:absolute;margin-left:351.55pt;margin-top:152.95pt;width:155.9pt;height:88.05pt;z-index:251656704;mso-position-horizontal-relative:page;mso-position-vertical-relative:page" o:allowincell="f" o:allowoverlap="f" filled="f" stroked="f">
            <v:textbox style="mso-next-textbox:#_x0000_s1070" inset="0,0,0,0">
              <w:txbxContent>
                <w:p w:rsidR="005B4B5A" w:rsidRPr="005B4B5A" w:rsidRDefault="005B4B5A" w:rsidP="005B4B5A">
                  <w:pPr>
                    <w:rPr>
                      <w:sz w:val="21"/>
                      <w:lang w:val="fr-FR"/>
                    </w:rPr>
                  </w:pPr>
                  <w:proofErr w:type="spellStart"/>
                  <w:r w:rsidRPr="005B4B5A">
                    <w:rPr>
                      <w:sz w:val="21"/>
                      <w:lang w:val="fr-FR"/>
                    </w:rPr>
                    <w:t>Delroy</w:t>
                  </w:r>
                  <w:proofErr w:type="spellEnd"/>
                  <w:r w:rsidRPr="005B4B5A">
                    <w:rPr>
                      <w:sz w:val="21"/>
                      <w:lang w:val="fr-FR"/>
                    </w:rPr>
                    <w:t xml:space="preserve"> Chuck</w:t>
                  </w:r>
                </w:p>
                <w:p w:rsidR="005B4B5A" w:rsidRPr="005B4B5A" w:rsidRDefault="005B4B5A" w:rsidP="005B4B5A">
                  <w:pPr>
                    <w:rPr>
                      <w:sz w:val="21"/>
                      <w:lang w:val="fr-FR"/>
                    </w:rPr>
                  </w:pPr>
                  <w:proofErr w:type="spellStart"/>
                  <w:r w:rsidRPr="005B4B5A">
                    <w:rPr>
                      <w:sz w:val="21"/>
                      <w:lang w:val="fr-FR"/>
                    </w:rPr>
                    <w:t>Ministry</w:t>
                  </w:r>
                  <w:proofErr w:type="spellEnd"/>
                  <w:r w:rsidRPr="005B4B5A">
                    <w:rPr>
                      <w:sz w:val="21"/>
                      <w:lang w:val="fr-FR"/>
                    </w:rPr>
                    <w:t xml:space="preserve"> of Justice</w:t>
                  </w:r>
                </w:p>
                <w:p w:rsidR="005B4B5A" w:rsidRPr="005B4B5A" w:rsidRDefault="005B4B5A" w:rsidP="005B4B5A">
                  <w:pPr>
                    <w:rPr>
                      <w:sz w:val="21"/>
                      <w:lang w:val="fr-FR"/>
                    </w:rPr>
                  </w:pPr>
                  <w:r w:rsidRPr="005B4B5A">
                    <w:rPr>
                      <w:sz w:val="21"/>
                      <w:lang w:val="fr-FR"/>
                    </w:rPr>
                    <w:t xml:space="preserve">Commerce </w:t>
                  </w:r>
                  <w:proofErr w:type="spellStart"/>
                  <w:r w:rsidRPr="005B4B5A">
                    <w:rPr>
                      <w:sz w:val="21"/>
                      <w:lang w:val="fr-FR"/>
                    </w:rPr>
                    <w:t>Gate</w:t>
                  </w:r>
                  <w:proofErr w:type="spellEnd"/>
                </w:p>
                <w:p w:rsidR="005B4B5A" w:rsidRPr="005B4B5A" w:rsidRDefault="005B4B5A" w:rsidP="005B4B5A">
                  <w:pPr>
                    <w:rPr>
                      <w:sz w:val="21"/>
                      <w:lang w:val="fr-FR"/>
                    </w:rPr>
                  </w:pPr>
                  <w:r w:rsidRPr="005B4B5A">
                    <w:rPr>
                      <w:sz w:val="21"/>
                      <w:lang w:val="fr-FR"/>
                    </w:rPr>
                    <w:t xml:space="preserve">61 Constant </w:t>
                  </w:r>
                  <w:proofErr w:type="spellStart"/>
                  <w:r w:rsidRPr="005B4B5A">
                    <w:rPr>
                      <w:sz w:val="21"/>
                      <w:lang w:val="fr-FR"/>
                    </w:rPr>
                    <w:t>Spring</w:t>
                  </w:r>
                  <w:proofErr w:type="spellEnd"/>
                  <w:r w:rsidRPr="005B4B5A">
                    <w:rPr>
                      <w:sz w:val="21"/>
                      <w:lang w:val="fr-FR"/>
                    </w:rPr>
                    <w:t xml:space="preserve"> Road</w:t>
                  </w:r>
                </w:p>
                <w:p w:rsidR="005B4B5A" w:rsidRPr="005B4B5A" w:rsidRDefault="005B4B5A" w:rsidP="005B4B5A">
                  <w:pPr>
                    <w:rPr>
                      <w:sz w:val="21"/>
                      <w:lang w:val="fr-FR"/>
                    </w:rPr>
                  </w:pPr>
                  <w:r w:rsidRPr="005B4B5A">
                    <w:rPr>
                      <w:sz w:val="21"/>
                      <w:lang w:val="fr-FR"/>
                    </w:rPr>
                    <w:t>Kingston 10</w:t>
                  </w:r>
                </w:p>
                <w:p w:rsidR="00E71267" w:rsidRPr="005B4B5A" w:rsidRDefault="005B4B5A" w:rsidP="005B4B5A">
                  <w:pPr>
                    <w:rPr>
                      <w:szCs w:val="22"/>
                    </w:rPr>
                  </w:pPr>
                  <w:proofErr w:type="spellStart"/>
                  <w:r w:rsidRPr="005B4B5A">
                    <w:rPr>
                      <w:sz w:val="21"/>
                      <w:lang w:val="fr-FR"/>
                    </w:rPr>
                    <w:t>Jamaica</w:t>
                  </w:r>
                  <w:proofErr w:type="spellEnd"/>
                </w:p>
              </w:txbxContent>
            </v:textbox>
            <w10:wrap anchorx="page" anchory="page"/>
            <w10:anchorlock/>
          </v:shape>
        </w:pict>
      </w: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CA05F1" w:rsidRPr="00F7483E" w:rsidRDefault="00CA05F1" w:rsidP="00CA05F1">
      <w:pPr>
        <w:pStyle w:val="AbschnittBriefe"/>
        <w:rPr>
          <w:szCs w:val="22"/>
          <w:lang w:val="fr-CH"/>
        </w:rPr>
      </w:pPr>
      <w:r w:rsidRPr="00F7483E">
        <w:t xml:space="preserve">                                                                                                Lieu et date :</w:t>
      </w:r>
    </w:p>
    <w:p w:rsidR="00E71267" w:rsidRPr="00F7483E" w:rsidRDefault="00E71267" w:rsidP="00E71267">
      <w:pPr>
        <w:pStyle w:val="AbschnittBriefe"/>
      </w:pPr>
    </w:p>
    <w:p w:rsidR="00E71267" w:rsidRPr="00F7483E" w:rsidRDefault="00E71267" w:rsidP="00E71267">
      <w:pPr>
        <w:pStyle w:val="AbschnittBriefe"/>
      </w:pPr>
    </w:p>
    <w:p w:rsidR="00224644" w:rsidRPr="00F7483E" w:rsidRDefault="00224644" w:rsidP="00E71267">
      <w:pPr>
        <w:pStyle w:val="AbschnittBriefe"/>
      </w:pPr>
    </w:p>
    <w:p w:rsidR="00367A23" w:rsidRPr="00F7483E" w:rsidRDefault="00367A23" w:rsidP="00E71267">
      <w:pPr>
        <w:pStyle w:val="AbschnittBriefe"/>
      </w:pPr>
    </w:p>
    <w:p w:rsidR="00E71267" w:rsidRPr="00F7483E" w:rsidRDefault="005B4B5A" w:rsidP="00321C4E">
      <w:pPr>
        <w:pStyle w:val="UEBERSCHRIFTIMBRIEF"/>
      </w:pPr>
      <w:r w:rsidRPr="00F7483E">
        <w:t>Sujet: Shackelia Jackson</w:t>
      </w:r>
    </w:p>
    <w:p w:rsidR="00E71267" w:rsidRPr="00F7483E" w:rsidRDefault="00E71267" w:rsidP="00E71267">
      <w:pPr>
        <w:pStyle w:val="AbschnittBriefe"/>
      </w:pPr>
    </w:p>
    <w:p w:rsidR="00E71267" w:rsidRPr="00F7483E" w:rsidRDefault="00E71267" w:rsidP="00E71267">
      <w:pPr>
        <w:pStyle w:val="AbschnittBriefe"/>
      </w:pPr>
    </w:p>
    <w:p w:rsidR="005B4B5A" w:rsidRPr="00F7483E" w:rsidRDefault="005B4B5A" w:rsidP="005B4B5A">
      <w:pPr>
        <w:pStyle w:val="AbschnittBriefe"/>
      </w:pPr>
      <w:r w:rsidRPr="00F7483E">
        <w:t>Monsieur le Ministre,</w:t>
      </w:r>
    </w:p>
    <w:p w:rsidR="005B4B5A" w:rsidRPr="00F7483E" w:rsidRDefault="005B4B5A" w:rsidP="005B4B5A">
      <w:pPr>
        <w:pStyle w:val="AbschnittBriefe"/>
      </w:pPr>
    </w:p>
    <w:p w:rsidR="005B4B5A" w:rsidRPr="00F7483E" w:rsidRDefault="005B4B5A" w:rsidP="005B4B5A">
      <w:pPr>
        <w:pStyle w:val="AbschnittBriefe"/>
      </w:pPr>
      <w:r w:rsidRPr="00F7483E">
        <w:t xml:space="preserve">Je suis très </w:t>
      </w:r>
      <w:proofErr w:type="spellStart"/>
      <w:r w:rsidRPr="00F7483E">
        <w:t>préoccupé·e</w:t>
      </w:r>
      <w:proofErr w:type="spellEnd"/>
      <w:r w:rsidRPr="00F7483E">
        <w:t xml:space="preserve"> pour la sécurité de </w:t>
      </w:r>
      <w:proofErr w:type="spellStart"/>
      <w:r w:rsidRPr="00F7483E">
        <w:rPr>
          <w:b/>
        </w:rPr>
        <w:t>Shackelia</w:t>
      </w:r>
      <w:proofErr w:type="spellEnd"/>
      <w:r w:rsidRPr="00F7483E">
        <w:rPr>
          <w:b/>
        </w:rPr>
        <w:t xml:space="preserve"> Jackson</w:t>
      </w:r>
      <w:r w:rsidRPr="00F7483E">
        <w:t xml:space="preserve">, sœur de </w:t>
      </w:r>
      <w:proofErr w:type="spellStart"/>
      <w:r w:rsidRPr="00F7483E">
        <w:rPr>
          <w:b/>
        </w:rPr>
        <w:t>Nakiea</w:t>
      </w:r>
      <w:proofErr w:type="spellEnd"/>
      <w:r w:rsidRPr="00F7483E">
        <w:rPr>
          <w:b/>
        </w:rPr>
        <w:t xml:space="preserve"> Jackson</w:t>
      </w:r>
      <w:r w:rsidRPr="00F7483E">
        <w:t xml:space="preserve">, qui a été abattu par des policiers le 20 janvier 2014 sur son lieu de travail, un restaurant de rue à Kingston. </w:t>
      </w:r>
    </w:p>
    <w:p w:rsidR="005B4B5A" w:rsidRPr="00F7483E" w:rsidRDefault="004115D0" w:rsidP="005B4B5A">
      <w:pPr>
        <w:pStyle w:val="AbschnittBriefe"/>
      </w:pPr>
      <w:r w:rsidRPr="00F7483E">
        <w:t>La</w:t>
      </w:r>
      <w:r w:rsidR="005B4B5A" w:rsidRPr="00F7483E">
        <w:t xml:space="preserve"> famille </w:t>
      </w:r>
      <w:r w:rsidRPr="00F7483E">
        <w:t xml:space="preserve">de </w:t>
      </w:r>
      <w:proofErr w:type="spellStart"/>
      <w:r w:rsidRPr="00F7483E">
        <w:t>Nakiea</w:t>
      </w:r>
      <w:proofErr w:type="spellEnd"/>
      <w:r w:rsidRPr="00F7483E">
        <w:t xml:space="preserve"> attend</w:t>
      </w:r>
      <w:r w:rsidR="005B4B5A" w:rsidRPr="00F7483E">
        <w:t xml:space="preserve"> toujours pour </w:t>
      </w:r>
      <w:r w:rsidRPr="00F7483E">
        <w:t>obtenir justice.</w:t>
      </w:r>
    </w:p>
    <w:p w:rsidR="005B4B5A" w:rsidRPr="00F7483E" w:rsidRDefault="005B4B5A" w:rsidP="005B4B5A">
      <w:pPr>
        <w:pStyle w:val="AbschnittBriefe"/>
      </w:pPr>
      <w:r w:rsidRPr="00F7483E">
        <w:t xml:space="preserve">Malgré des obstacles, et l'impunité généralisée, </w:t>
      </w:r>
      <w:proofErr w:type="spellStart"/>
      <w:r w:rsidRPr="00F7483E">
        <w:t>Shackelia</w:t>
      </w:r>
      <w:proofErr w:type="spellEnd"/>
      <w:r w:rsidRPr="00F7483E">
        <w:t xml:space="preserve"> Jackson se bat pour obtenir la vérité sur la mort de son frère et </w:t>
      </w:r>
      <w:r w:rsidR="004115D0" w:rsidRPr="00F7483E">
        <w:t xml:space="preserve">pour </w:t>
      </w:r>
      <w:r w:rsidRPr="00F7483E">
        <w:t>conduire devant la justice ceux qui l'ont tué.</w:t>
      </w:r>
    </w:p>
    <w:p w:rsidR="005B4B5A" w:rsidRPr="00F7483E" w:rsidRDefault="005B4B5A" w:rsidP="005B4B5A">
      <w:pPr>
        <w:pStyle w:val="AbschnittBriefe"/>
      </w:pPr>
    </w:p>
    <w:p w:rsidR="005B4B5A" w:rsidRPr="00F7483E" w:rsidRDefault="004115D0" w:rsidP="005B4B5A">
      <w:pPr>
        <w:pStyle w:val="AbschnittBriefe"/>
      </w:pPr>
      <w:r w:rsidRPr="00F7483E">
        <w:t xml:space="preserve">Je vous exhorte </w:t>
      </w:r>
      <w:r w:rsidR="007365C7" w:rsidRPr="00F7483E">
        <w:t>à</w:t>
      </w:r>
      <w:r w:rsidR="005B4B5A" w:rsidRPr="00F7483E">
        <w:t xml:space="preserve"> </w:t>
      </w:r>
      <w:r w:rsidR="005B4B5A" w:rsidRPr="00F7483E">
        <w:rPr>
          <w:b/>
        </w:rPr>
        <w:t xml:space="preserve">mettre en place un dispositif de protection efficace pour la famille de </w:t>
      </w:r>
      <w:proofErr w:type="spellStart"/>
      <w:r w:rsidR="005B4B5A" w:rsidRPr="00F7483E">
        <w:rPr>
          <w:b/>
        </w:rPr>
        <w:t>Nakiea</w:t>
      </w:r>
      <w:proofErr w:type="spellEnd"/>
      <w:r w:rsidR="005B4B5A" w:rsidRPr="00F7483E">
        <w:rPr>
          <w:b/>
        </w:rPr>
        <w:t xml:space="preserve"> Jackson</w:t>
      </w:r>
      <w:r w:rsidR="005B4B5A" w:rsidRPr="00F7483E">
        <w:t>, conform</w:t>
      </w:r>
      <w:r w:rsidRPr="00F7483E">
        <w:t>ément aux souhaits de celle-ci.</w:t>
      </w:r>
    </w:p>
    <w:p w:rsidR="005B4B5A" w:rsidRPr="00F7483E" w:rsidRDefault="004115D0" w:rsidP="005B4B5A">
      <w:pPr>
        <w:pStyle w:val="AbschnittBriefe"/>
      </w:pPr>
      <w:r w:rsidRPr="00F7483E">
        <w:t xml:space="preserve">Veuillez également </w:t>
      </w:r>
      <w:r w:rsidR="005B4B5A" w:rsidRPr="00F7483E">
        <w:t xml:space="preserve">accorder des moyens supplémentaires au tribunal spécial du coroner afin de </w:t>
      </w:r>
      <w:r w:rsidR="005B4B5A" w:rsidRPr="00F7483E">
        <w:rPr>
          <w:b/>
        </w:rPr>
        <w:t xml:space="preserve">permettre une procédure judiciaire rapide, indépendante et approfondie sur les allégations d’homicide de </w:t>
      </w:r>
      <w:proofErr w:type="spellStart"/>
      <w:r w:rsidR="005B4B5A" w:rsidRPr="00F7483E">
        <w:rPr>
          <w:b/>
        </w:rPr>
        <w:t>Nakiea</w:t>
      </w:r>
      <w:proofErr w:type="spellEnd"/>
      <w:r w:rsidR="005B4B5A" w:rsidRPr="00F7483E">
        <w:rPr>
          <w:b/>
        </w:rPr>
        <w:t xml:space="preserve"> Jackson par la police et de traduire en justice les auteurs présumés</w:t>
      </w:r>
      <w:r w:rsidR="005B4B5A" w:rsidRPr="00F7483E">
        <w:t>, y compris au s</w:t>
      </w:r>
      <w:r w:rsidRPr="00F7483E">
        <w:t>ein de la hiérarchie policière.</w:t>
      </w:r>
    </w:p>
    <w:p w:rsidR="005B4B5A" w:rsidRPr="00F7483E" w:rsidRDefault="007365C7" w:rsidP="005B4B5A">
      <w:pPr>
        <w:pStyle w:val="AbschnittBriefe"/>
      </w:pPr>
      <w:r w:rsidRPr="00F7483E">
        <w:t>Je vous encourage à</w:t>
      </w:r>
      <w:r w:rsidR="005B4B5A" w:rsidRPr="00F7483E">
        <w:t xml:space="preserve"> continuer à réformer de toute urgence la justice pénale afin que les proches des personnes qui auraient été tuées par les forces de l’ordre aient accès dans des délais raisonnables à un tribunal compé</w:t>
      </w:r>
      <w:r w:rsidR="004115D0" w:rsidRPr="00F7483E">
        <w:t>tent, indépendant et impartial</w:t>
      </w:r>
      <w:r w:rsidRPr="00F7483E">
        <w:t xml:space="preserve"> et à</w:t>
      </w:r>
      <w:r w:rsidR="005B4B5A" w:rsidRPr="00F7483E">
        <w:t xml:space="preserve"> mettre en place des mesures visant à protéger les témoins et les proches de toute tentative d’intimidation et de harcèlement au tribunal.</w:t>
      </w:r>
    </w:p>
    <w:p w:rsidR="00B745DF" w:rsidRPr="00F7483E" w:rsidRDefault="00B745DF" w:rsidP="00B745DF">
      <w:pPr>
        <w:pStyle w:val="AbschnittBriefe"/>
      </w:pPr>
    </w:p>
    <w:p w:rsidR="00B745DF" w:rsidRPr="00F7483E" w:rsidRDefault="00B745DF" w:rsidP="00B745DF">
      <w:pPr>
        <w:pStyle w:val="AbschnittBriefe"/>
      </w:pPr>
      <w:r w:rsidRPr="00F7483E">
        <w:t>Dans cette attente, je vous prie de croire, Monsieur</w:t>
      </w:r>
      <w:r w:rsidR="005B4B5A" w:rsidRPr="00F7483E">
        <w:t xml:space="preserve"> le Ministre</w:t>
      </w:r>
      <w:r w:rsidRPr="00F7483E">
        <w:t>, à l’expression de ma haute considération.</w:t>
      </w:r>
    </w:p>
    <w:p w:rsidR="004115D0" w:rsidRPr="00F7483E" w:rsidRDefault="004115D0" w:rsidP="00B745DF">
      <w:pPr>
        <w:pStyle w:val="AbschnittBriefe"/>
      </w:pPr>
    </w:p>
    <w:p w:rsidR="00E71267" w:rsidRPr="00F7483E" w:rsidRDefault="002351B1" w:rsidP="00E71267">
      <w:pPr>
        <w:pStyle w:val="AbschnittBriefe"/>
      </w:pPr>
      <w:r w:rsidRPr="00F7483E">
        <w:rPr>
          <w:noProof/>
          <w:lang w:val="de-CH" w:eastAsia="de-CH"/>
        </w:rPr>
        <w:pict>
          <v:shape id="_x0000_s1076" type="#_x0000_t202" style="position:absolute;margin-left:70.9pt;margin-top:777.9pt;width:481.9pt;height:33.45pt;z-index:251659776;mso-position-horizontal-relative:page;mso-position-vertical-relative:page" o:allowincell="f" o:allowoverlap="f" filled="f" stroked="f">
            <v:textbox style="mso-next-textbox:#_x0000_s1076" inset="0,0,0,0">
              <w:txbxContent>
                <w:p w:rsidR="0099311C" w:rsidRPr="005B4B5A" w:rsidRDefault="00367A23" w:rsidP="0099311C">
                  <w:pPr>
                    <w:rPr>
                      <w:b/>
                      <w:lang w:val="en-GB"/>
                    </w:rPr>
                  </w:pPr>
                  <w:proofErr w:type="spellStart"/>
                  <w:r w:rsidRPr="005B4B5A">
                    <w:rPr>
                      <w:b/>
                      <w:lang w:val="en-GB"/>
                    </w:rPr>
                    <w:t>C</w:t>
                  </w:r>
                  <w:r w:rsidR="0099311C" w:rsidRPr="005B4B5A">
                    <w:rPr>
                      <w:b/>
                      <w:lang w:val="en-GB"/>
                    </w:rPr>
                    <w:t>opie</w:t>
                  </w:r>
                  <w:proofErr w:type="spellEnd"/>
                  <w:r w:rsidR="0099311C" w:rsidRPr="005B4B5A">
                    <w:rPr>
                      <w:b/>
                      <w:lang w:val="en-GB"/>
                    </w:rPr>
                    <w:t>:</w:t>
                  </w:r>
                </w:p>
                <w:p w:rsidR="005B4B5A" w:rsidRPr="005B4B5A" w:rsidRDefault="005B4B5A" w:rsidP="005B4B5A">
                  <w:pPr>
                    <w:rPr>
                      <w:lang w:val="en-GB"/>
                    </w:rPr>
                  </w:pPr>
                  <w:proofErr w:type="spellStart"/>
                  <w:r w:rsidRPr="005B4B5A">
                    <w:rPr>
                      <w:lang w:val="en-GB"/>
                    </w:rPr>
                    <w:t>Ambassade</w:t>
                  </w:r>
                  <w:proofErr w:type="spellEnd"/>
                  <w:r w:rsidRPr="005B4B5A">
                    <w:rPr>
                      <w:lang w:val="en-GB"/>
                    </w:rPr>
                    <w:t xml:space="preserve"> de la </w:t>
                  </w:r>
                  <w:proofErr w:type="spellStart"/>
                  <w:r w:rsidRPr="005B4B5A">
                    <w:rPr>
                      <w:lang w:val="en-GB"/>
                    </w:rPr>
                    <w:t>Jamaïque</w:t>
                  </w:r>
                  <w:proofErr w:type="spellEnd"/>
                  <w:r w:rsidRPr="005B4B5A">
                    <w:rPr>
                      <w:lang w:val="en-GB"/>
                    </w:rPr>
                    <w:t>, Avenue de France 23, 1202 Genève</w:t>
                  </w:r>
                </w:p>
                <w:p w:rsidR="0099311C" w:rsidRPr="00A331A8" w:rsidRDefault="005B4B5A" w:rsidP="005B4B5A">
                  <w:pPr>
                    <w:rPr>
                      <w:lang w:val="de-CH"/>
                    </w:rPr>
                  </w:pPr>
                  <w:r w:rsidRPr="005B4B5A">
                    <w:rPr>
                      <w:lang w:val="de-CH"/>
                    </w:rPr>
                    <w:t>Fax: 022 738 44 20 . E-mail: info@jamaicamission.ch</w:t>
                  </w:r>
                </w:p>
              </w:txbxContent>
            </v:textbox>
            <w10:wrap anchorx="page" anchory="page"/>
            <w10:anchorlock/>
          </v:shape>
        </w:pict>
      </w:r>
      <w:r w:rsidR="00E71267" w:rsidRPr="00F7483E">
        <w:br w:type="page"/>
      </w: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2351B1" w:rsidP="00E71267">
      <w:pPr>
        <w:pStyle w:val="AbschnittBriefe"/>
      </w:pPr>
      <w:r w:rsidRPr="00F7483E">
        <w:rPr>
          <w:noProof/>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F7483E" w:rsidRDefault="002351B1" w:rsidP="00E71267">
      <w:pPr>
        <w:pStyle w:val="AbschnittBriefe"/>
      </w:pPr>
      <w:r w:rsidRPr="00F7483E">
        <w:rPr>
          <w:noProof/>
          <w:lang w:val="en-US" w:eastAsia="en-US"/>
        </w:rPr>
        <w:pict>
          <v:shape id="_x0000_s1073" type="#_x0000_t202" style="position:absolute;margin-left:351.55pt;margin-top:152.95pt;width:155.9pt;height:87.6pt;z-index:251658752;mso-position-horizontal-relative:page;mso-position-vertical-relative:page" o:allowincell="f" o:allowoverlap="f" filled="f" stroked="f">
            <v:textbox style="mso-next-textbox:#_x0000_s1073" inset="0,0,0,0">
              <w:txbxContent>
                <w:p w:rsidR="00DF0B2E" w:rsidRPr="00DF0B2E" w:rsidRDefault="00DF0B2E" w:rsidP="00DF0B2E">
                  <w:pPr>
                    <w:rPr>
                      <w:sz w:val="21"/>
                      <w:lang w:val="fr-FR"/>
                    </w:rPr>
                  </w:pPr>
                  <w:proofErr w:type="spellStart"/>
                  <w:r w:rsidRPr="00DF0B2E">
                    <w:rPr>
                      <w:sz w:val="21"/>
                      <w:lang w:val="fr-FR"/>
                    </w:rPr>
                    <w:t>President</w:t>
                  </w:r>
                  <w:proofErr w:type="spellEnd"/>
                  <w:r w:rsidRPr="00DF0B2E">
                    <w:rPr>
                      <w:sz w:val="21"/>
                      <w:lang w:val="fr-FR"/>
                    </w:rPr>
                    <w:t xml:space="preserve"> Ilham </w:t>
                  </w:r>
                  <w:proofErr w:type="spellStart"/>
                  <w:r w:rsidRPr="00DF0B2E">
                    <w:rPr>
                      <w:sz w:val="21"/>
                      <w:lang w:val="fr-FR"/>
                    </w:rPr>
                    <w:t>Aliyev</w:t>
                  </w:r>
                  <w:proofErr w:type="spellEnd"/>
                </w:p>
                <w:p w:rsidR="00DF0B2E" w:rsidRDefault="00DF0B2E" w:rsidP="00DF0B2E">
                  <w:pPr>
                    <w:rPr>
                      <w:sz w:val="21"/>
                      <w:lang w:val="fr-FR"/>
                    </w:rPr>
                  </w:pPr>
                  <w:r w:rsidRPr="00DF0B2E">
                    <w:rPr>
                      <w:sz w:val="21"/>
                      <w:lang w:val="fr-FR"/>
                    </w:rPr>
                    <w:t xml:space="preserve">Office of the </w:t>
                  </w:r>
                  <w:proofErr w:type="spellStart"/>
                  <w:r w:rsidRPr="00DF0B2E">
                    <w:rPr>
                      <w:sz w:val="21"/>
                      <w:lang w:val="fr-FR"/>
                    </w:rPr>
                    <w:t>President</w:t>
                  </w:r>
                  <w:proofErr w:type="spellEnd"/>
                  <w:r w:rsidRPr="00DF0B2E">
                    <w:rPr>
                      <w:sz w:val="21"/>
                      <w:lang w:val="fr-FR"/>
                    </w:rPr>
                    <w:t xml:space="preserve"> </w:t>
                  </w:r>
                </w:p>
                <w:p w:rsidR="00DF0B2E" w:rsidRPr="00DF0B2E" w:rsidRDefault="00DF0B2E" w:rsidP="00DF0B2E">
                  <w:pPr>
                    <w:rPr>
                      <w:sz w:val="21"/>
                      <w:lang w:val="fr-FR"/>
                    </w:rPr>
                  </w:pPr>
                  <w:proofErr w:type="gramStart"/>
                  <w:r>
                    <w:rPr>
                      <w:sz w:val="21"/>
                      <w:lang w:val="fr-FR"/>
                    </w:rPr>
                    <w:t>of</w:t>
                  </w:r>
                  <w:proofErr w:type="gramEnd"/>
                  <w:r>
                    <w:rPr>
                      <w:sz w:val="21"/>
                      <w:lang w:val="fr-FR"/>
                    </w:rPr>
                    <w:t xml:space="preserve"> the </w:t>
                  </w:r>
                  <w:proofErr w:type="spellStart"/>
                  <w:r>
                    <w:rPr>
                      <w:sz w:val="21"/>
                      <w:lang w:val="fr-FR"/>
                    </w:rPr>
                    <w:t>Azerbaijan</w:t>
                  </w:r>
                  <w:proofErr w:type="spellEnd"/>
                  <w:r>
                    <w:rPr>
                      <w:sz w:val="21"/>
                      <w:lang w:val="fr-FR"/>
                    </w:rPr>
                    <w:t xml:space="preserve"> </w:t>
                  </w:r>
                  <w:proofErr w:type="spellStart"/>
                  <w:r>
                    <w:rPr>
                      <w:sz w:val="21"/>
                      <w:lang w:val="fr-FR"/>
                    </w:rPr>
                    <w:t>Republic</w:t>
                  </w:r>
                  <w:proofErr w:type="spellEnd"/>
                </w:p>
                <w:p w:rsidR="00DF0B2E" w:rsidRPr="00DF0B2E" w:rsidRDefault="00DF0B2E" w:rsidP="00DF0B2E">
                  <w:pPr>
                    <w:rPr>
                      <w:sz w:val="21"/>
                      <w:lang w:val="fr-FR"/>
                    </w:rPr>
                  </w:pPr>
                  <w:r>
                    <w:rPr>
                      <w:sz w:val="21"/>
                      <w:lang w:val="fr-FR"/>
                    </w:rPr>
                    <w:t xml:space="preserve">19 </w:t>
                  </w:r>
                  <w:proofErr w:type="spellStart"/>
                  <w:r>
                    <w:rPr>
                      <w:sz w:val="21"/>
                      <w:lang w:val="fr-FR"/>
                    </w:rPr>
                    <w:t>Istiqlaliyyat</w:t>
                  </w:r>
                  <w:proofErr w:type="spellEnd"/>
                  <w:r>
                    <w:rPr>
                      <w:sz w:val="21"/>
                      <w:lang w:val="fr-FR"/>
                    </w:rPr>
                    <w:t xml:space="preserve"> Street</w:t>
                  </w:r>
                </w:p>
                <w:p w:rsidR="00DF0B2E" w:rsidRPr="00DF0B2E" w:rsidRDefault="00DF0B2E" w:rsidP="00DF0B2E">
                  <w:pPr>
                    <w:rPr>
                      <w:sz w:val="21"/>
                      <w:lang w:val="fr-FR"/>
                    </w:rPr>
                  </w:pPr>
                  <w:r w:rsidRPr="00DF0B2E">
                    <w:rPr>
                      <w:sz w:val="21"/>
                      <w:lang w:val="fr-FR"/>
                    </w:rPr>
                    <w:t>Baku AZ1066</w:t>
                  </w:r>
                </w:p>
                <w:p w:rsidR="00E71267" w:rsidRPr="00DF0B2E" w:rsidRDefault="00DF0B2E" w:rsidP="00DF0B2E">
                  <w:pPr>
                    <w:rPr>
                      <w:szCs w:val="22"/>
                    </w:rPr>
                  </w:pPr>
                  <w:proofErr w:type="spellStart"/>
                  <w:r w:rsidRPr="00DF0B2E">
                    <w:rPr>
                      <w:sz w:val="21"/>
                      <w:lang w:val="fr-FR"/>
                    </w:rPr>
                    <w:t>Azerbaijan</w:t>
                  </w:r>
                  <w:proofErr w:type="spellEnd"/>
                  <w:r w:rsidRPr="00DF0B2E">
                    <w:rPr>
                      <w:sz w:val="21"/>
                      <w:lang w:val="fr-FR"/>
                    </w:rPr>
                    <w:t xml:space="preserve"> </w:t>
                  </w:r>
                  <w:proofErr w:type="spellStart"/>
                  <w:r w:rsidRPr="00DF0B2E">
                    <w:rPr>
                      <w:sz w:val="21"/>
                      <w:lang w:val="fr-FR"/>
                    </w:rPr>
                    <w:t>Republic</w:t>
                  </w:r>
                  <w:proofErr w:type="spellEnd"/>
                </w:p>
              </w:txbxContent>
            </v:textbox>
            <w10:wrap anchorx="page" anchory="page"/>
            <w10:anchorlock/>
          </v:shape>
        </w:pict>
      </w: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E71267" w:rsidRPr="00F7483E" w:rsidRDefault="00E71267" w:rsidP="00E71267">
      <w:pPr>
        <w:pStyle w:val="AbschnittBriefe"/>
      </w:pPr>
    </w:p>
    <w:p w:rsidR="00CA05F1" w:rsidRPr="00F7483E" w:rsidRDefault="00CA05F1" w:rsidP="00CA05F1">
      <w:pPr>
        <w:pStyle w:val="AbschnittBriefe"/>
        <w:rPr>
          <w:szCs w:val="22"/>
          <w:lang w:val="fr-CH"/>
        </w:rPr>
      </w:pPr>
      <w:r w:rsidRPr="00F7483E">
        <w:t xml:space="preserve">                                                                                                Lieu et date :</w:t>
      </w:r>
    </w:p>
    <w:p w:rsidR="00E71267" w:rsidRPr="00F7483E" w:rsidRDefault="00E71267" w:rsidP="00E71267">
      <w:pPr>
        <w:pStyle w:val="AbschnittBriefe"/>
      </w:pPr>
    </w:p>
    <w:p w:rsidR="00E71267" w:rsidRPr="00F7483E" w:rsidRDefault="00E71267" w:rsidP="00E71267">
      <w:pPr>
        <w:pStyle w:val="AbschnittBriefe"/>
      </w:pPr>
    </w:p>
    <w:p w:rsidR="00224644" w:rsidRPr="00F7483E" w:rsidRDefault="00224644" w:rsidP="00E71267">
      <w:pPr>
        <w:pStyle w:val="AbschnittBriefe"/>
      </w:pPr>
    </w:p>
    <w:p w:rsidR="00367A23" w:rsidRPr="00F7483E" w:rsidRDefault="00367A23" w:rsidP="00E71267">
      <w:pPr>
        <w:pStyle w:val="AbschnittBriefe"/>
      </w:pPr>
    </w:p>
    <w:p w:rsidR="00E71267" w:rsidRPr="00F7483E" w:rsidRDefault="00DF0B2E" w:rsidP="00321C4E">
      <w:pPr>
        <w:pStyle w:val="UEBERSCHRIFTIMBRIEF"/>
      </w:pPr>
      <w:r w:rsidRPr="00F7483E">
        <w:t>Sujet: Mehman Huseynov</w:t>
      </w:r>
    </w:p>
    <w:p w:rsidR="00E71267" w:rsidRPr="00F7483E" w:rsidRDefault="00E71267" w:rsidP="00E71267">
      <w:pPr>
        <w:pStyle w:val="AbschnittBriefe"/>
      </w:pPr>
    </w:p>
    <w:p w:rsidR="00E71267" w:rsidRPr="00F7483E" w:rsidRDefault="00E71267" w:rsidP="00E71267">
      <w:pPr>
        <w:pStyle w:val="AbschnittBriefe"/>
      </w:pPr>
    </w:p>
    <w:p w:rsidR="00DF0B2E" w:rsidRPr="00F7483E" w:rsidRDefault="00DF0B2E" w:rsidP="00DF0B2E">
      <w:pPr>
        <w:pStyle w:val="AbschnittBriefe"/>
      </w:pPr>
      <w:r w:rsidRPr="00F7483E">
        <w:t>Monsieur le Président,</w:t>
      </w:r>
    </w:p>
    <w:p w:rsidR="00DF0B2E" w:rsidRPr="00F7483E" w:rsidRDefault="00DF0B2E" w:rsidP="00DF0B2E">
      <w:pPr>
        <w:pStyle w:val="AbschnittBriefe"/>
      </w:pPr>
    </w:p>
    <w:p w:rsidR="00DF0B2E" w:rsidRPr="00F7483E" w:rsidRDefault="00DF0B2E" w:rsidP="00DF0B2E">
      <w:pPr>
        <w:pStyle w:val="AbschnittBriefe"/>
      </w:pPr>
      <w:r w:rsidRPr="00F7483E">
        <w:t xml:space="preserve">En janvier 2017, le journaliste et défenseur des droits humains, </w:t>
      </w:r>
      <w:proofErr w:type="spellStart"/>
      <w:r w:rsidRPr="00F7483E">
        <w:t>Mehman</w:t>
      </w:r>
      <w:proofErr w:type="spellEnd"/>
      <w:r w:rsidRPr="00F7483E">
        <w:t xml:space="preserve"> </w:t>
      </w:r>
      <w:proofErr w:type="spellStart"/>
      <w:r w:rsidRPr="00F7483E">
        <w:t>Huseynov</w:t>
      </w:r>
      <w:proofErr w:type="spellEnd"/>
      <w:r w:rsidRPr="00F7483E">
        <w:t xml:space="preserve"> a été placé en détention pour une courte durée après avoir prétendument «désobéi à la police». Il a ensuite été inculpé de diffamation et condamné à deux ans de prison le 3 mars après s’être plaint d’avoir été torturé par des policiers.</w:t>
      </w:r>
    </w:p>
    <w:p w:rsidR="00DF0B2E" w:rsidRPr="00F7483E" w:rsidRDefault="00DF0B2E" w:rsidP="00DF0B2E">
      <w:pPr>
        <w:pStyle w:val="AbschnittBriefe"/>
      </w:pPr>
    </w:p>
    <w:p w:rsidR="00DF0B2E" w:rsidRPr="00F7483E" w:rsidRDefault="00DF0B2E" w:rsidP="00DF0B2E">
      <w:pPr>
        <w:pStyle w:val="AbschnittBriefe"/>
      </w:pPr>
      <w:r w:rsidRPr="00F7483E">
        <w:t xml:space="preserve">Je suis très </w:t>
      </w:r>
      <w:proofErr w:type="spellStart"/>
      <w:r w:rsidRPr="00F7483E">
        <w:t>préoccupé·e</w:t>
      </w:r>
      <w:proofErr w:type="spellEnd"/>
      <w:r w:rsidRPr="00F7483E">
        <w:t xml:space="preserve"> par son emprisonnement et je vous prie instamment de faire en sorte </w:t>
      </w:r>
      <w:r w:rsidRPr="00F7483E">
        <w:rPr>
          <w:b/>
        </w:rPr>
        <w:t xml:space="preserve">que </w:t>
      </w:r>
      <w:proofErr w:type="spellStart"/>
      <w:r w:rsidRPr="00F7483E">
        <w:rPr>
          <w:b/>
        </w:rPr>
        <w:t>Mehman</w:t>
      </w:r>
      <w:proofErr w:type="spellEnd"/>
      <w:r w:rsidRPr="00F7483E">
        <w:rPr>
          <w:b/>
        </w:rPr>
        <w:t xml:space="preserve"> </w:t>
      </w:r>
      <w:proofErr w:type="spellStart"/>
      <w:r w:rsidRPr="00F7483E">
        <w:rPr>
          <w:b/>
        </w:rPr>
        <w:t>Huseynov</w:t>
      </w:r>
      <w:proofErr w:type="spellEnd"/>
      <w:r w:rsidRPr="00F7483E">
        <w:rPr>
          <w:b/>
        </w:rPr>
        <w:t xml:space="preserve"> soit libéré immédiatement et sans condition</w:t>
      </w:r>
      <w:r w:rsidRPr="00F7483E">
        <w:t>, car il s’agit d’un prisonnier d’opinion.</w:t>
      </w:r>
    </w:p>
    <w:p w:rsidR="00DF0B2E" w:rsidRPr="00F7483E" w:rsidRDefault="002E337D" w:rsidP="00DF0B2E">
      <w:pPr>
        <w:pStyle w:val="AbschnittBriefe"/>
      </w:pPr>
      <w:r w:rsidRPr="00F7483E">
        <w:t>Je vous exhorte</w:t>
      </w:r>
      <w:r w:rsidR="00DF0B2E" w:rsidRPr="00F7483E">
        <w:t xml:space="preserve"> à faire le nécessaire pour que les </w:t>
      </w:r>
      <w:r w:rsidR="00DF0B2E" w:rsidRPr="00F7483E">
        <w:rPr>
          <w:b/>
        </w:rPr>
        <w:t>actes de torture</w:t>
      </w:r>
      <w:r w:rsidR="00DF0B2E" w:rsidRPr="00F7483E">
        <w:t xml:space="preserve"> que </w:t>
      </w:r>
      <w:proofErr w:type="spellStart"/>
      <w:r w:rsidR="00DF0B2E" w:rsidRPr="00F7483E">
        <w:t>Mehman</w:t>
      </w:r>
      <w:proofErr w:type="spellEnd"/>
      <w:r w:rsidR="00DF0B2E" w:rsidRPr="00F7483E">
        <w:t xml:space="preserve"> </w:t>
      </w:r>
      <w:proofErr w:type="spellStart"/>
      <w:r w:rsidR="00DF0B2E" w:rsidRPr="00F7483E">
        <w:t>Huseynov</w:t>
      </w:r>
      <w:proofErr w:type="spellEnd"/>
      <w:r w:rsidR="00DF0B2E" w:rsidRPr="00F7483E">
        <w:t xml:space="preserve"> dit avoir subis pendant sa détention en janvier 2017 fassent l’objet d’</w:t>
      </w:r>
      <w:r w:rsidR="00DF0B2E" w:rsidRPr="00F7483E">
        <w:rPr>
          <w:b/>
        </w:rPr>
        <w:t xml:space="preserve">une enquête efficace </w:t>
      </w:r>
      <w:r w:rsidR="00DF0B2E" w:rsidRPr="00F7483E">
        <w:t xml:space="preserve">et, s’ils sont confirmés, </w:t>
      </w:r>
      <w:r w:rsidR="00DF0B2E" w:rsidRPr="00F7483E">
        <w:rPr>
          <w:b/>
        </w:rPr>
        <w:t>que leurs auteurs présumés soient traduits en justice</w:t>
      </w:r>
      <w:r w:rsidR="00DF0B2E" w:rsidRPr="00F7483E">
        <w:t>.</w:t>
      </w:r>
    </w:p>
    <w:p w:rsidR="00DF0B2E" w:rsidRPr="00F7483E" w:rsidRDefault="00DF0B2E" w:rsidP="00DF0B2E">
      <w:pPr>
        <w:pStyle w:val="AbschnittBriefe"/>
      </w:pPr>
      <w:r w:rsidRPr="00F7483E">
        <w:t xml:space="preserve">Merci de veiller à ce que </w:t>
      </w:r>
      <w:proofErr w:type="spellStart"/>
      <w:r w:rsidRPr="00F7483E">
        <w:t>Mehman</w:t>
      </w:r>
      <w:proofErr w:type="spellEnd"/>
      <w:r w:rsidRPr="00F7483E">
        <w:t xml:space="preserve"> </w:t>
      </w:r>
      <w:proofErr w:type="spellStart"/>
      <w:r w:rsidRPr="00F7483E">
        <w:t>Huseynov</w:t>
      </w:r>
      <w:proofErr w:type="spellEnd"/>
      <w:r w:rsidRPr="00F7483E">
        <w:t xml:space="preserve"> puisse bénéficier de tous les </w:t>
      </w:r>
      <w:r w:rsidRPr="00F7483E">
        <w:rPr>
          <w:b/>
        </w:rPr>
        <w:t>traitements et soins médicaux</w:t>
      </w:r>
      <w:r w:rsidRPr="00F7483E">
        <w:t xml:space="preserve"> dont il pourrait avoir besoin pendant sa détention.</w:t>
      </w:r>
    </w:p>
    <w:p w:rsidR="00B745DF" w:rsidRPr="00F7483E" w:rsidRDefault="00B745DF" w:rsidP="00B745DF">
      <w:pPr>
        <w:pStyle w:val="AbschnittBriefe"/>
      </w:pPr>
    </w:p>
    <w:p w:rsidR="0099311C" w:rsidRPr="00E71267" w:rsidRDefault="00B745DF" w:rsidP="00E93105">
      <w:pPr>
        <w:pStyle w:val="AbschnittBriefe"/>
      </w:pPr>
      <w:r w:rsidRPr="00F7483E">
        <w:t>Dans cette attente, je vous prie de croire, Monsieur</w:t>
      </w:r>
      <w:r w:rsidR="00DF0B2E" w:rsidRPr="00F7483E">
        <w:t xml:space="preserve"> le Président</w:t>
      </w:r>
      <w:r w:rsidRPr="00F7483E">
        <w:t>, à l’expression de ma haute considération.</w:t>
      </w:r>
      <w:r w:rsidR="002351B1" w:rsidRPr="00F7483E">
        <w:rPr>
          <w:noProof/>
          <w:lang w:val="de-CH" w:eastAsia="de-CH"/>
        </w:rPr>
        <w:pict>
          <v:shape id="_x0000_s1079" type="#_x0000_t202" style="position:absolute;margin-left:69.1pt;margin-top:777.55pt;width:481.9pt;height:33.45pt;z-index:251661824;mso-position-horizontal-relative:page;mso-position-vertical-relative:page" o:allowincell="f" o:allowoverlap="f" filled="f" stroked="f">
            <v:textbox style="mso-next-textbox:#_x0000_s1079" inset="0,0,0,0">
              <w:txbxContent>
                <w:p w:rsidR="009E43B3" w:rsidRPr="00DF0B2E" w:rsidRDefault="009E43B3" w:rsidP="009E43B3">
                  <w:pPr>
                    <w:rPr>
                      <w:b/>
                      <w:lang w:val="de-CH"/>
                    </w:rPr>
                  </w:pPr>
                  <w:r w:rsidRPr="00DF0B2E">
                    <w:rPr>
                      <w:b/>
                      <w:lang w:val="de-CH"/>
                    </w:rPr>
                    <w:t>Copie:</w:t>
                  </w:r>
                </w:p>
                <w:p w:rsidR="00DF0B2E" w:rsidRPr="00DF0B2E" w:rsidRDefault="00DF0B2E" w:rsidP="00DF0B2E">
                  <w:pPr>
                    <w:rPr>
                      <w:lang w:val="de-CH"/>
                    </w:rPr>
                  </w:pPr>
                  <w:r w:rsidRPr="00DF0B2E">
                    <w:rPr>
                      <w:lang w:val="de-CH"/>
                    </w:rPr>
                    <w:t>Ambassade de la République d’Azerbaïdjan, Kramburgstrasse 10, 3006 Berne</w:t>
                  </w:r>
                </w:p>
                <w:p w:rsidR="009E43B3" w:rsidRPr="00A331A8" w:rsidRDefault="00DF0B2E" w:rsidP="00DF0B2E">
                  <w:pPr>
                    <w:rPr>
                      <w:lang w:val="de-CH"/>
                    </w:rPr>
                  </w:pPr>
                  <w:r w:rsidRPr="00DF0B2E">
                    <w:rPr>
                      <w:lang w:val="de-CH"/>
                    </w:rPr>
                    <w:t>Fax: 031 350 50 41 . E-mail: bern@mission.mfa.gov.az</w:t>
                  </w:r>
                </w:p>
              </w:txbxContent>
            </v:textbox>
            <w10:wrap anchorx="page" anchory="page"/>
            <w10:anchorlock/>
          </v:shape>
        </w:pict>
      </w:r>
    </w:p>
    <w:sectPr w:rsidR="0099311C" w:rsidRPr="00E71267" w:rsidSect="005944A1">
      <w:headerReference w:type="default" r:id="rId20"/>
      <w:footerReference w:type="default" r:id="rId21"/>
      <w:headerReference w:type="first" r:id="rId22"/>
      <w:footerReference w:type="first" r:id="rId23"/>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926" w:rsidRPr="008702FA" w:rsidRDefault="008E0926" w:rsidP="00553907">
      <w:r w:rsidRPr="008702FA">
        <w:separator/>
      </w:r>
    </w:p>
  </w:endnote>
  <w:endnote w:type="continuationSeparator" w:id="0">
    <w:p w:rsidR="008E0926" w:rsidRPr="008702FA" w:rsidRDefault="008E0926"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2351B1" w:rsidP="004F05CC">
    <w:pPr>
      <w:pStyle w:val="AmnestyAdressblock"/>
      <w:rPr>
        <w:lang w:val="de-CH"/>
      </w:rPr>
    </w:pPr>
    <w:r w:rsidRPr="002351B1">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E80C43" w:rsidP="00BA3141">
                <w:r>
                  <w:rPr>
                    <w:rFonts w:ascii="Amnesty Trade Gothic" w:hAnsi="Amnesty Trade Gothic"/>
                    <w:noProof/>
                    <w:sz w:val="36"/>
                    <w:lang w:val="de-CH" w:eastAsia="de-CH"/>
                  </w:rPr>
                  <w:drawing>
                    <wp:inline distT="0" distB="0" distL="0" distR="0">
                      <wp:extent cx="958215" cy="350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8215" cy="350520"/>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112123" w:rsidRDefault="00E80C43"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112123">
      <w:rPr>
        <w:lang w:val="en-GB"/>
      </w:rPr>
      <w:t xml:space="preserve">F: +41 31 307 22 33 . </w:t>
    </w:r>
    <w:r w:rsidR="00815711" w:rsidRPr="00112123">
      <w:rPr>
        <w:lang w:val="en-GB"/>
      </w:rPr>
      <w:t>info@amnesty.ch . www.amnesty</w:t>
    </w:r>
    <w:r w:rsidR="002F0468" w:rsidRPr="00112123">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926" w:rsidRPr="008702FA" w:rsidRDefault="008E0926" w:rsidP="00553907">
      <w:r w:rsidRPr="008702FA">
        <w:separator/>
      </w:r>
    </w:p>
  </w:footnote>
  <w:footnote w:type="continuationSeparator" w:id="0">
    <w:p w:rsidR="008E0926" w:rsidRPr="008702FA" w:rsidRDefault="008E0926"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2351B1"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2351B1"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2351B1"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2351B1"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2351B1"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2351B1" w:rsidP="005944A1">
    <w:pPr>
      <w:pStyle w:val="Header"/>
      <w:jc w:val="center"/>
      <w:rPr>
        <w:sz w:val="28"/>
        <w:szCs w:val="28"/>
        <w:lang w:val="de-CH"/>
      </w:rPr>
    </w:pPr>
    <w:r w:rsidRPr="002351B1">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2351B1">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C909FA"/>
    <w:rsid w:val="00025C14"/>
    <w:rsid w:val="00040CB3"/>
    <w:rsid w:val="00052667"/>
    <w:rsid w:val="00057E0D"/>
    <w:rsid w:val="00071998"/>
    <w:rsid w:val="000A33C9"/>
    <w:rsid w:val="000A52DC"/>
    <w:rsid w:val="000C3A18"/>
    <w:rsid w:val="000D05AF"/>
    <w:rsid w:val="000D1E1A"/>
    <w:rsid w:val="000D63CF"/>
    <w:rsid w:val="000D7A6D"/>
    <w:rsid w:val="000E7B00"/>
    <w:rsid w:val="00107195"/>
    <w:rsid w:val="00112123"/>
    <w:rsid w:val="0012141E"/>
    <w:rsid w:val="00124057"/>
    <w:rsid w:val="00126176"/>
    <w:rsid w:val="001518DF"/>
    <w:rsid w:val="0015194A"/>
    <w:rsid w:val="001613BE"/>
    <w:rsid w:val="00186C2E"/>
    <w:rsid w:val="001877AE"/>
    <w:rsid w:val="00197F0C"/>
    <w:rsid w:val="001C19D1"/>
    <w:rsid w:val="001C45B4"/>
    <w:rsid w:val="001D501A"/>
    <w:rsid w:val="00224644"/>
    <w:rsid w:val="002351B1"/>
    <w:rsid w:val="00241ED9"/>
    <w:rsid w:val="00256D0B"/>
    <w:rsid w:val="002609C7"/>
    <w:rsid w:val="00262EEF"/>
    <w:rsid w:val="002713BA"/>
    <w:rsid w:val="00275983"/>
    <w:rsid w:val="00276417"/>
    <w:rsid w:val="0028076B"/>
    <w:rsid w:val="00286531"/>
    <w:rsid w:val="002954BA"/>
    <w:rsid w:val="002C3D08"/>
    <w:rsid w:val="002E337D"/>
    <w:rsid w:val="002E751E"/>
    <w:rsid w:val="002F0468"/>
    <w:rsid w:val="00320343"/>
    <w:rsid w:val="00321C4E"/>
    <w:rsid w:val="00367A23"/>
    <w:rsid w:val="00370680"/>
    <w:rsid w:val="00387FE5"/>
    <w:rsid w:val="00396E52"/>
    <w:rsid w:val="003A54D8"/>
    <w:rsid w:val="003B48C0"/>
    <w:rsid w:val="003C09E1"/>
    <w:rsid w:val="003E5A5A"/>
    <w:rsid w:val="003E6FFE"/>
    <w:rsid w:val="003E77CB"/>
    <w:rsid w:val="003F2034"/>
    <w:rsid w:val="004003E1"/>
    <w:rsid w:val="004115D0"/>
    <w:rsid w:val="0041222D"/>
    <w:rsid w:val="00422305"/>
    <w:rsid w:val="00424B20"/>
    <w:rsid w:val="00446E7B"/>
    <w:rsid w:val="00452C2E"/>
    <w:rsid w:val="00477E1F"/>
    <w:rsid w:val="00490493"/>
    <w:rsid w:val="00495EA2"/>
    <w:rsid w:val="004B15D3"/>
    <w:rsid w:val="004B2C97"/>
    <w:rsid w:val="004B7173"/>
    <w:rsid w:val="004C1BB1"/>
    <w:rsid w:val="004C1E0D"/>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52E5F"/>
    <w:rsid w:val="00553907"/>
    <w:rsid w:val="005828C2"/>
    <w:rsid w:val="005864A0"/>
    <w:rsid w:val="005944A1"/>
    <w:rsid w:val="00594C6B"/>
    <w:rsid w:val="00595256"/>
    <w:rsid w:val="005B4B5A"/>
    <w:rsid w:val="005C0044"/>
    <w:rsid w:val="005D6620"/>
    <w:rsid w:val="005E584A"/>
    <w:rsid w:val="00600B0C"/>
    <w:rsid w:val="006058AB"/>
    <w:rsid w:val="00631B61"/>
    <w:rsid w:val="00641F77"/>
    <w:rsid w:val="006634A1"/>
    <w:rsid w:val="006672F2"/>
    <w:rsid w:val="00673C40"/>
    <w:rsid w:val="0067489B"/>
    <w:rsid w:val="0067639B"/>
    <w:rsid w:val="006973E5"/>
    <w:rsid w:val="006B566F"/>
    <w:rsid w:val="006B7A40"/>
    <w:rsid w:val="006C4A39"/>
    <w:rsid w:val="006D0165"/>
    <w:rsid w:val="006F04E8"/>
    <w:rsid w:val="006F5C8D"/>
    <w:rsid w:val="00720F40"/>
    <w:rsid w:val="007210EC"/>
    <w:rsid w:val="00723B23"/>
    <w:rsid w:val="00725314"/>
    <w:rsid w:val="00725708"/>
    <w:rsid w:val="00735E44"/>
    <w:rsid w:val="007365C7"/>
    <w:rsid w:val="00744757"/>
    <w:rsid w:val="0075750B"/>
    <w:rsid w:val="0076311A"/>
    <w:rsid w:val="00781539"/>
    <w:rsid w:val="00791E4A"/>
    <w:rsid w:val="007A3A48"/>
    <w:rsid w:val="007A6568"/>
    <w:rsid w:val="007B16EB"/>
    <w:rsid w:val="007B481D"/>
    <w:rsid w:val="007C0588"/>
    <w:rsid w:val="007C7DA1"/>
    <w:rsid w:val="007E6F4F"/>
    <w:rsid w:val="007F53E4"/>
    <w:rsid w:val="00802998"/>
    <w:rsid w:val="00815711"/>
    <w:rsid w:val="00816A8F"/>
    <w:rsid w:val="00816B7C"/>
    <w:rsid w:val="00817939"/>
    <w:rsid w:val="008330B9"/>
    <w:rsid w:val="00843313"/>
    <w:rsid w:val="0084680F"/>
    <w:rsid w:val="008508AA"/>
    <w:rsid w:val="00860EAD"/>
    <w:rsid w:val="00864C07"/>
    <w:rsid w:val="008702FA"/>
    <w:rsid w:val="00894BFA"/>
    <w:rsid w:val="008A4D9D"/>
    <w:rsid w:val="008B2FC9"/>
    <w:rsid w:val="008C3926"/>
    <w:rsid w:val="008D1C31"/>
    <w:rsid w:val="008D67A4"/>
    <w:rsid w:val="008E0926"/>
    <w:rsid w:val="008E6C86"/>
    <w:rsid w:val="0092363B"/>
    <w:rsid w:val="00927CA1"/>
    <w:rsid w:val="00935696"/>
    <w:rsid w:val="009421DF"/>
    <w:rsid w:val="00943146"/>
    <w:rsid w:val="00946AE2"/>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73A9"/>
    <w:rsid w:val="00A84C25"/>
    <w:rsid w:val="00AB514F"/>
    <w:rsid w:val="00AC6D60"/>
    <w:rsid w:val="00AD2920"/>
    <w:rsid w:val="00AD78E5"/>
    <w:rsid w:val="00AE2629"/>
    <w:rsid w:val="00AE7279"/>
    <w:rsid w:val="00B01A70"/>
    <w:rsid w:val="00B044C4"/>
    <w:rsid w:val="00B07E14"/>
    <w:rsid w:val="00B1349E"/>
    <w:rsid w:val="00B2036D"/>
    <w:rsid w:val="00B2506E"/>
    <w:rsid w:val="00B27E64"/>
    <w:rsid w:val="00B55F5A"/>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D13BA"/>
    <w:rsid w:val="00BE012A"/>
    <w:rsid w:val="00BE3223"/>
    <w:rsid w:val="00BE5032"/>
    <w:rsid w:val="00BF1A9B"/>
    <w:rsid w:val="00BF554F"/>
    <w:rsid w:val="00C03BB2"/>
    <w:rsid w:val="00C15293"/>
    <w:rsid w:val="00C16265"/>
    <w:rsid w:val="00C20F20"/>
    <w:rsid w:val="00C231DC"/>
    <w:rsid w:val="00C25283"/>
    <w:rsid w:val="00C2774F"/>
    <w:rsid w:val="00C333F9"/>
    <w:rsid w:val="00C43E40"/>
    <w:rsid w:val="00C46CA4"/>
    <w:rsid w:val="00C5556A"/>
    <w:rsid w:val="00C562D4"/>
    <w:rsid w:val="00C71FD1"/>
    <w:rsid w:val="00C909FA"/>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72DA4"/>
    <w:rsid w:val="00DA40D0"/>
    <w:rsid w:val="00DD21D2"/>
    <w:rsid w:val="00DD2C87"/>
    <w:rsid w:val="00DE350B"/>
    <w:rsid w:val="00DF0B2E"/>
    <w:rsid w:val="00DF2446"/>
    <w:rsid w:val="00DF5E3F"/>
    <w:rsid w:val="00DF632B"/>
    <w:rsid w:val="00E05602"/>
    <w:rsid w:val="00E210BF"/>
    <w:rsid w:val="00E565EA"/>
    <w:rsid w:val="00E5703F"/>
    <w:rsid w:val="00E61FCC"/>
    <w:rsid w:val="00E66C2C"/>
    <w:rsid w:val="00E71267"/>
    <w:rsid w:val="00E80C43"/>
    <w:rsid w:val="00E85EF1"/>
    <w:rsid w:val="00E90310"/>
    <w:rsid w:val="00E93105"/>
    <w:rsid w:val="00E94E47"/>
    <w:rsid w:val="00E9716E"/>
    <w:rsid w:val="00EA0B8B"/>
    <w:rsid w:val="00EA59DB"/>
    <w:rsid w:val="00EB0746"/>
    <w:rsid w:val="00EB1CE1"/>
    <w:rsid w:val="00EB23F6"/>
    <w:rsid w:val="00EB3B4B"/>
    <w:rsid w:val="00ED7139"/>
    <w:rsid w:val="00EE1DA6"/>
    <w:rsid w:val="00EE3746"/>
    <w:rsid w:val="00EE7BBB"/>
    <w:rsid w:val="00F03744"/>
    <w:rsid w:val="00F357B1"/>
    <w:rsid w:val="00F46009"/>
    <w:rsid w:val="00F50585"/>
    <w:rsid w:val="00F53CBA"/>
    <w:rsid w:val="00F7483E"/>
    <w:rsid w:val="00F9051E"/>
    <w:rsid w:val="00FA57FD"/>
    <w:rsid w:val="00FB1255"/>
    <w:rsid w:val="00FC0DE3"/>
    <w:rsid w:val="00FC6B8A"/>
    <w:rsid w:val="00FD76D3"/>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DefaultParagraphFont"/>
    <w:rsid w:val="00E80C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nist&#232;re-de-la-Justice-de-Madagascar-230944033982121/?fref=ts" TargetMode="External"/><Relationship Id="rId13" Type="http://schemas.openxmlformats.org/officeDocument/2006/relationships/hyperlink" Target="mailto:info@jamaicamission.ch"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pminjus@yahoo.fr" TargetMode="External"/><Relationship Id="rId12" Type="http://schemas.openxmlformats.org/officeDocument/2006/relationships/hyperlink" Target="mailto:delroy.chuck@moj.gov.mj" TargetMode="External"/><Relationship Id="rId17" Type="http://schemas.openxmlformats.org/officeDocument/2006/relationships/hyperlink" Target="mailto:bern@mission.mfa.gov.a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office@pa.gov.az"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ambamadsuisse@bluewin.ch" TargetMode="External"/><Relationship Id="rId14" Type="http://schemas.openxmlformats.org/officeDocument/2006/relationships/header" Target="head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_BgdV_TEMPLATE_F</Template>
  <TotalTime>0</TotalTime>
  <Pages>6</Pages>
  <Words>1908</Words>
  <Characters>12022</Characters>
  <Application>Microsoft Office Word</Application>
  <DocSecurity>0</DocSecurity>
  <Lines>100</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19</cp:revision>
  <cp:lastPrinted>1601-01-01T00:00:00Z</cp:lastPrinted>
  <dcterms:created xsi:type="dcterms:W3CDTF">2017-05-31T09:54:00Z</dcterms:created>
  <dcterms:modified xsi:type="dcterms:W3CDTF">2017-06-01T08:04:00Z</dcterms:modified>
</cp:coreProperties>
</file>