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63" w:type="pct"/>
        <w:tblLook w:val="01E0"/>
      </w:tblPr>
      <w:tblGrid>
        <w:gridCol w:w="3936"/>
        <w:gridCol w:w="6521"/>
      </w:tblGrid>
      <w:tr w:rsidR="00D1445A" w:rsidRPr="00D1445A">
        <w:trPr>
          <w:trHeight w:val="397"/>
        </w:trPr>
        <w:tc>
          <w:tcPr>
            <w:tcW w:w="1882" w:type="pct"/>
          </w:tcPr>
          <w:p w:rsidR="00D1445A" w:rsidRPr="00A82D53" w:rsidRDefault="00E61FCC" w:rsidP="00186C2E">
            <w:pPr>
              <w:pStyle w:val="BgdV12P"/>
            </w:pPr>
            <w:r w:rsidRPr="00A82D53">
              <w:t>Lettres contre l’oubli</w:t>
            </w:r>
            <w:r w:rsidR="00D1445A" w:rsidRPr="00A82D53">
              <w:t xml:space="preserve"> - 1/3</w:t>
            </w:r>
          </w:p>
        </w:tc>
        <w:tc>
          <w:tcPr>
            <w:tcW w:w="3118" w:type="pct"/>
          </w:tcPr>
          <w:p w:rsidR="00D1445A" w:rsidRPr="00A82D53" w:rsidRDefault="00A82D53" w:rsidP="001877AE">
            <w:pPr>
              <w:pStyle w:val="MonatJahr12P"/>
            </w:pPr>
            <w:r w:rsidRPr="00A82D53">
              <w:t>Avril 2019</w:t>
            </w:r>
          </w:p>
        </w:tc>
      </w:tr>
      <w:tr w:rsidR="008C3926" w:rsidRPr="00446E7B">
        <w:trPr>
          <w:trHeight w:val="583"/>
        </w:trPr>
        <w:tc>
          <w:tcPr>
            <w:tcW w:w="5000" w:type="pct"/>
            <w:gridSpan w:val="2"/>
            <w:vAlign w:val="bottom"/>
          </w:tcPr>
          <w:p w:rsidR="008C3926" w:rsidRPr="00FB1255" w:rsidRDefault="00FC2B77" w:rsidP="00FC2B77">
            <w:pPr>
              <w:pStyle w:val="TITELTHEMEN24P"/>
              <w:rPr>
                <w:highlight w:val="yellow"/>
              </w:rPr>
            </w:pPr>
            <w:r w:rsidRPr="00FC2B77">
              <w:t xml:space="preserve">Étudiante ouïghoure portée disparue depuis </w:t>
            </w:r>
            <w:r>
              <w:t xml:space="preserve">décembre </w:t>
            </w:r>
            <w:r w:rsidRPr="00FC2B77">
              <w:t>2017</w:t>
            </w:r>
          </w:p>
        </w:tc>
      </w:tr>
      <w:tr w:rsidR="008C3926" w:rsidRPr="00446E7B">
        <w:trPr>
          <w:trHeight w:val="454"/>
        </w:trPr>
        <w:tc>
          <w:tcPr>
            <w:tcW w:w="5000" w:type="pct"/>
            <w:gridSpan w:val="2"/>
          </w:tcPr>
          <w:p w:rsidR="008C3926" w:rsidRPr="00A82D53" w:rsidRDefault="00870DCF" w:rsidP="00870DCF">
            <w:pPr>
              <w:pStyle w:val="LAND14P"/>
            </w:pPr>
            <w:r>
              <w:t>Chine / (</w:t>
            </w:r>
            <w:r w:rsidR="00A82D53" w:rsidRPr="00A82D53">
              <w:t>Malaisie</w:t>
            </w:r>
            <w:r>
              <w:t>)</w:t>
            </w:r>
          </w:p>
        </w:tc>
      </w:tr>
      <w:tr w:rsidR="008C3926" w:rsidRPr="00224644">
        <w:tc>
          <w:tcPr>
            <w:tcW w:w="5000" w:type="pct"/>
            <w:gridSpan w:val="2"/>
          </w:tcPr>
          <w:p w:rsidR="008C3926" w:rsidRPr="00224644" w:rsidRDefault="00A82D53" w:rsidP="008A4D9D">
            <w:pPr>
              <w:pStyle w:val="Namen9P"/>
              <w:rPr>
                <w:sz w:val="20"/>
                <w:szCs w:val="20"/>
                <w:highlight w:val="yellow"/>
              </w:rPr>
            </w:pPr>
            <w:proofErr w:type="spellStart"/>
            <w:r w:rsidRPr="00A82D53">
              <w:rPr>
                <w:sz w:val="20"/>
                <w:szCs w:val="20"/>
              </w:rPr>
              <w:t>Guligeina</w:t>
            </w:r>
            <w:proofErr w:type="spellEnd"/>
            <w:r w:rsidRPr="00A82D53">
              <w:rPr>
                <w:sz w:val="20"/>
                <w:szCs w:val="20"/>
              </w:rPr>
              <w:t xml:space="preserve"> </w:t>
            </w:r>
            <w:proofErr w:type="spellStart"/>
            <w:r w:rsidRPr="00A82D53">
              <w:rPr>
                <w:sz w:val="20"/>
                <w:szCs w:val="20"/>
              </w:rPr>
              <w:t>Tashimaimaiti</w:t>
            </w:r>
            <w:proofErr w:type="spellEnd"/>
          </w:p>
        </w:tc>
      </w:tr>
    </w:tbl>
    <w:p w:rsidR="00976CEE" w:rsidRPr="00224644" w:rsidRDefault="00976CEE">
      <w:pPr>
        <w:rPr>
          <w:sz w:val="20"/>
          <w:szCs w:val="20"/>
        </w:rPr>
      </w:pPr>
    </w:p>
    <w:p w:rsidR="00815711" w:rsidRPr="00224644" w:rsidRDefault="00815711">
      <w:pPr>
        <w:rPr>
          <w:sz w:val="20"/>
          <w:szCs w:val="20"/>
        </w:rPr>
      </w:pPr>
    </w:p>
    <w:tbl>
      <w:tblPr>
        <w:tblW w:w="4963" w:type="pct"/>
        <w:tblLayout w:type="fixed"/>
        <w:tblLook w:val="01E0"/>
      </w:tblPr>
      <w:tblGrid>
        <w:gridCol w:w="10457"/>
      </w:tblGrid>
      <w:tr w:rsidR="008C3926" w:rsidRPr="00224644">
        <w:trPr>
          <w:cantSplit/>
        </w:trPr>
        <w:tc>
          <w:tcPr>
            <w:tcW w:w="5000" w:type="pct"/>
            <w:noWrap/>
          </w:tcPr>
          <w:p w:rsidR="008C3926" w:rsidRPr="00981003" w:rsidRDefault="00A82D53" w:rsidP="00B6298B">
            <w:pPr>
              <w:pStyle w:val="Fallbeschrieb"/>
              <w:rPr>
                <w:sz w:val="20"/>
                <w:szCs w:val="20"/>
              </w:rPr>
            </w:pPr>
            <w:proofErr w:type="spellStart"/>
            <w:r w:rsidRPr="00A82D53">
              <w:rPr>
                <w:sz w:val="20"/>
                <w:szCs w:val="20"/>
              </w:rPr>
              <w:t>Guligeina</w:t>
            </w:r>
            <w:proofErr w:type="spellEnd"/>
            <w:r w:rsidRPr="00A82D53">
              <w:rPr>
                <w:sz w:val="20"/>
                <w:szCs w:val="20"/>
              </w:rPr>
              <w:t xml:space="preserve"> </w:t>
            </w:r>
            <w:proofErr w:type="spellStart"/>
            <w:r w:rsidRPr="00A82D53">
              <w:rPr>
                <w:sz w:val="20"/>
                <w:szCs w:val="20"/>
              </w:rPr>
              <w:t>Tashimaimaiti</w:t>
            </w:r>
            <w:proofErr w:type="spellEnd"/>
            <w:r w:rsidRPr="00A82D53">
              <w:rPr>
                <w:sz w:val="20"/>
                <w:szCs w:val="20"/>
              </w:rPr>
              <w:t xml:space="preserve">, étudiante en doctorat à l’Université de Technologie, en Malaisie, a été vue pour la dernière fois par son ami Sammy (son nom a été modifié pour protéger son identité) à l’aéroport international de </w:t>
            </w:r>
            <w:proofErr w:type="spellStart"/>
            <w:r w:rsidRPr="00A82D53">
              <w:rPr>
                <w:sz w:val="20"/>
                <w:szCs w:val="20"/>
              </w:rPr>
              <w:t>Senai</w:t>
            </w:r>
            <w:proofErr w:type="spellEnd"/>
            <w:r w:rsidRPr="00A82D53">
              <w:rPr>
                <w:sz w:val="20"/>
                <w:szCs w:val="20"/>
              </w:rPr>
              <w:t>, en</w:t>
            </w:r>
            <w:r>
              <w:rPr>
                <w:sz w:val="20"/>
                <w:szCs w:val="20"/>
              </w:rPr>
              <w:t xml:space="preserve"> Malaisie, le 26 décembre 2017.</w:t>
            </w:r>
            <w:r w:rsidR="00875646">
              <w:rPr>
                <w:sz w:val="20"/>
                <w:szCs w:val="20"/>
              </w:rPr>
              <w:br/>
            </w:r>
            <w:r w:rsidRPr="00A82D53">
              <w:rPr>
                <w:sz w:val="20"/>
                <w:szCs w:val="20"/>
              </w:rPr>
              <w:t xml:space="preserve">Compte tenu de la répression sans précédent qui s’abat sur les Ouïghours et d’autres minorités ethniques dans la région autonome </w:t>
            </w:r>
            <w:proofErr w:type="spellStart"/>
            <w:r w:rsidRPr="00A82D53">
              <w:rPr>
                <w:sz w:val="20"/>
                <w:szCs w:val="20"/>
              </w:rPr>
              <w:t>ouïghoure</w:t>
            </w:r>
            <w:proofErr w:type="spellEnd"/>
            <w:r w:rsidRPr="00A82D53">
              <w:rPr>
                <w:sz w:val="20"/>
                <w:szCs w:val="20"/>
              </w:rPr>
              <w:t xml:space="preserve"> du Xinjiang, Sammy et la sœur aînée de </w:t>
            </w:r>
            <w:proofErr w:type="spellStart"/>
            <w:r w:rsidRPr="00A82D53">
              <w:rPr>
                <w:sz w:val="20"/>
                <w:szCs w:val="20"/>
              </w:rPr>
              <w:t>Guligeina</w:t>
            </w:r>
            <w:proofErr w:type="spellEnd"/>
            <w:r w:rsidRPr="00A82D53">
              <w:rPr>
                <w:sz w:val="20"/>
                <w:szCs w:val="20"/>
              </w:rPr>
              <w:t xml:space="preserve"> </w:t>
            </w:r>
            <w:proofErr w:type="spellStart"/>
            <w:r w:rsidRPr="00A82D53">
              <w:rPr>
                <w:sz w:val="20"/>
                <w:szCs w:val="20"/>
              </w:rPr>
              <w:t>Tashimaimaiti</w:t>
            </w:r>
            <w:proofErr w:type="spellEnd"/>
            <w:r w:rsidRPr="00A82D53">
              <w:rPr>
                <w:sz w:val="20"/>
                <w:szCs w:val="20"/>
              </w:rPr>
              <w:t xml:space="preserve">, </w:t>
            </w:r>
            <w:proofErr w:type="spellStart"/>
            <w:r w:rsidRPr="00A82D53">
              <w:rPr>
                <w:sz w:val="20"/>
                <w:szCs w:val="20"/>
              </w:rPr>
              <w:t>Gulzire</w:t>
            </w:r>
            <w:proofErr w:type="spellEnd"/>
            <w:r w:rsidRPr="00A82D53">
              <w:rPr>
                <w:sz w:val="20"/>
                <w:szCs w:val="20"/>
              </w:rPr>
              <w:t>, craignent qu’elle ne</w:t>
            </w:r>
            <w:r w:rsidR="00B6298B">
              <w:rPr>
                <w:sz w:val="20"/>
                <w:szCs w:val="20"/>
              </w:rPr>
              <w:t xml:space="preserve"> soit détenue dans un camp de «</w:t>
            </w:r>
            <w:r w:rsidRPr="00A82D53">
              <w:rPr>
                <w:sz w:val="20"/>
                <w:szCs w:val="20"/>
              </w:rPr>
              <w:t>rééducat</w:t>
            </w:r>
            <w:r w:rsidR="00B6298B">
              <w:rPr>
                <w:sz w:val="20"/>
                <w:szCs w:val="20"/>
              </w:rPr>
              <w:t>ion</w:t>
            </w:r>
            <w:r w:rsidRPr="00A82D53">
              <w:rPr>
                <w:sz w:val="20"/>
                <w:szCs w:val="20"/>
              </w:rPr>
              <w:t xml:space="preserve">». Bien que des amis et des proches lui aient déconseillé de retourner dans la région, </w:t>
            </w:r>
            <w:proofErr w:type="spellStart"/>
            <w:r w:rsidRPr="00A82D53">
              <w:rPr>
                <w:sz w:val="20"/>
                <w:szCs w:val="20"/>
              </w:rPr>
              <w:t>Guligeina</w:t>
            </w:r>
            <w:proofErr w:type="spellEnd"/>
            <w:r w:rsidRPr="00A82D53">
              <w:rPr>
                <w:sz w:val="20"/>
                <w:szCs w:val="20"/>
              </w:rPr>
              <w:t xml:space="preserve"> </w:t>
            </w:r>
            <w:proofErr w:type="spellStart"/>
            <w:r w:rsidRPr="00A82D53">
              <w:rPr>
                <w:sz w:val="20"/>
                <w:szCs w:val="20"/>
              </w:rPr>
              <w:t>Tashimaimait</w:t>
            </w:r>
            <w:r w:rsidR="00B6298B">
              <w:rPr>
                <w:sz w:val="20"/>
                <w:szCs w:val="20"/>
              </w:rPr>
              <w:t>i</w:t>
            </w:r>
            <w:proofErr w:type="spellEnd"/>
            <w:r w:rsidR="00B6298B">
              <w:rPr>
                <w:sz w:val="20"/>
                <w:szCs w:val="20"/>
              </w:rPr>
              <w:t xml:space="preserve"> s’inquiétait pour ses parents</w:t>
            </w:r>
            <w:r w:rsidRPr="00A82D53">
              <w:rPr>
                <w:sz w:val="20"/>
                <w:szCs w:val="20"/>
              </w:rPr>
              <w:t xml:space="preserve"> qu’elle n’avait </w:t>
            </w:r>
            <w:r w:rsidR="00B6298B">
              <w:rPr>
                <w:sz w:val="20"/>
                <w:szCs w:val="20"/>
              </w:rPr>
              <w:t>réussi à</w:t>
            </w:r>
            <w:r w:rsidRPr="00A82D53">
              <w:rPr>
                <w:sz w:val="20"/>
                <w:szCs w:val="20"/>
              </w:rPr>
              <w:t xml:space="preserve"> contacter depuis sa dernière visite à </w:t>
            </w:r>
            <w:proofErr w:type="spellStart"/>
            <w:r w:rsidRPr="00A82D53">
              <w:rPr>
                <w:sz w:val="20"/>
                <w:szCs w:val="20"/>
              </w:rPr>
              <w:t>Yili</w:t>
            </w:r>
            <w:proofErr w:type="spellEnd"/>
            <w:r w:rsidRPr="00A82D53">
              <w:rPr>
                <w:sz w:val="20"/>
                <w:szCs w:val="20"/>
              </w:rPr>
              <w:t xml:space="preserve"> en février 2017.</w:t>
            </w:r>
            <w:r w:rsidR="00875646">
              <w:rPr>
                <w:sz w:val="20"/>
                <w:szCs w:val="20"/>
              </w:rPr>
              <w:br/>
            </w:r>
            <w:r w:rsidR="00875646">
              <w:rPr>
                <w:sz w:val="20"/>
                <w:szCs w:val="20"/>
              </w:rPr>
              <w:br/>
            </w:r>
            <w:r w:rsidRPr="00A82D53">
              <w:rPr>
                <w:sz w:val="20"/>
                <w:szCs w:val="20"/>
              </w:rPr>
              <w:t xml:space="preserve">Le 29 mars </w:t>
            </w:r>
            <w:r w:rsidR="00785376">
              <w:rPr>
                <w:sz w:val="20"/>
                <w:szCs w:val="20"/>
              </w:rPr>
              <w:t>a marqué</w:t>
            </w:r>
            <w:r w:rsidRPr="00A82D53">
              <w:rPr>
                <w:sz w:val="20"/>
                <w:szCs w:val="20"/>
              </w:rPr>
              <w:t xml:space="preserve"> le deuxième </w:t>
            </w:r>
            <w:r w:rsidR="00B6298B">
              <w:rPr>
                <w:sz w:val="20"/>
                <w:szCs w:val="20"/>
              </w:rPr>
              <w:t>anniversaire de l’adoption du «</w:t>
            </w:r>
            <w:r w:rsidRPr="00A82D53">
              <w:rPr>
                <w:sz w:val="20"/>
                <w:szCs w:val="20"/>
              </w:rPr>
              <w:t>règlement relatif</w:t>
            </w:r>
            <w:r w:rsidR="00B6298B">
              <w:rPr>
                <w:sz w:val="20"/>
                <w:szCs w:val="20"/>
              </w:rPr>
              <w:t xml:space="preserve"> à la lutte contre l’extrémisme</w:t>
            </w:r>
            <w:r w:rsidRPr="00A82D53">
              <w:rPr>
                <w:sz w:val="20"/>
                <w:szCs w:val="20"/>
              </w:rPr>
              <w:t xml:space="preserve">», à la suite de laquelle de nombreux établissements de détention ont été créés dans la région autonome </w:t>
            </w:r>
            <w:proofErr w:type="spellStart"/>
            <w:r w:rsidRPr="00A82D53">
              <w:rPr>
                <w:sz w:val="20"/>
                <w:szCs w:val="20"/>
              </w:rPr>
              <w:t>ouïghoure</w:t>
            </w:r>
            <w:proofErr w:type="spellEnd"/>
            <w:r w:rsidRPr="00A82D53">
              <w:rPr>
                <w:sz w:val="20"/>
                <w:szCs w:val="20"/>
              </w:rPr>
              <w:t xml:space="preserve"> du Xinjiang. </w:t>
            </w:r>
            <w:r w:rsidR="00B6298B">
              <w:rPr>
                <w:sz w:val="20"/>
                <w:szCs w:val="20"/>
              </w:rPr>
              <w:t>Dans ces établissements, dits «</w:t>
            </w:r>
            <w:r w:rsidRPr="00A82D53">
              <w:rPr>
                <w:sz w:val="20"/>
                <w:szCs w:val="20"/>
              </w:rPr>
              <w:t>de lutte c</w:t>
            </w:r>
            <w:r w:rsidR="00B6298B">
              <w:rPr>
                <w:sz w:val="20"/>
                <w:szCs w:val="20"/>
              </w:rPr>
              <w:t>ontre l’extrémisme», «</w:t>
            </w:r>
            <w:r w:rsidRPr="00A82D53">
              <w:rPr>
                <w:sz w:val="20"/>
                <w:szCs w:val="20"/>
              </w:rPr>
              <w:t>d’</w:t>
            </w:r>
            <w:r w:rsidR="00B6298B">
              <w:rPr>
                <w:sz w:val="20"/>
                <w:szCs w:val="20"/>
              </w:rPr>
              <w:t>études politiques» ou encore «</w:t>
            </w:r>
            <w:r w:rsidRPr="00A82D53">
              <w:rPr>
                <w:sz w:val="20"/>
                <w:szCs w:val="20"/>
              </w:rPr>
              <w:t>de transformation</w:t>
            </w:r>
            <w:r w:rsidR="00B6298B">
              <w:rPr>
                <w:sz w:val="20"/>
                <w:szCs w:val="20"/>
              </w:rPr>
              <w:t xml:space="preserve"> par l’éducation» ou même de «formation professionnelle</w:t>
            </w:r>
            <w:r w:rsidRPr="00A82D53">
              <w:rPr>
                <w:sz w:val="20"/>
                <w:szCs w:val="20"/>
              </w:rPr>
              <w:t xml:space="preserve">», des personnes sont placées en détention arbitrairement pour une durée indéterminée et contraintes </w:t>
            </w:r>
            <w:r w:rsidR="00B6298B">
              <w:rPr>
                <w:sz w:val="20"/>
                <w:szCs w:val="20"/>
              </w:rPr>
              <w:t>d’</w:t>
            </w:r>
            <w:r w:rsidRPr="00A82D53">
              <w:rPr>
                <w:sz w:val="20"/>
                <w:szCs w:val="20"/>
              </w:rPr>
              <w:t>étudier la législation et les politiques de la Chine.</w:t>
            </w:r>
            <w:r w:rsidR="00875646">
              <w:rPr>
                <w:sz w:val="20"/>
                <w:szCs w:val="20"/>
              </w:rPr>
              <w:br/>
            </w:r>
            <w:r w:rsidR="00875646">
              <w:rPr>
                <w:sz w:val="20"/>
                <w:szCs w:val="20"/>
              </w:rPr>
              <w:br/>
            </w:r>
            <w:r w:rsidRPr="00875646">
              <w:rPr>
                <w:sz w:val="16"/>
                <w:szCs w:val="20"/>
              </w:rPr>
              <w:t xml:space="preserve">Les Ouïghours et les autres minorités ethniques à majorité musulmane de la région autonome </w:t>
            </w:r>
            <w:proofErr w:type="spellStart"/>
            <w:r w:rsidRPr="00875646">
              <w:rPr>
                <w:sz w:val="16"/>
                <w:szCs w:val="20"/>
              </w:rPr>
              <w:t>ouïghoure</w:t>
            </w:r>
            <w:proofErr w:type="spellEnd"/>
            <w:r w:rsidRPr="00875646">
              <w:rPr>
                <w:sz w:val="16"/>
                <w:szCs w:val="20"/>
              </w:rPr>
              <w:t xml:space="preserve"> du Xinjiang sont victimes depuis longtemps de violations de leurs droits fondamentaux, </w:t>
            </w:r>
            <w:r w:rsidR="00B6298B">
              <w:rPr>
                <w:sz w:val="16"/>
                <w:szCs w:val="20"/>
              </w:rPr>
              <w:t xml:space="preserve">et </w:t>
            </w:r>
            <w:r w:rsidRPr="00875646">
              <w:rPr>
                <w:sz w:val="16"/>
                <w:szCs w:val="20"/>
              </w:rPr>
              <w:t>notamment de leurs droits aux libertés de religion et d’association. Ces dernières années, les autorités se sont mises à les cibler de manière plus globale et à plus grande échelle. Elles ont recours à divers moyens de répression, notamment la détention arbitraire généralisée, la surveillance technologique, l’utilisation accrue de patrouilles de rue lourdement armées, le renforcement des postes de contrôle et tout un arsenal de politiques intrusives qui bafouent les droits humains.</w:t>
            </w:r>
          </w:p>
        </w:tc>
      </w:tr>
    </w:tbl>
    <w:p w:rsidR="008C3926" w:rsidRPr="00224644" w:rsidRDefault="008C3926" w:rsidP="008C3926">
      <w:pPr>
        <w:tabs>
          <w:tab w:val="left" w:pos="6085"/>
        </w:tabs>
        <w:rPr>
          <w:sz w:val="20"/>
          <w:szCs w:val="20"/>
        </w:rPr>
      </w:pPr>
    </w:p>
    <w:p w:rsidR="008C3926" w:rsidRPr="00224644" w:rsidRDefault="008C3926" w:rsidP="008C3926">
      <w:pPr>
        <w:tabs>
          <w:tab w:val="left" w:pos="6085"/>
        </w:tabs>
        <w:rPr>
          <w:sz w:val="20"/>
          <w:szCs w:val="20"/>
        </w:rPr>
      </w:pPr>
    </w:p>
    <w:tbl>
      <w:tblPr>
        <w:tblW w:w="4963" w:type="pct"/>
        <w:tblLook w:val="01E0"/>
      </w:tblPr>
      <w:tblGrid>
        <w:gridCol w:w="10457"/>
      </w:tblGrid>
      <w:tr w:rsidR="008508AA" w:rsidRPr="00224644" w:rsidTr="00A30605">
        <w:trPr>
          <w:trHeight w:val="340"/>
        </w:trPr>
        <w:tc>
          <w:tcPr>
            <w:tcW w:w="5000" w:type="pct"/>
          </w:tcPr>
          <w:p w:rsidR="008508AA" w:rsidRPr="00224644" w:rsidRDefault="00A30605" w:rsidP="00126176">
            <w:pPr>
              <w:pStyle w:val="BriefvorschlagundForderungen"/>
              <w:rPr>
                <w:sz w:val="20"/>
                <w:szCs w:val="20"/>
              </w:rPr>
            </w:pPr>
            <w:r w:rsidRPr="00224644">
              <w:rPr>
                <w:sz w:val="20"/>
                <w:szCs w:val="20"/>
                <w:lang w:val="fr-FR"/>
              </w:rPr>
              <w:t>Proposition et revendications en français</w:t>
            </w:r>
          </w:p>
        </w:tc>
      </w:tr>
      <w:tr w:rsidR="008508AA" w:rsidRPr="00224644" w:rsidTr="003E6FFE">
        <w:trPr>
          <w:trHeight w:val="149"/>
        </w:trPr>
        <w:tc>
          <w:tcPr>
            <w:tcW w:w="5000" w:type="pct"/>
          </w:tcPr>
          <w:p w:rsidR="00A82D53" w:rsidRPr="00A82D53" w:rsidRDefault="00A82D53" w:rsidP="00A82D53">
            <w:pPr>
              <w:pStyle w:val="Fallbeschrieb"/>
              <w:rPr>
                <w:sz w:val="20"/>
                <w:szCs w:val="20"/>
              </w:rPr>
            </w:pPr>
            <w:r w:rsidRPr="00224644">
              <w:rPr>
                <w:sz w:val="20"/>
                <w:szCs w:val="20"/>
              </w:rPr>
              <w:t xml:space="preserve">Veuillez </w:t>
            </w:r>
            <w:r w:rsidRPr="00A82D53">
              <w:rPr>
                <w:b/>
                <w:sz w:val="20"/>
                <w:szCs w:val="20"/>
              </w:rPr>
              <w:t>écrire une lettre courtoise</w:t>
            </w:r>
            <w:r w:rsidRPr="00224644">
              <w:rPr>
                <w:sz w:val="20"/>
                <w:szCs w:val="20"/>
              </w:rPr>
              <w:t xml:space="preserve"> en </w:t>
            </w:r>
            <w:r w:rsidR="00875646">
              <w:rPr>
                <w:sz w:val="20"/>
                <w:szCs w:val="20"/>
              </w:rPr>
              <w:t>anglais, chinois</w:t>
            </w:r>
            <w:r>
              <w:rPr>
                <w:sz w:val="20"/>
                <w:szCs w:val="20"/>
              </w:rPr>
              <w:t xml:space="preserve"> ou f</w:t>
            </w:r>
            <w:r w:rsidRPr="00224644">
              <w:rPr>
                <w:sz w:val="20"/>
                <w:szCs w:val="20"/>
              </w:rPr>
              <w:t>rançais</w:t>
            </w:r>
            <w:r w:rsidRPr="00A82D53">
              <w:rPr>
                <w:sz w:val="20"/>
                <w:szCs w:val="20"/>
              </w:rPr>
              <w:t xml:space="preserve"> </w:t>
            </w:r>
            <w:r w:rsidRPr="00A82D53">
              <w:rPr>
                <w:b/>
                <w:sz w:val="20"/>
                <w:szCs w:val="20"/>
              </w:rPr>
              <w:t xml:space="preserve">au secrétaire du Parti communiste de la région autonome </w:t>
            </w:r>
            <w:proofErr w:type="spellStart"/>
            <w:r w:rsidRPr="00A82D53">
              <w:rPr>
                <w:b/>
                <w:sz w:val="20"/>
                <w:szCs w:val="20"/>
              </w:rPr>
              <w:t>ouïghoure</w:t>
            </w:r>
            <w:proofErr w:type="spellEnd"/>
            <w:r w:rsidRPr="00A82D53">
              <w:rPr>
                <w:b/>
                <w:sz w:val="20"/>
                <w:szCs w:val="20"/>
              </w:rPr>
              <w:t xml:space="preserve"> du Xinjiang</w:t>
            </w:r>
            <w:r>
              <w:rPr>
                <w:sz w:val="20"/>
                <w:szCs w:val="20"/>
              </w:rPr>
              <w:t xml:space="preserve">. </w:t>
            </w:r>
            <w:r w:rsidRPr="00A82D53">
              <w:rPr>
                <w:sz w:val="20"/>
                <w:szCs w:val="20"/>
              </w:rPr>
              <w:t>Engagez</w:t>
            </w:r>
            <w:r>
              <w:rPr>
                <w:sz w:val="20"/>
                <w:szCs w:val="20"/>
              </w:rPr>
              <w:t>-</w:t>
            </w:r>
            <w:r w:rsidRPr="00A82D53">
              <w:rPr>
                <w:sz w:val="20"/>
                <w:szCs w:val="20"/>
              </w:rPr>
              <w:t xml:space="preserve">le à révéler où se trouve </w:t>
            </w:r>
            <w:proofErr w:type="spellStart"/>
            <w:r w:rsidRPr="00A82D53">
              <w:rPr>
                <w:sz w:val="20"/>
                <w:szCs w:val="20"/>
              </w:rPr>
              <w:t>Guligeina</w:t>
            </w:r>
            <w:proofErr w:type="spellEnd"/>
            <w:r w:rsidRPr="00A82D53">
              <w:rPr>
                <w:sz w:val="20"/>
                <w:szCs w:val="20"/>
              </w:rPr>
              <w:t xml:space="preserve"> </w:t>
            </w:r>
            <w:proofErr w:type="spellStart"/>
            <w:r w:rsidRPr="00A82D53">
              <w:rPr>
                <w:sz w:val="20"/>
                <w:szCs w:val="20"/>
              </w:rPr>
              <w:t>Tashimaimaiti</w:t>
            </w:r>
            <w:proofErr w:type="spellEnd"/>
            <w:r w:rsidRPr="00A82D53">
              <w:rPr>
                <w:sz w:val="20"/>
                <w:szCs w:val="20"/>
              </w:rPr>
              <w:t xml:space="preserve"> ;</w:t>
            </w:r>
          </w:p>
          <w:p w:rsidR="008508AA" w:rsidRPr="00A82D53" w:rsidRDefault="00A82D53" w:rsidP="00135790">
            <w:pPr>
              <w:pStyle w:val="Fallbeschrieb"/>
              <w:rPr>
                <w:sz w:val="20"/>
                <w:szCs w:val="20"/>
              </w:rPr>
            </w:pPr>
            <w:r w:rsidRPr="00A82D53">
              <w:rPr>
                <w:sz w:val="20"/>
                <w:szCs w:val="20"/>
              </w:rPr>
              <w:t xml:space="preserve">Demandez instamment de mettre fin à la politique de « transformation par l’éducation » et aux « centres de lutte contre l’extrémisme » et de faire cesser la détention arbitraire de Ouïghours et d’autres membres de minorités ethniques à majorité musulmane dans la région autonome </w:t>
            </w:r>
            <w:proofErr w:type="spellStart"/>
            <w:r w:rsidRPr="00A82D53">
              <w:rPr>
                <w:sz w:val="20"/>
                <w:szCs w:val="20"/>
              </w:rPr>
              <w:t>ouïghoure</w:t>
            </w:r>
            <w:proofErr w:type="spellEnd"/>
            <w:r w:rsidRPr="00A82D53">
              <w:rPr>
                <w:sz w:val="20"/>
                <w:szCs w:val="20"/>
              </w:rPr>
              <w:t xml:space="preserve"> du Xinjiang.</w:t>
            </w:r>
          </w:p>
        </w:tc>
      </w:tr>
      <w:tr w:rsidR="00725314" w:rsidRPr="00224644" w:rsidTr="003E6FFE">
        <w:trPr>
          <w:trHeight w:val="149"/>
        </w:trPr>
        <w:tc>
          <w:tcPr>
            <w:tcW w:w="5000" w:type="pct"/>
          </w:tcPr>
          <w:p w:rsidR="00725314" w:rsidRPr="00224644" w:rsidRDefault="00725314" w:rsidP="003E6FFE">
            <w:pPr>
              <w:pStyle w:val="BitteschreibenSie"/>
              <w:rPr>
                <w:sz w:val="20"/>
                <w:szCs w:val="20"/>
                <w:highlight w:val="yellow"/>
              </w:rPr>
            </w:pPr>
          </w:p>
        </w:tc>
      </w:tr>
      <w:tr w:rsidR="00725314" w:rsidRPr="00224644" w:rsidTr="003E6FFE">
        <w:trPr>
          <w:trHeight w:val="149"/>
        </w:trPr>
        <w:tc>
          <w:tcPr>
            <w:tcW w:w="5000" w:type="pct"/>
          </w:tcPr>
          <w:p w:rsidR="00725314" w:rsidRPr="00A82D53" w:rsidRDefault="00725314" w:rsidP="00A82D53">
            <w:pPr>
              <w:pStyle w:val="Fallbeschrieb"/>
              <w:rPr>
                <w:sz w:val="20"/>
                <w:szCs w:val="20"/>
              </w:rPr>
            </w:pPr>
            <w:r w:rsidRPr="00A82D53">
              <w:rPr>
                <w:b/>
                <w:sz w:val="20"/>
                <w:szCs w:val="20"/>
              </w:rPr>
              <w:sym w:font="Wingdings" w:char="F0E0"/>
            </w:r>
            <w:r w:rsidRPr="00A82D53">
              <w:rPr>
                <w:sz w:val="20"/>
                <w:szCs w:val="20"/>
              </w:rPr>
              <w:t xml:space="preserve"> </w:t>
            </w:r>
            <w:r w:rsidR="00A82D53" w:rsidRPr="00A82D53">
              <w:rPr>
                <w:b/>
                <w:sz w:val="20"/>
                <w:szCs w:val="20"/>
              </w:rPr>
              <w:t>Formule d’appel</w:t>
            </w:r>
            <w:r w:rsidR="00A82D53" w:rsidRPr="00A82D53">
              <w:rPr>
                <w:sz w:val="20"/>
                <w:szCs w:val="20"/>
              </w:rPr>
              <w:t xml:space="preserve"> : </w:t>
            </w:r>
            <w:proofErr w:type="spellStart"/>
            <w:r w:rsidR="00A82D53" w:rsidRPr="00A82D53">
              <w:rPr>
                <w:sz w:val="20"/>
                <w:szCs w:val="20"/>
              </w:rPr>
              <w:t>Dear</w:t>
            </w:r>
            <w:proofErr w:type="spellEnd"/>
            <w:r w:rsidR="00A82D53" w:rsidRPr="00A82D53">
              <w:rPr>
                <w:sz w:val="20"/>
                <w:szCs w:val="20"/>
              </w:rPr>
              <w:t xml:space="preserve"> </w:t>
            </w:r>
            <w:proofErr w:type="spellStart"/>
            <w:r w:rsidR="00A82D53" w:rsidRPr="00A82D53">
              <w:rPr>
                <w:sz w:val="20"/>
                <w:szCs w:val="20"/>
              </w:rPr>
              <w:t>Secretary</w:t>
            </w:r>
            <w:proofErr w:type="spellEnd"/>
            <w:r w:rsidR="00A82D53" w:rsidRPr="00A82D53">
              <w:rPr>
                <w:sz w:val="20"/>
                <w:szCs w:val="20"/>
              </w:rPr>
              <w:t>, / Monsieur,</w:t>
            </w:r>
          </w:p>
        </w:tc>
      </w:tr>
      <w:tr w:rsidR="008508AA" w:rsidRPr="00224644" w:rsidTr="003E6FFE">
        <w:trPr>
          <w:trHeight w:val="138"/>
        </w:trPr>
        <w:tc>
          <w:tcPr>
            <w:tcW w:w="5000" w:type="pct"/>
          </w:tcPr>
          <w:p w:rsidR="008508AA" w:rsidRPr="00224644" w:rsidRDefault="008508AA" w:rsidP="003E6FFE">
            <w:pPr>
              <w:pStyle w:val="BitteschreibenSie"/>
              <w:rPr>
                <w:sz w:val="20"/>
                <w:szCs w:val="20"/>
                <w:highlight w:val="yellow"/>
              </w:rPr>
            </w:pPr>
          </w:p>
        </w:tc>
      </w:tr>
      <w:tr w:rsidR="00A84C25" w:rsidRPr="004B718F" w:rsidTr="00A84C25">
        <w:tc>
          <w:tcPr>
            <w:tcW w:w="5000" w:type="pct"/>
          </w:tcPr>
          <w:p w:rsidR="00A84C25" w:rsidRPr="004B718F" w:rsidRDefault="0024444B" w:rsidP="004B718F">
            <w:pPr>
              <w:pStyle w:val="BitteschreibenSie"/>
              <w:rPr>
                <w:sz w:val="20"/>
                <w:szCs w:val="20"/>
              </w:rPr>
            </w:pPr>
            <w:r w:rsidRPr="004B718F">
              <w:rPr>
                <w:b/>
                <w:sz w:val="20"/>
                <w:szCs w:val="20"/>
              </w:rPr>
              <w:sym w:font="Wingdings" w:char="F0E0"/>
            </w:r>
            <w:r w:rsidRPr="004B718F">
              <w:rPr>
                <w:sz w:val="20"/>
                <w:szCs w:val="20"/>
              </w:rPr>
              <w:t xml:space="preserve"> </w:t>
            </w:r>
            <w:r w:rsidR="00A84C25" w:rsidRPr="004B718F">
              <w:rPr>
                <w:sz w:val="20"/>
                <w:szCs w:val="20"/>
              </w:rPr>
              <w:t xml:space="preserve">Vous trouverez </w:t>
            </w:r>
            <w:r w:rsidR="004E301A" w:rsidRPr="004B718F">
              <w:rPr>
                <w:sz w:val="20"/>
                <w:szCs w:val="20"/>
              </w:rPr>
              <w:t xml:space="preserve">un </w:t>
            </w:r>
            <w:r w:rsidR="004E301A" w:rsidRPr="004B718F">
              <w:rPr>
                <w:b/>
                <w:sz w:val="20"/>
                <w:szCs w:val="20"/>
              </w:rPr>
              <w:t xml:space="preserve">modèle de lettre </w:t>
            </w:r>
            <w:r w:rsidR="00A84C25" w:rsidRPr="004B718F">
              <w:rPr>
                <w:b/>
                <w:sz w:val="20"/>
                <w:szCs w:val="20"/>
              </w:rPr>
              <w:t>en français</w:t>
            </w:r>
            <w:r w:rsidR="00A84C25" w:rsidRPr="004B718F">
              <w:rPr>
                <w:sz w:val="20"/>
                <w:szCs w:val="20"/>
              </w:rPr>
              <w:t xml:space="preserve"> </w:t>
            </w:r>
            <w:r w:rsidR="00A84C25" w:rsidRPr="004B718F">
              <w:rPr>
                <w:b/>
                <w:sz w:val="20"/>
                <w:szCs w:val="20"/>
              </w:rPr>
              <w:t>à la page 4</w:t>
            </w:r>
            <w:r w:rsidR="004B718F" w:rsidRPr="004B718F">
              <w:rPr>
                <w:b/>
                <w:sz w:val="20"/>
                <w:szCs w:val="20"/>
              </w:rPr>
              <w:t>.</w:t>
            </w:r>
          </w:p>
        </w:tc>
      </w:tr>
    </w:tbl>
    <w:p w:rsidR="008508AA" w:rsidRPr="00224644" w:rsidRDefault="008508AA" w:rsidP="008508AA">
      <w:pPr>
        <w:tabs>
          <w:tab w:val="left" w:pos="6085"/>
        </w:tabs>
        <w:rPr>
          <w:sz w:val="20"/>
          <w:szCs w:val="20"/>
        </w:rPr>
      </w:pPr>
    </w:p>
    <w:p w:rsidR="00477E1F" w:rsidRPr="00791D4C" w:rsidRDefault="0024444B" w:rsidP="00477E1F">
      <w:pPr>
        <w:rPr>
          <w:b/>
          <w:sz w:val="20"/>
          <w:szCs w:val="20"/>
          <w:lang w:eastAsia="zh-CN"/>
        </w:rPr>
      </w:pPr>
      <w:r w:rsidRPr="00A82D53">
        <w:rPr>
          <w:b/>
          <w:sz w:val="20"/>
          <w:szCs w:val="20"/>
        </w:rPr>
        <w:sym w:font="Wingdings" w:char="F0E0"/>
      </w:r>
      <w:r w:rsidRPr="00A82D53">
        <w:rPr>
          <w:sz w:val="20"/>
          <w:szCs w:val="20"/>
        </w:rPr>
        <w:t xml:space="preserve"> </w:t>
      </w:r>
      <w:r w:rsidR="00477E1F">
        <w:rPr>
          <w:b/>
          <w:sz w:val="20"/>
          <w:szCs w:val="20"/>
        </w:rPr>
        <w:t>Taxe postale</w:t>
      </w:r>
      <w:r w:rsidR="00477E1F" w:rsidRPr="00791D4C">
        <w:rPr>
          <w:b/>
          <w:sz w:val="20"/>
          <w:szCs w:val="20"/>
        </w:rPr>
        <w:t xml:space="preserve">: </w:t>
      </w:r>
      <w:r w:rsidR="00477E1F" w:rsidRPr="00791D4C">
        <w:rPr>
          <w:sz w:val="20"/>
          <w:szCs w:val="20"/>
        </w:rPr>
        <w:t>Europe: CHF 1.50 / autres pays: CHF 2.00</w:t>
      </w:r>
    </w:p>
    <w:p w:rsidR="008508AA" w:rsidRDefault="008508AA" w:rsidP="008508AA">
      <w:pPr>
        <w:tabs>
          <w:tab w:val="left" w:pos="6085"/>
        </w:tabs>
        <w:rPr>
          <w:sz w:val="20"/>
          <w:szCs w:val="20"/>
        </w:rPr>
      </w:pPr>
    </w:p>
    <w:p w:rsidR="0024444B" w:rsidRPr="00991877" w:rsidRDefault="0024444B" w:rsidP="008508AA">
      <w:pPr>
        <w:tabs>
          <w:tab w:val="left" w:pos="6085"/>
        </w:tabs>
        <w:rPr>
          <w:sz w:val="20"/>
          <w:szCs w:val="20"/>
        </w:rPr>
      </w:pPr>
    </w:p>
    <w:tbl>
      <w:tblPr>
        <w:tblW w:w="4963" w:type="pct"/>
        <w:tblLook w:val="01E0"/>
      </w:tblPr>
      <w:tblGrid>
        <w:gridCol w:w="5636"/>
        <w:gridCol w:w="4821"/>
      </w:tblGrid>
      <w:tr w:rsidR="008508AA" w:rsidRPr="00224644" w:rsidTr="00D24755">
        <w:trPr>
          <w:trHeight w:val="340"/>
        </w:trPr>
        <w:tc>
          <w:tcPr>
            <w:tcW w:w="2695" w:type="pct"/>
            <w:tcBorders>
              <w:left w:val="single" w:sz="2" w:space="0" w:color="auto"/>
              <w:right w:val="single" w:sz="2" w:space="0" w:color="auto"/>
            </w:tcBorders>
          </w:tcPr>
          <w:p w:rsidR="008508AA" w:rsidRPr="00224644" w:rsidRDefault="00785376" w:rsidP="003E6FFE">
            <w:pPr>
              <w:pStyle w:val="BriefvorschlagundForderungen"/>
              <w:rPr>
                <w:sz w:val="20"/>
                <w:szCs w:val="20"/>
              </w:rPr>
            </w:pPr>
            <w:r w:rsidRPr="00224644">
              <w:rPr>
                <w:caps w:val="0"/>
                <w:sz w:val="20"/>
                <w:szCs w:val="20"/>
              </w:rPr>
              <w:t>LETTRE COURTOISE À</w:t>
            </w:r>
          </w:p>
        </w:tc>
        <w:tc>
          <w:tcPr>
            <w:tcW w:w="2305" w:type="pct"/>
            <w:tcBorders>
              <w:left w:val="single" w:sz="2" w:space="0" w:color="auto"/>
            </w:tcBorders>
          </w:tcPr>
          <w:p w:rsidR="008508AA" w:rsidRPr="00224644" w:rsidRDefault="00785376" w:rsidP="003E6FFE">
            <w:pPr>
              <w:pStyle w:val="HflichformulierterBriefan"/>
              <w:rPr>
                <w:sz w:val="20"/>
                <w:szCs w:val="20"/>
              </w:rPr>
            </w:pPr>
            <w:r w:rsidRPr="00224644">
              <w:rPr>
                <w:caps w:val="0"/>
                <w:sz w:val="20"/>
                <w:szCs w:val="20"/>
              </w:rPr>
              <w:t>COPIE</w:t>
            </w:r>
            <w:r>
              <w:rPr>
                <w:caps w:val="0"/>
                <w:sz w:val="20"/>
                <w:szCs w:val="20"/>
              </w:rPr>
              <w:t>S</w:t>
            </w:r>
            <w:r w:rsidRPr="00224644">
              <w:rPr>
                <w:caps w:val="0"/>
                <w:sz w:val="20"/>
                <w:szCs w:val="20"/>
              </w:rPr>
              <w:t xml:space="preserve"> À</w:t>
            </w:r>
          </w:p>
        </w:tc>
      </w:tr>
      <w:tr w:rsidR="00A82D53" w:rsidRPr="00224644" w:rsidTr="00D24755">
        <w:tc>
          <w:tcPr>
            <w:tcW w:w="2695" w:type="pct"/>
            <w:tcBorders>
              <w:left w:val="single" w:sz="2" w:space="0" w:color="auto"/>
              <w:right w:val="single" w:sz="2" w:space="0" w:color="auto"/>
            </w:tcBorders>
          </w:tcPr>
          <w:p w:rsidR="00D24755" w:rsidRPr="00A82D53" w:rsidRDefault="00D24755" w:rsidP="00D24755">
            <w:pPr>
              <w:pStyle w:val="Fallbeschrieb"/>
              <w:rPr>
                <w:sz w:val="20"/>
                <w:szCs w:val="20"/>
              </w:rPr>
            </w:pPr>
            <w:r w:rsidRPr="00A82D53">
              <w:rPr>
                <w:sz w:val="20"/>
                <w:szCs w:val="20"/>
              </w:rPr>
              <w:t>SECRÉTAIRE DU PARTI COMMUNISTE DE LA RÉGION AUTONOME OUÏGHOURE DU XINJIANG</w:t>
            </w:r>
            <w:r w:rsidR="006E2166">
              <w:rPr>
                <w:sz w:val="20"/>
                <w:szCs w:val="20"/>
              </w:rPr>
              <w:br/>
            </w:r>
            <w:r w:rsidRPr="00D24755">
              <w:rPr>
                <w:sz w:val="20"/>
                <w:szCs w:val="20"/>
              </w:rPr>
              <w:t xml:space="preserve">Party </w:t>
            </w:r>
            <w:proofErr w:type="spellStart"/>
            <w:r w:rsidRPr="00D24755">
              <w:rPr>
                <w:sz w:val="20"/>
                <w:szCs w:val="20"/>
              </w:rPr>
              <w:t>Secretary</w:t>
            </w:r>
            <w:proofErr w:type="spellEnd"/>
            <w:r w:rsidRPr="00D24755">
              <w:rPr>
                <w:sz w:val="20"/>
                <w:szCs w:val="20"/>
              </w:rPr>
              <w:t xml:space="preserve"> of the Xi</w:t>
            </w:r>
            <w:r>
              <w:rPr>
                <w:sz w:val="20"/>
                <w:szCs w:val="20"/>
              </w:rPr>
              <w:t xml:space="preserve">njiang </w:t>
            </w:r>
            <w:proofErr w:type="spellStart"/>
            <w:r>
              <w:rPr>
                <w:sz w:val="20"/>
                <w:szCs w:val="20"/>
              </w:rPr>
              <w:t>Uighur</w:t>
            </w:r>
            <w:proofErr w:type="spellEnd"/>
            <w:r>
              <w:rPr>
                <w:sz w:val="20"/>
                <w:szCs w:val="20"/>
              </w:rPr>
              <w:t xml:space="preserve"> </w:t>
            </w:r>
            <w:proofErr w:type="spellStart"/>
            <w:r>
              <w:rPr>
                <w:sz w:val="20"/>
                <w:szCs w:val="20"/>
              </w:rPr>
              <w:t>Autonomous</w:t>
            </w:r>
            <w:proofErr w:type="spellEnd"/>
            <w:r>
              <w:rPr>
                <w:sz w:val="20"/>
                <w:szCs w:val="20"/>
              </w:rPr>
              <w:t xml:space="preserve"> </w:t>
            </w:r>
            <w:proofErr w:type="spellStart"/>
            <w:r>
              <w:rPr>
                <w:sz w:val="20"/>
                <w:szCs w:val="20"/>
              </w:rPr>
              <w:t>Region</w:t>
            </w:r>
            <w:proofErr w:type="spellEnd"/>
            <w:r>
              <w:rPr>
                <w:sz w:val="20"/>
                <w:szCs w:val="20"/>
              </w:rPr>
              <w:br/>
            </w:r>
            <w:r w:rsidR="00A82D53" w:rsidRPr="00A82D53">
              <w:rPr>
                <w:sz w:val="20"/>
                <w:szCs w:val="20"/>
              </w:rPr>
              <w:t xml:space="preserve">Chen </w:t>
            </w:r>
            <w:proofErr w:type="spellStart"/>
            <w:r w:rsidR="00A82D53" w:rsidRPr="00A82D53">
              <w:rPr>
                <w:sz w:val="20"/>
                <w:szCs w:val="20"/>
              </w:rPr>
              <w:t>Quanguo</w:t>
            </w:r>
            <w:proofErr w:type="spellEnd"/>
            <w:r w:rsidR="006E2166">
              <w:rPr>
                <w:sz w:val="20"/>
                <w:szCs w:val="20"/>
              </w:rPr>
              <w:br/>
            </w:r>
            <w:r w:rsidR="00A82D53" w:rsidRPr="00A82D53">
              <w:rPr>
                <w:sz w:val="20"/>
                <w:szCs w:val="20"/>
              </w:rPr>
              <w:t>479 Zhongshan Lu</w:t>
            </w:r>
            <w:r w:rsidR="006E2166">
              <w:rPr>
                <w:sz w:val="20"/>
                <w:szCs w:val="20"/>
              </w:rPr>
              <w:br/>
              <w:t xml:space="preserve">Wulumuqi </w:t>
            </w:r>
            <w:proofErr w:type="spellStart"/>
            <w:r w:rsidR="006E2166">
              <w:rPr>
                <w:sz w:val="20"/>
                <w:szCs w:val="20"/>
              </w:rPr>
              <w:t>Shi</w:t>
            </w:r>
            <w:proofErr w:type="spellEnd"/>
            <w:r w:rsidR="006E2166">
              <w:rPr>
                <w:sz w:val="20"/>
                <w:szCs w:val="20"/>
              </w:rPr>
              <w:br/>
            </w:r>
            <w:r w:rsidR="00A82D53" w:rsidRPr="00A82D53">
              <w:rPr>
                <w:sz w:val="20"/>
                <w:szCs w:val="20"/>
              </w:rPr>
              <w:t>Xinjiang</w:t>
            </w:r>
            <w:r w:rsidR="006E2166">
              <w:rPr>
                <w:sz w:val="20"/>
                <w:szCs w:val="20"/>
              </w:rPr>
              <w:br/>
            </w:r>
            <w:r w:rsidR="00AC6208">
              <w:rPr>
                <w:sz w:val="20"/>
                <w:szCs w:val="20"/>
              </w:rPr>
              <w:t>CHINE /</w:t>
            </w:r>
            <w:r w:rsidR="00AC6208" w:rsidRPr="00D24755">
              <w:rPr>
                <w:sz w:val="20"/>
                <w:szCs w:val="20"/>
              </w:rPr>
              <w:t xml:space="preserve"> PEOPLE’S REPUBLIC OF CHINA</w:t>
            </w:r>
          </w:p>
        </w:tc>
        <w:tc>
          <w:tcPr>
            <w:tcW w:w="2305" w:type="pct"/>
            <w:tcBorders>
              <w:left w:val="single" w:sz="2" w:space="0" w:color="auto"/>
            </w:tcBorders>
          </w:tcPr>
          <w:p w:rsidR="00A82D53" w:rsidRPr="00224644" w:rsidRDefault="006E2166" w:rsidP="006E2166">
            <w:pPr>
              <w:pStyle w:val="Adressen1-3"/>
              <w:rPr>
                <w:sz w:val="20"/>
                <w:szCs w:val="20"/>
                <w:highlight w:val="yellow"/>
              </w:rPr>
            </w:pPr>
            <w:r w:rsidRPr="006E2166">
              <w:rPr>
                <w:sz w:val="20"/>
                <w:szCs w:val="20"/>
              </w:rPr>
              <w:t>Ambassade de la République Populaire de Chine</w:t>
            </w:r>
            <w:r>
              <w:rPr>
                <w:sz w:val="20"/>
                <w:szCs w:val="20"/>
              </w:rPr>
              <w:br/>
            </w:r>
            <w:proofErr w:type="spellStart"/>
            <w:r w:rsidRPr="006E2166">
              <w:rPr>
                <w:sz w:val="20"/>
                <w:szCs w:val="20"/>
              </w:rPr>
              <w:t>Kalcheggweg</w:t>
            </w:r>
            <w:proofErr w:type="spellEnd"/>
            <w:r w:rsidRPr="006E2166">
              <w:rPr>
                <w:sz w:val="20"/>
                <w:szCs w:val="20"/>
              </w:rPr>
              <w:t xml:space="preserve"> 10</w:t>
            </w:r>
            <w:r>
              <w:rPr>
                <w:sz w:val="20"/>
                <w:szCs w:val="20"/>
              </w:rPr>
              <w:br/>
            </w:r>
            <w:r w:rsidRPr="006E2166">
              <w:rPr>
                <w:sz w:val="20"/>
                <w:szCs w:val="20"/>
              </w:rPr>
              <w:t>3006 Berne</w:t>
            </w:r>
            <w:r>
              <w:rPr>
                <w:sz w:val="20"/>
                <w:szCs w:val="20"/>
              </w:rPr>
              <w:br/>
            </w:r>
            <w:r w:rsidRPr="006E2166">
              <w:rPr>
                <w:sz w:val="20"/>
                <w:szCs w:val="20"/>
              </w:rPr>
              <w:t>Fax: 031 351 45 73 // 031 351 39 82</w:t>
            </w:r>
            <w:r>
              <w:rPr>
                <w:sz w:val="20"/>
                <w:szCs w:val="20"/>
              </w:rPr>
              <w:br/>
            </w:r>
            <w:r w:rsidRPr="006E2166">
              <w:rPr>
                <w:sz w:val="20"/>
                <w:szCs w:val="20"/>
              </w:rPr>
              <w:t xml:space="preserve">E-mail: </w:t>
            </w:r>
            <w:hyperlink r:id="rId7" w:history="1">
              <w:r w:rsidRPr="00785376">
                <w:rPr>
                  <w:rStyle w:val="Hyperlink"/>
                  <w:sz w:val="20"/>
                  <w:szCs w:val="20"/>
                </w:rPr>
                <w:t>dashmishu@hotmail.com</w:t>
              </w:r>
            </w:hyperlink>
            <w:r w:rsidRPr="00785376">
              <w:rPr>
                <w:sz w:val="20"/>
                <w:szCs w:val="20"/>
              </w:rPr>
              <w:t xml:space="preserve"> </w:t>
            </w:r>
            <w:r w:rsidRPr="00785376">
              <w:rPr>
                <w:sz w:val="20"/>
                <w:szCs w:val="20"/>
              </w:rPr>
              <w:br/>
            </w:r>
            <w:r w:rsidRPr="00785376">
              <w:rPr>
                <w:sz w:val="20"/>
                <w:szCs w:val="20"/>
              </w:rPr>
              <w:br/>
            </w:r>
            <w:r w:rsidRPr="00785376">
              <w:rPr>
                <w:sz w:val="16"/>
                <w:szCs w:val="20"/>
              </w:rPr>
              <w:t>Ambassade de Malaisie</w:t>
            </w:r>
            <w:r w:rsidRPr="00785376">
              <w:rPr>
                <w:sz w:val="16"/>
                <w:szCs w:val="20"/>
              </w:rPr>
              <w:br/>
            </w:r>
            <w:proofErr w:type="spellStart"/>
            <w:r w:rsidRPr="00785376">
              <w:rPr>
                <w:sz w:val="16"/>
                <w:szCs w:val="20"/>
              </w:rPr>
              <w:t>Jungfraustrasse</w:t>
            </w:r>
            <w:proofErr w:type="spellEnd"/>
            <w:r w:rsidRPr="00785376">
              <w:rPr>
                <w:sz w:val="16"/>
                <w:szCs w:val="20"/>
              </w:rPr>
              <w:t xml:space="preserve"> 1</w:t>
            </w:r>
            <w:r w:rsidRPr="00785376">
              <w:rPr>
                <w:sz w:val="16"/>
                <w:szCs w:val="20"/>
              </w:rPr>
              <w:br/>
              <w:t>3005 Berne</w:t>
            </w:r>
            <w:r w:rsidRPr="00785376">
              <w:rPr>
                <w:sz w:val="16"/>
                <w:szCs w:val="20"/>
              </w:rPr>
              <w:br/>
              <w:t>Fax: 031 350 47 02</w:t>
            </w:r>
            <w:r w:rsidRPr="00785376">
              <w:rPr>
                <w:sz w:val="16"/>
                <w:szCs w:val="20"/>
              </w:rPr>
              <w:br/>
              <w:t xml:space="preserve">E-mail: </w:t>
            </w:r>
            <w:hyperlink r:id="rId8" w:history="1">
              <w:r w:rsidRPr="00785376">
                <w:rPr>
                  <w:rStyle w:val="Hyperlink"/>
                  <w:sz w:val="16"/>
                  <w:szCs w:val="20"/>
                </w:rPr>
                <w:t>mwberne@kln.gov.my</w:t>
              </w:r>
            </w:hyperlink>
            <w:r w:rsidRPr="00785376">
              <w:rPr>
                <w:sz w:val="16"/>
                <w:szCs w:val="20"/>
              </w:rPr>
              <w:t xml:space="preserve"> </w:t>
            </w:r>
          </w:p>
        </w:tc>
      </w:tr>
    </w:tbl>
    <w:p w:rsidR="00981003" w:rsidRPr="00A82D53" w:rsidRDefault="00981003" w:rsidP="00981003">
      <w:pPr>
        <w:pStyle w:val="Fallbeschrieb"/>
        <w:rPr>
          <w:sz w:val="20"/>
          <w:szCs w:val="20"/>
        </w:rPr>
      </w:pPr>
      <w:r w:rsidRPr="00A82D53">
        <w:rPr>
          <w:sz w:val="20"/>
          <w:szCs w:val="20"/>
        </w:rPr>
        <w:t xml:space="preserve">Nom en chinois : </w:t>
      </w:r>
      <w:r w:rsidRPr="00A82D53">
        <w:rPr>
          <w:rFonts w:ascii="SimSun" w:eastAsia="SimSun" w:hAnsi="SimSun" w:cs="SimSun" w:hint="eastAsia"/>
          <w:sz w:val="20"/>
          <w:szCs w:val="20"/>
        </w:rPr>
        <w:t>陈全国</w:t>
      </w:r>
    </w:p>
    <w:p w:rsidR="00981003" w:rsidRPr="00A82D53" w:rsidRDefault="00981003" w:rsidP="00981003">
      <w:pPr>
        <w:pStyle w:val="Fallbeschrieb"/>
        <w:rPr>
          <w:sz w:val="20"/>
          <w:szCs w:val="20"/>
        </w:rPr>
      </w:pPr>
      <w:r w:rsidRPr="00A82D53">
        <w:rPr>
          <w:sz w:val="20"/>
          <w:szCs w:val="20"/>
        </w:rPr>
        <w:t xml:space="preserve">Titre en chinois : </w:t>
      </w:r>
      <w:r w:rsidRPr="00A82D53">
        <w:rPr>
          <w:rFonts w:ascii="MS Gothic" w:eastAsia="MS Gothic" w:hAnsi="MS Gothic" w:cs="MS Gothic" w:hint="eastAsia"/>
          <w:sz w:val="20"/>
          <w:szCs w:val="20"/>
        </w:rPr>
        <w:t>新疆</w:t>
      </w:r>
      <w:r w:rsidRPr="00A82D53">
        <w:rPr>
          <w:rFonts w:ascii="SimSun" w:eastAsia="SimSun" w:hAnsi="SimSun" w:cs="SimSun" w:hint="eastAsia"/>
          <w:sz w:val="20"/>
          <w:szCs w:val="20"/>
        </w:rPr>
        <w:t>维吾尔自治区党委书记</w:t>
      </w:r>
    </w:p>
    <w:p w:rsidR="008C3926" w:rsidRPr="00A82D53" w:rsidRDefault="00981003" w:rsidP="00981003">
      <w:pPr>
        <w:tabs>
          <w:tab w:val="left" w:pos="6085"/>
        </w:tabs>
        <w:rPr>
          <w:sz w:val="20"/>
          <w:szCs w:val="20"/>
          <w:lang w:val="de-CH"/>
        </w:rPr>
      </w:pPr>
      <w:r w:rsidRPr="00A82D53">
        <w:rPr>
          <w:sz w:val="20"/>
          <w:szCs w:val="20"/>
        </w:rPr>
        <w:t xml:space="preserve">Adresse en chinois : </w:t>
      </w:r>
      <w:r w:rsidRPr="00A82D53">
        <w:rPr>
          <w:rFonts w:ascii="MS Gothic" w:eastAsia="MS Gothic" w:hAnsi="MS Gothic" w:cs="MS Gothic" w:hint="eastAsia"/>
          <w:sz w:val="20"/>
          <w:szCs w:val="20"/>
        </w:rPr>
        <w:t>新疆</w:t>
      </w:r>
      <w:r w:rsidRPr="00A82D53">
        <w:rPr>
          <w:rFonts w:ascii="SimSun" w:eastAsia="SimSun" w:hAnsi="SimSun" w:cs="SimSun" w:hint="eastAsia"/>
          <w:sz w:val="20"/>
          <w:szCs w:val="20"/>
        </w:rPr>
        <w:t>维吾尔自治区乌鲁木齐市天山区中山路</w:t>
      </w:r>
      <w:r w:rsidRPr="00A82D53">
        <w:rPr>
          <w:sz w:val="20"/>
          <w:szCs w:val="20"/>
        </w:rPr>
        <w:t>479</w:t>
      </w:r>
      <w:r w:rsidRPr="00A82D53">
        <w:rPr>
          <w:rFonts w:ascii="MS Gothic" w:eastAsia="MS Gothic" w:hAnsi="MS Gothic" w:cs="MS Gothic" w:hint="eastAsia"/>
          <w:sz w:val="20"/>
          <w:szCs w:val="20"/>
        </w:rPr>
        <w:t>号</w:t>
      </w:r>
    </w:p>
    <w:p w:rsidR="00276417" w:rsidRPr="00CF7638" w:rsidRDefault="00276417" w:rsidP="00CF7638">
      <w:pPr>
        <w:rPr>
          <w:sz w:val="2"/>
          <w:szCs w:val="2"/>
        </w:rPr>
      </w:pPr>
    </w:p>
    <w:p w:rsidR="00107195" w:rsidRPr="00CF7638" w:rsidRDefault="00107195" w:rsidP="00CF7638">
      <w:pPr>
        <w:rPr>
          <w:sz w:val="2"/>
          <w:szCs w:val="2"/>
        </w:rPr>
        <w:sectPr w:rsidR="00107195" w:rsidRPr="00CF7638" w:rsidSect="000C3A18">
          <w:headerReference w:type="even" r:id="rId9"/>
          <w:footerReference w:type="default" r:id="rId10"/>
          <w:pgSz w:w="11907" w:h="16840" w:code="9"/>
          <w:pgMar w:top="794" w:right="794" w:bottom="794" w:left="794" w:header="720" w:footer="720" w:gutter="0"/>
          <w:cols w:space="708"/>
          <w:docGrid w:linePitch="360"/>
        </w:sectPr>
      </w:pPr>
    </w:p>
    <w:p w:rsidR="00387FE5" w:rsidRPr="00C562D4" w:rsidRDefault="00387FE5" w:rsidP="007B481D">
      <w:pPr>
        <w:rPr>
          <w:sz w:val="2"/>
          <w:szCs w:val="2"/>
          <w:lang w:val="de-CH"/>
        </w:rPr>
      </w:pPr>
    </w:p>
    <w:tbl>
      <w:tblPr>
        <w:tblW w:w="4963" w:type="pct"/>
        <w:tblLook w:val="01E0"/>
      </w:tblPr>
      <w:tblGrid>
        <w:gridCol w:w="3936"/>
        <w:gridCol w:w="6521"/>
      </w:tblGrid>
      <w:tr w:rsidR="00843313" w:rsidRPr="00D1445A">
        <w:trPr>
          <w:trHeight w:val="397"/>
        </w:trPr>
        <w:tc>
          <w:tcPr>
            <w:tcW w:w="1882" w:type="pct"/>
          </w:tcPr>
          <w:p w:rsidR="00843313" w:rsidRPr="003620E1" w:rsidRDefault="00843313" w:rsidP="00816B7C">
            <w:pPr>
              <w:pStyle w:val="BgdV12P"/>
            </w:pPr>
            <w:r w:rsidRPr="003620E1">
              <w:t>Lettres contre l’oubli -2/3</w:t>
            </w:r>
          </w:p>
        </w:tc>
        <w:tc>
          <w:tcPr>
            <w:tcW w:w="3118" w:type="pct"/>
          </w:tcPr>
          <w:p w:rsidR="00843313" w:rsidRPr="003620E1" w:rsidRDefault="003620E1" w:rsidP="00816B7C">
            <w:pPr>
              <w:pStyle w:val="MonatJahr12P"/>
            </w:pPr>
            <w:r w:rsidRPr="003620E1">
              <w:t>Avril 2019</w:t>
            </w:r>
          </w:p>
        </w:tc>
      </w:tr>
      <w:tr w:rsidR="00843313" w:rsidRPr="00446E7B">
        <w:trPr>
          <w:trHeight w:val="583"/>
        </w:trPr>
        <w:tc>
          <w:tcPr>
            <w:tcW w:w="5000" w:type="pct"/>
            <w:gridSpan w:val="2"/>
            <w:vAlign w:val="bottom"/>
          </w:tcPr>
          <w:p w:rsidR="00843313" w:rsidRPr="00870DCF" w:rsidRDefault="00FC2B77" w:rsidP="00E71267">
            <w:pPr>
              <w:pStyle w:val="TITELTHEMEN24P"/>
              <w:rPr>
                <w:highlight w:val="yellow"/>
              </w:rPr>
            </w:pPr>
            <w:r w:rsidRPr="00FC2B77">
              <w:t>Des rassemblements pacifiques devraient pouvoir être menées à nouveau</w:t>
            </w:r>
          </w:p>
        </w:tc>
      </w:tr>
      <w:tr w:rsidR="00843313" w:rsidRPr="00446E7B">
        <w:trPr>
          <w:trHeight w:val="454"/>
        </w:trPr>
        <w:tc>
          <w:tcPr>
            <w:tcW w:w="5000" w:type="pct"/>
            <w:gridSpan w:val="2"/>
          </w:tcPr>
          <w:p w:rsidR="00843313" w:rsidRPr="003620E1" w:rsidRDefault="003620E1" w:rsidP="00816B7C">
            <w:pPr>
              <w:pStyle w:val="LAND14P"/>
            </w:pPr>
            <w:r w:rsidRPr="003620E1">
              <w:t>Turquie</w:t>
            </w:r>
          </w:p>
        </w:tc>
      </w:tr>
      <w:tr w:rsidR="00843313" w:rsidRPr="00224644">
        <w:tc>
          <w:tcPr>
            <w:tcW w:w="5000" w:type="pct"/>
            <w:gridSpan w:val="2"/>
          </w:tcPr>
          <w:p w:rsidR="00843313" w:rsidRPr="00224644" w:rsidRDefault="00176BDD" w:rsidP="00816B7C">
            <w:pPr>
              <w:pStyle w:val="Namen9P"/>
              <w:rPr>
                <w:sz w:val="20"/>
                <w:szCs w:val="20"/>
                <w:highlight w:val="yellow"/>
              </w:rPr>
            </w:pPr>
            <w:r>
              <w:rPr>
                <w:sz w:val="20"/>
                <w:szCs w:val="20"/>
              </w:rPr>
              <w:t xml:space="preserve">« </w:t>
            </w:r>
            <w:r w:rsidRPr="003620E1">
              <w:rPr>
                <w:sz w:val="20"/>
                <w:szCs w:val="20"/>
              </w:rPr>
              <w:t>Mères du samedi</w:t>
            </w:r>
            <w:r>
              <w:rPr>
                <w:sz w:val="20"/>
                <w:szCs w:val="20"/>
              </w:rPr>
              <w:t xml:space="preserve"> »</w:t>
            </w:r>
          </w:p>
        </w:tc>
      </w:tr>
    </w:tbl>
    <w:p w:rsidR="00843313" w:rsidRPr="00224644" w:rsidRDefault="00843313" w:rsidP="00843313">
      <w:pPr>
        <w:rPr>
          <w:sz w:val="20"/>
          <w:szCs w:val="20"/>
        </w:rPr>
      </w:pPr>
    </w:p>
    <w:p w:rsidR="00843313" w:rsidRPr="00224644" w:rsidRDefault="00843313" w:rsidP="00843313">
      <w:pPr>
        <w:rPr>
          <w:sz w:val="20"/>
          <w:szCs w:val="20"/>
        </w:rPr>
      </w:pPr>
    </w:p>
    <w:tbl>
      <w:tblPr>
        <w:tblW w:w="4963" w:type="pct"/>
        <w:tblLayout w:type="fixed"/>
        <w:tblLook w:val="01E0"/>
      </w:tblPr>
      <w:tblGrid>
        <w:gridCol w:w="10457"/>
      </w:tblGrid>
      <w:tr w:rsidR="00843313" w:rsidRPr="00224644">
        <w:trPr>
          <w:cantSplit/>
        </w:trPr>
        <w:tc>
          <w:tcPr>
            <w:tcW w:w="5000" w:type="pct"/>
            <w:noWrap/>
          </w:tcPr>
          <w:p w:rsidR="00B6298B" w:rsidRPr="00B6298B" w:rsidRDefault="00B6298B" w:rsidP="00B6298B">
            <w:pPr>
              <w:pStyle w:val="Fallbeschrieb"/>
              <w:rPr>
                <w:sz w:val="20"/>
                <w:szCs w:val="20"/>
              </w:rPr>
            </w:pPr>
            <w:r w:rsidRPr="00B6298B">
              <w:rPr>
                <w:sz w:val="20"/>
                <w:szCs w:val="20"/>
              </w:rPr>
              <w:t>L</w:t>
            </w:r>
            <w:r>
              <w:rPr>
                <w:sz w:val="20"/>
                <w:szCs w:val="20"/>
              </w:rPr>
              <w:t>e rassemblement pacifique des «Mères du samedi</w:t>
            </w:r>
            <w:r w:rsidRPr="00B6298B">
              <w:rPr>
                <w:sz w:val="20"/>
                <w:szCs w:val="20"/>
              </w:rPr>
              <w:t>», un groupe organisant des veillées hebdomadaires pour les victimes de disparitions forcées depuis le milieu des années 1990, est interdit depuis août 2018. Le groupe, principalement composé de femmes dont des proches ont disparu, a été dispersé de force le 25 août 2018</w:t>
            </w:r>
            <w:r w:rsidRPr="0022096E">
              <w:rPr>
                <w:b/>
                <w:color w:val="0000FF"/>
                <w:sz w:val="22"/>
                <w:szCs w:val="22"/>
              </w:rPr>
              <w:t>**</w:t>
            </w:r>
            <w:r w:rsidRPr="00B6298B">
              <w:rPr>
                <w:sz w:val="20"/>
                <w:szCs w:val="20"/>
              </w:rPr>
              <w:t xml:space="preserve"> par la police, qui a utilisé du gaz lacrymogène et des canons à eau. Depuis lors, le groupe n’a plus été autorisé à organiser ses veillées dans le lieu habituel, en dépit du fait que ces rassemblements et les discours tenus pendant ceux-ci étaient de complètement pacifiques.</w:t>
            </w:r>
          </w:p>
          <w:p w:rsidR="00B6298B" w:rsidRPr="00B6298B" w:rsidRDefault="00B6298B" w:rsidP="00B6298B">
            <w:pPr>
              <w:pStyle w:val="Fallbeschrieb"/>
              <w:rPr>
                <w:sz w:val="20"/>
                <w:szCs w:val="20"/>
              </w:rPr>
            </w:pPr>
          </w:p>
          <w:p w:rsidR="00B6298B" w:rsidRPr="00B6298B" w:rsidRDefault="00B6298B" w:rsidP="00B6298B">
            <w:pPr>
              <w:pStyle w:val="Fallbeschrieb"/>
              <w:rPr>
                <w:sz w:val="20"/>
                <w:szCs w:val="20"/>
              </w:rPr>
            </w:pPr>
            <w:r w:rsidRPr="00B6298B">
              <w:rPr>
                <w:sz w:val="20"/>
                <w:szCs w:val="20"/>
              </w:rPr>
              <w:t xml:space="preserve">Le 25 février a marqué les six mois de la violente dispersion à </w:t>
            </w:r>
            <w:proofErr w:type="spellStart"/>
            <w:r w:rsidRPr="00B6298B">
              <w:rPr>
                <w:sz w:val="20"/>
                <w:szCs w:val="20"/>
              </w:rPr>
              <w:t>Istanbuldu</w:t>
            </w:r>
            <w:proofErr w:type="spellEnd"/>
            <w:r w:rsidRPr="00B6298B">
              <w:rPr>
                <w:sz w:val="20"/>
                <w:szCs w:val="20"/>
              </w:rPr>
              <w:t xml:space="preserve"> rass</w:t>
            </w:r>
            <w:r>
              <w:rPr>
                <w:sz w:val="20"/>
                <w:szCs w:val="20"/>
              </w:rPr>
              <w:t>emblement des «Mères du samedi</w:t>
            </w:r>
            <w:r w:rsidRPr="00B6298B">
              <w:rPr>
                <w:sz w:val="20"/>
                <w:szCs w:val="20"/>
              </w:rPr>
              <w:t>»</w:t>
            </w:r>
            <w:r>
              <w:rPr>
                <w:sz w:val="20"/>
                <w:szCs w:val="20"/>
              </w:rPr>
              <w:t xml:space="preserve"> </w:t>
            </w:r>
            <w:r w:rsidRPr="00B6298B">
              <w:rPr>
                <w:sz w:val="20"/>
                <w:szCs w:val="20"/>
              </w:rPr>
              <w:t>qui sont depuis empêchées de tenir leurs veillées pacifiques hebdomadaires.</w:t>
            </w:r>
          </w:p>
          <w:p w:rsidR="00B6298B" w:rsidRPr="00B6298B" w:rsidRDefault="00B6298B" w:rsidP="00B6298B">
            <w:pPr>
              <w:pStyle w:val="Fallbeschrieb"/>
              <w:rPr>
                <w:sz w:val="20"/>
                <w:szCs w:val="20"/>
              </w:rPr>
            </w:pPr>
          </w:p>
          <w:p w:rsidR="00B6298B" w:rsidRPr="00B6298B" w:rsidRDefault="00B6298B" w:rsidP="00B6298B">
            <w:pPr>
              <w:pStyle w:val="Fallbeschrieb"/>
              <w:rPr>
                <w:sz w:val="20"/>
                <w:szCs w:val="20"/>
              </w:rPr>
            </w:pPr>
            <w:r w:rsidRPr="00B6298B">
              <w:rPr>
                <w:sz w:val="20"/>
                <w:szCs w:val="20"/>
              </w:rPr>
              <w:t xml:space="preserve">En 2011, le président </w:t>
            </w:r>
            <w:proofErr w:type="spellStart"/>
            <w:r w:rsidRPr="00B6298B">
              <w:rPr>
                <w:sz w:val="20"/>
                <w:szCs w:val="20"/>
              </w:rPr>
              <w:t>Recep</w:t>
            </w:r>
            <w:proofErr w:type="spellEnd"/>
            <w:r w:rsidRPr="00B6298B">
              <w:rPr>
                <w:sz w:val="20"/>
                <w:szCs w:val="20"/>
              </w:rPr>
              <w:t xml:space="preserve"> </w:t>
            </w:r>
            <w:proofErr w:type="spellStart"/>
            <w:r w:rsidRPr="00B6298B">
              <w:rPr>
                <w:sz w:val="20"/>
                <w:szCs w:val="20"/>
              </w:rPr>
              <w:t>Tayyip</w:t>
            </w:r>
            <w:proofErr w:type="spellEnd"/>
            <w:r w:rsidRPr="00B6298B">
              <w:rPr>
                <w:sz w:val="20"/>
                <w:szCs w:val="20"/>
              </w:rPr>
              <w:t xml:space="preserve"> </w:t>
            </w:r>
            <w:proofErr w:type="spellStart"/>
            <w:r w:rsidRPr="00B6298B">
              <w:rPr>
                <w:sz w:val="20"/>
                <w:szCs w:val="20"/>
              </w:rPr>
              <w:t>Erdoğan</w:t>
            </w:r>
            <w:proofErr w:type="spellEnd"/>
            <w:r w:rsidRPr="00B6298B">
              <w:rPr>
                <w:sz w:val="20"/>
                <w:szCs w:val="20"/>
              </w:rPr>
              <w:t>, alors Premier ministre, avait rencontré certains proches des disparus et avait promis que son gouvernement commencerait à travailler sur les d</w:t>
            </w:r>
            <w:r>
              <w:rPr>
                <w:sz w:val="20"/>
                <w:szCs w:val="20"/>
              </w:rPr>
              <w:t>isparitions. Aujourd’hui, les «Mères du samedi</w:t>
            </w:r>
            <w:r w:rsidRPr="00B6298B">
              <w:rPr>
                <w:sz w:val="20"/>
                <w:szCs w:val="20"/>
              </w:rPr>
              <w:t>» veulent à nouveau le rencontrer pour lui demander de tenir sa promesse et trouver une solution à l’impasse qu’engendre l’interdiction du mouvement.</w:t>
            </w:r>
          </w:p>
          <w:p w:rsidR="003620E1" w:rsidRPr="003620E1" w:rsidRDefault="003620E1" w:rsidP="003620E1">
            <w:pPr>
              <w:pStyle w:val="Fallbeschrieb"/>
              <w:rPr>
                <w:sz w:val="20"/>
                <w:szCs w:val="20"/>
              </w:rPr>
            </w:pPr>
          </w:p>
          <w:p w:rsidR="00843313" w:rsidRPr="003620E1" w:rsidRDefault="007245F6" w:rsidP="007245F6">
            <w:pPr>
              <w:pStyle w:val="Fallbeschrieb"/>
              <w:rPr>
                <w:sz w:val="20"/>
                <w:szCs w:val="20"/>
              </w:rPr>
            </w:pPr>
            <w:r w:rsidRPr="0022096E">
              <w:rPr>
                <w:b/>
                <w:color w:val="0000FF"/>
                <w:sz w:val="22"/>
                <w:szCs w:val="22"/>
              </w:rPr>
              <w:t>**</w:t>
            </w:r>
            <w:r w:rsidR="003620E1" w:rsidRPr="0024444B">
              <w:rPr>
                <w:sz w:val="16"/>
                <w:szCs w:val="20"/>
              </w:rPr>
              <w:t xml:space="preserve">Vous pouvez profiter du 25 </w:t>
            </w:r>
            <w:r w:rsidRPr="0024444B">
              <w:rPr>
                <w:sz w:val="16"/>
                <w:szCs w:val="20"/>
              </w:rPr>
              <w:t>du</w:t>
            </w:r>
            <w:r w:rsidR="003620E1" w:rsidRPr="0024444B">
              <w:rPr>
                <w:sz w:val="16"/>
                <w:szCs w:val="20"/>
              </w:rPr>
              <w:t xml:space="preserve"> mois </w:t>
            </w:r>
            <w:r w:rsidRPr="0024444B">
              <w:rPr>
                <w:sz w:val="16"/>
                <w:szCs w:val="20"/>
              </w:rPr>
              <w:t xml:space="preserve">(avril, mai) </w:t>
            </w:r>
            <w:r w:rsidR="003620E1" w:rsidRPr="0024444B">
              <w:rPr>
                <w:sz w:val="16"/>
                <w:szCs w:val="20"/>
              </w:rPr>
              <w:t>comme date clef pour envoyer des appels au président.</w:t>
            </w:r>
          </w:p>
        </w:tc>
      </w:tr>
    </w:tbl>
    <w:p w:rsidR="00843313" w:rsidRPr="00224644" w:rsidRDefault="00843313" w:rsidP="00843313">
      <w:pPr>
        <w:tabs>
          <w:tab w:val="left" w:pos="6085"/>
        </w:tabs>
        <w:rPr>
          <w:sz w:val="20"/>
          <w:szCs w:val="20"/>
        </w:rPr>
      </w:pPr>
    </w:p>
    <w:p w:rsidR="00CF7638" w:rsidRPr="00224644" w:rsidRDefault="00CF7638" w:rsidP="00843313">
      <w:pPr>
        <w:tabs>
          <w:tab w:val="left" w:pos="6085"/>
        </w:tabs>
        <w:rPr>
          <w:sz w:val="20"/>
          <w:szCs w:val="20"/>
        </w:rPr>
      </w:pPr>
    </w:p>
    <w:tbl>
      <w:tblPr>
        <w:tblW w:w="4963" w:type="pct"/>
        <w:tblLook w:val="01E0"/>
      </w:tblPr>
      <w:tblGrid>
        <w:gridCol w:w="10457"/>
      </w:tblGrid>
      <w:tr w:rsidR="003E5A5A" w:rsidRPr="00224644" w:rsidTr="00A30605">
        <w:trPr>
          <w:trHeight w:val="340"/>
        </w:trPr>
        <w:tc>
          <w:tcPr>
            <w:tcW w:w="5000" w:type="pct"/>
          </w:tcPr>
          <w:p w:rsidR="003E5A5A" w:rsidRPr="00224644" w:rsidRDefault="003E5A5A" w:rsidP="003E6FFE">
            <w:pPr>
              <w:pStyle w:val="BriefvorschlagundForderungen"/>
              <w:rPr>
                <w:sz w:val="20"/>
                <w:szCs w:val="20"/>
              </w:rPr>
            </w:pPr>
            <w:r w:rsidRPr="00224644">
              <w:rPr>
                <w:sz w:val="20"/>
                <w:szCs w:val="20"/>
                <w:lang w:val="fr-FR"/>
              </w:rPr>
              <w:t>Proposition et revendications en français</w:t>
            </w:r>
          </w:p>
        </w:tc>
      </w:tr>
      <w:tr w:rsidR="003E5A5A" w:rsidRPr="00224644" w:rsidTr="003E6FFE">
        <w:trPr>
          <w:trHeight w:val="149"/>
        </w:trPr>
        <w:tc>
          <w:tcPr>
            <w:tcW w:w="5000" w:type="pct"/>
          </w:tcPr>
          <w:p w:rsidR="003620E1" w:rsidRPr="003620E1" w:rsidRDefault="003620E1" w:rsidP="003620E1">
            <w:pPr>
              <w:pStyle w:val="Fallbeschrieb"/>
              <w:rPr>
                <w:sz w:val="20"/>
                <w:szCs w:val="20"/>
              </w:rPr>
            </w:pPr>
            <w:r w:rsidRPr="003620E1">
              <w:rPr>
                <w:sz w:val="20"/>
                <w:szCs w:val="20"/>
              </w:rPr>
              <w:t xml:space="preserve">Veuillez </w:t>
            </w:r>
            <w:r w:rsidRPr="003620E1">
              <w:rPr>
                <w:b/>
                <w:sz w:val="20"/>
                <w:szCs w:val="20"/>
              </w:rPr>
              <w:t>écrire une lettre courtoise</w:t>
            </w:r>
            <w:r w:rsidRPr="003620E1">
              <w:rPr>
                <w:sz w:val="20"/>
                <w:szCs w:val="20"/>
              </w:rPr>
              <w:t xml:space="preserve"> en </w:t>
            </w:r>
            <w:r w:rsidR="007245F6">
              <w:rPr>
                <w:sz w:val="20"/>
                <w:szCs w:val="20"/>
              </w:rPr>
              <w:t>bon anglais, turc</w:t>
            </w:r>
            <w:r w:rsidRPr="003620E1">
              <w:rPr>
                <w:sz w:val="20"/>
                <w:szCs w:val="20"/>
              </w:rPr>
              <w:t xml:space="preserve"> ou français </w:t>
            </w:r>
            <w:r w:rsidRPr="003620E1">
              <w:rPr>
                <w:b/>
                <w:sz w:val="20"/>
                <w:szCs w:val="20"/>
              </w:rPr>
              <w:t>au président</w:t>
            </w:r>
            <w:r w:rsidRPr="003620E1">
              <w:rPr>
                <w:sz w:val="20"/>
                <w:szCs w:val="20"/>
              </w:rPr>
              <w:t xml:space="preserve"> de la Turquie. Engagez-le à accepter de rencontrer les </w:t>
            </w:r>
            <w:r w:rsidR="00BE3B69">
              <w:rPr>
                <w:sz w:val="20"/>
                <w:szCs w:val="20"/>
              </w:rPr>
              <w:t xml:space="preserve">« </w:t>
            </w:r>
            <w:r w:rsidR="00BE3B69" w:rsidRPr="003620E1">
              <w:rPr>
                <w:sz w:val="20"/>
                <w:szCs w:val="20"/>
              </w:rPr>
              <w:t>Mères du samedi</w:t>
            </w:r>
            <w:r w:rsidR="00BE3B69">
              <w:rPr>
                <w:sz w:val="20"/>
                <w:szCs w:val="20"/>
              </w:rPr>
              <w:t xml:space="preserve"> » </w:t>
            </w:r>
            <w:r w:rsidRPr="003620E1">
              <w:rPr>
                <w:sz w:val="20"/>
                <w:szCs w:val="20"/>
              </w:rPr>
              <w:t>;</w:t>
            </w:r>
          </w:p>
          <w:p w:rsidR="003E5A5A" w:rsidRPr="003620E1" w:rsidRDefault="003620E1" w:rsidP="003620E1">
            <w:pPr>
              <w:pStyle w:val="Fallbeschrieb"/>
              <w:rPr>
                <w:sz w:val="20"/>
                <w:szCs w:val="20"/>
              </w:rPr>
            </w:pPr>
            <w:r w:rsidRPr="003620E1">
              <w:rPr>
                <w:sz w:val="20"/>
                <w:szCs w:val="20"/>
              </w:rPr>
              <w:t xml:space="preserve">Demandez-lui instamment de veiller à ce que l’interdiction des veillées hebdomadaires des </w:t>
            </w:r>
            <w:r w:rsidR="00BE3B69">
              <w:rPr>
                <w:sz w:val="20"/>
                <w:szCs w:val="20"/>
              </w:rPr>
              <w:t xml:space="preserve">« </w:t>
            </w:r>
            <w:r w:rsidR="00BE3B69" w:rsidRPr="003620E1">
              <w:rPr>
                <w:sz w:val="20"/>
                <w:szCs w:val="20"/>
              </w:rPr>
              <w:t>Mères du samedi</w:t>
            </w:r>
            <w:r w:rsidR="00BE3B69">
              <w:rPr>
                <w:sz w:val="20"/>
                <w:szCs w:val="20"/>
              </w:rPr>
              <w:t xml:space="preserve"> » </w:t>
            </w:r>
            <w:r w:rsidRPr="003620E1">
              <w:rPr>
                <w:sz w:val="20"/>
                <w:szCs w:val="20"/>
              </w:rPr>
              <w:t xml:space="preserve">soit levée et à ce que les futures veillées puissent se tenir sur la place </w:t>
            </w:r>
            <w:proofErr w:type="spellStart"/>
            <w:r w:rsidRPr="003620E1">
              <w:rPr>
                <w:sz w:val="20"/>
                <w:szCs w:val="20"/>
              </w:rPr>
              <w:t>Galatasaray</w:t>
            </w:r>
            <w:proofErr w:type="spellEnd"/>
            <w:r w:rsidRPr="003620E1">
              <w:rPr>
                <w:sz w:val="20"/>
                <w:szCs w:val="20"/>
              </w:rPr>
              <w:t xml:space="preserve"> sans restriction illégale, afin que les participants puissent exercer leur droit aux libertés d’expression et de réunion pacifique.</w:t>
            </w:r>
          </w:p>
        </w:tc>
      </w:tr>
      <w:tr w:rsidR="00725314" w:rsidRPr="00224644" w:rsidTr="003E6FFE">
        <w:trPr>
          <w:trHeight w:val="149"/>
        </w:trPr>
        <w:tc>
          <w:tcPr>
            <w:tcW w:w="5000" w:type="pct"/>
          </w:tcPr>
          <w:p w:rsidR="00725314" w:rsidRPr="00224644" w:rsidRDefault="00725314" w:rsidP="003E6FFE">
            <w:pPr>
              <w:pStyle w:val="BitteschreibenSie"/>
              <w:rPr>
                <w:sz w:val="20"/>
                <w:szCs w:val="20"/>
                <w:highlight w:val="yellow"/>
              </w:rPr>
            </w:pPr>
          </w:p>
        </w:tc>
      </w:tr>
      <w:tr w:rsidR="00725314" w:rsidRPr="00224644" w:rsidTr="003E6FFE">
        <w:trPr>
          <w:trHeight w:val="149"/>
        </w:trPr>
        <w:tc>
          <w:tcPr>
            <w:tcW w:w="5000" w:type="pct"/>
          </w:tcPr>
          <w:p w:rsidR="00725314" w:rsidRPr="003620E1" w:rsidRDefault="0024444B" w:rsidP="00725314">
            <w:pPr>
              <w:rPr>
                <w:sz w:val="20"/>
                <w:szCs w:val="20"/>
              </w:rPr>
            </w:pPr>
            <w:r w:rsidRPr="00A82D53">
              <w:rPr>
                <w:b/>
                <w:sz w:val="20"/>
                <w:szCs w:val="20"/>
              </w:rPr>
              <w:sym w:font="Wingdings" w:char="F0E0"/>
            </w:r>
            <w:r w:rsidRPr="00A82D53">
              <w:rPr>
                <w:sz w:val="20"/>
                <w:szCs w:val="20"/>
              </w:rPr>
              <w:t xml:space="preserve"> </w:t>
            </w:r>
            <w:r w:rsidR="003620E1" w:rsidRPr="003620E1">
              <w:rPr>
                <w:b/>
                <w:sz w:val="20"/>
                <w:szCs w:val="20"/>
              </w:rPr>
              <w:t>Formule d’appel</w:t>
            </w:r>
            <w:r w:rsidR="003620E1" w:rsidRPr="003620E1">
              <w:rPr>
                <w:sz w:val="20"/>
                <w:szCs w:val="20"/>
              </w:rPr>
              <w:t xml:space="preserve"> : </w:t>
            </w:r>
            <w:proofErr w:type="spellStart"/>
            <w:r w:rsidR="003620E1" w:rsidRPr="003620E1">
              <w:rPr>
                <w:sz w:val="20"/>
                <w:szCs w:val="20"/>
              </w:rPr>
              <w:t>Dear</w:t>
            </w:r>
            <w:proofErr w:type="spellEnd"/>
            <w:r w:rsidR="003620E1" w:rsidRPr="003620E1">
              <w:rPr>
                <w:sz w:val="20"/>
                <w:szCs w:val="20"/>
              </w:rPr>
              <w:t xml:space="preserve"> </w:t>
            </w:r>
            <w:proofErr w:type="spellStart"/>
            <w:r w:rsidR="003620E1" w:rsidRPr="003620E1">
              <w:rPr>
                <w:sz w:val="20"/>
                <w:szCs w:val="20"/>
              </w:rPr>
              <w:t>President</w:t>
            </w:r>
            <w:proofErr w:type="spellEnd"/>
            <w:r w:rsidR="003620E1" w:rsidRPr="003620E1">
              <w:rPr>
                <w:sz w:val="20"/>
                <w:szCs w:val="20"/>
              </w:rPr>
              <w:t>, / Monsieur le Président,</w:t>
            </w:r>
          </w:p>
        </w:tc>
      </w:tr>
      <w:tr w:rsidR="003E5A5A" w:rsidRPr="00224644" w:rsidTr="003E6FFE">
        <w:trPr>
          <w:trHeight w:val="138"/>
        </w:trPr>
        <w:tc>
          <w:tcPr>
            <w:tcW w:w="5000" w:type="pct"/>
          </w:tcPr>
          <w:p w:rsidR="003E5A5A" w:rsidRPr="00224644" w:rsidRDefault="003E5A5A" w:rsidP="003E6FFE">
            <w:pPr>
              <w:pStyle w:val="BitteschreibenSie"/>
              <w:rPr>
                <w:sz w:val="20"/>
                <w:szCs w:val="20"/>
                <w:highlight w:val="yellow"/>
              </w:rPr>
            </w:pPr>
          </w:p>
        </w:tc>
      </w:tr>
      <w:tr w:rsidR="00B745DF" w:rsidRPr="004B718F" w:rsidTr="00C231DC">
        <w:tc>
          <w:tcPr>
            <w:tcW w:w="5000" w:type="pct"/>
          </w:tcPr>
          <w:p w:rsidR="00B745DF" w:rsidRPr="004B718F" w:rsidRDefault="0024444B" w:rsidP="004B718F">
            <w:pPr>
              <w:pStyle w:val="BitteschreibenSie"/>
              <w:rPr>
                <w:sz w:val="20"/>
                <w:szCs w:val="20"/>
              </w:rPr>
            </w:pPr>
            <w:r w:rsidRPr="004B718F">
              <w:rPr>
                <w:b/>
                <w:sz w:val="20"/>
                <w:szCs w:val="20"/>
              </w:rPr>
              <w:sym w:font="Wingdings" w:char="F0E0"/>
            </w:r>
            <w:r w:rsidRPr="004B718F">
              <w:rPr>
                <w:sz w:val="20"/>
                <w:szCs w:val="20"/>
              </w:rPr>
              <w:t xml:space="preserve"> </w:t>
            </w:r>
            <w:r w:rsidR="00B745DF" w:rsidRPr="004B718F">
              <w:rPr>
                <w:sz w:val="20"/>
                <w:szCs w:val="20"/>
              </w:rPr>
              <w:t xml:space="preserve">Vous trouverez </w:t>
            </w:r>
            <w:r w:rsidR="004E301A" w:rsidRPr="004B718F">
              <w:rPr>
                <w:sz w:val="20"/>
                <w:szCs w:val="20"/>
              </w:rPr>
              <w:t xml:space="preserve">un </w:t>
            </w:r>
            <w:r w:rsidR="004E301A" w:rsidRPr="004B718F">
              <w:rPr>
                <w:b/>
                <w:sz w:val="20"/>
                <w:szCs w:val="20"/>
              </w:rPr>
              <w:t xml:space="preserve">modèle de lettre </w:t>
            </w:r>
            <w:r w:rsidR="00B745DF" w:rsidRPr="004B718F">
              <w:rPr>
                <w:b/>
                <w:sz w:val="20"/>
                <w:szCs w:val="20"/>
              </w:rPr>
              <w:t>en français</w:t>
            </w:r>
            <w:r w:rsidR="00B745DF" w:rsidRPr="004B718F">
              <w:rPr>
                <w:sz w:val="20"/>
                <w:szCs w:val="20"/>
              </w:rPr>
              <w:t xml:space="preserve"> </w:t>
            </w:r>
            <w:r w:rsidR="00B745DF" w:rsidRPr="004B718F">
              <w:rPr>
                <w:b/>
                <w:sz w:val="20"/>
                <w:szCs w:val="20"/>
              </w:rPr>
              <w:t xml:space="preserve">à la page </w:t>
            </w:r>
            <w:r w:rsidR="00E56637" w:rsidRPr="004B718F">
              <w:rPr>
                <w:b/>
                <w:sz w:val="20"/>
                <w:szCs w:val="20"/>
              </w:rPr>
              <w:t>5</w:t>
            </w:r>
            <w:r w:rsidR="004B718F" w:rsidRPr="004B718F">
              <w:rPr>
                <w:b/>
                <w:sz w:val="20"/>
                <w:szCs w:val="20"/>
              </w:rPr>
              <w:t>.</w:t>
            </w:r>
          </w:p>
        </w:tc>
      </w:tr>
    </w:tbl>
    <w:p w:rsidR="003E5A5A" w:rsidRPr="00224644" w:rsidRDefault="003E5A5A" w:rsidP="003E5A5A">
      <w:pPr>
        <w:tabs>
          <w:tab w:val="left" w:pos="6085"/>
        </w:tabs>
        <w:rPr>
          <w:sz w:val="20"/>
          <w:szCs w:val="20"/>
        </w:rPr>
      </w:pPr>
    </w:p>
    <w:p w:rsidR="00477E1F" w:rsidRPr="00791D4C" w:rsidRDefault="0024444B" w:rsidP="00477E1F">
      <w:pPr>
        <w:rPr>
          <w:b/>
          <w:sz w:val="20"/>
          <w:szCs w:val="20"/>
          <w:lang w:eastAsia="zh-CN"/>
        </w:rPr>
      </w:pPr>
      <w:r w:rsidRPr="00A82D53">
        <w:rPr>
          <w:b/>
          <w:sz w:val="20"/>
          <w:szCs w:val="20"/>
        </w:rPr>
        <w:sym w:font="Wingdings" w:char="F0E0"/>
      </w:r>
      <w:r w:rsidRPr="00A82D53">
        <w:rPr>
          <w:sz w:val="20"/>
          <w:szCs w:val="20"/>
        </w:rPr>
        <w:t xml:space="preserve"> </w:t>
      </w:r>
      <w:r w:rsidR="00477E1F">
        <w:rPr>
          <w:b/>
          <w:sz w:val="20"/>
          <w:szCs w:val="20"/>
        </w:rPr>
        <w:t>Taxe postale</w:t>
      </w:r>
      <w:r w:rsidR="00477E1F" w:rsidRPr="00791D4C">
        <w:rPr>
          <w:b/>
          <w:sz w:val="20"/>
          <w:szCs w:val="20"/>
        </w:rPr>
        <w:t xml:space="preserve">: </w:t>
      </w:r>
      <w:r w:rsidR="00477E1F" w:rsidRPr="00791D4C">
        <w:rPr>
          <w:sz w:val="20"/>
          <w:szCs w:val="20"/>
        </w:rPr>
        <w:t>Europe: CHF 1.50 / autres pays: CHF 2.00</w:t>
      </w:r>
    </w:p>
    <w:p w:rsidR="003E5A5A" w:rsidRDefault="003E5A5A" w:rsidP="003E5A5A">
      <w:pPr>
        <w:tabs>
          <w:tab w:val="left" w:pos="6085"/>
        </w:tabs>
        <w:rPr>
          <w:sz w:val="20"/>
          <w:szCs w:val="20"/>
        </w:rPr>
      </w:pPr>
    </w:p>
    <w:p w:rsidR="0024444B" w:rsidRPr="00224644" w:rsidRDefault="0024444B" w:rsidP="003E5A5A">
      <w:pPr>
        <w:tabs>
          <w:tab w:val="left" w:pos="6085"/>
        </w:tabs>
        <w:rPr>
          <w:sz w:val="20"/>
          <w:szCs w:val="20"/>
        </w:rPr>
      </w:pPr>
    </w:p>
    <w:tbl>
      <w:tblPr>
        <w:tblW w:w="4963" w:type="pct"/>
        <w:tblLook w:val="01E0"/>
      </w:tblPr>
      <w:tblGrid>
        <w:gridCol w:w="6345"/>
        <w:gridCol w:w="4112"/>
      </w:tblGrid>
      <w:tr w:rsidR="003E5A5A" w:rsidRPr="00224644" w:rsidTr="006E2166">
        <w:trPr>
          <w:trHeight w:val="340"/>
        </w:trPr>
        <w:tc>
          <w:tcPr>
            <w:tcW w:w="3034" w:type="pct"/>
            <w:tcBorders>
              <w:left w:val="single" w:sz="2" w:space="0" w:color="auto"/>
              <w:right w:val="single" w:sz="2" w:space="0" w:color="auto"/>
            </w:tcBorders>
          </w:tcPr>
          <w:p w:rsidR="003E5A5A" w:rsidRPr="00224644" w:rsidRDefault="003E5A5A" w:rsidP="003E6FFE">
            <w:pPr>
              <w:pStyle w:val="BriefvorschlagundForderungen"/>
              <w:rPr>
                <w:sz w:val="20"/>
                <w:szCs w:val="20"/>
              </w:rPr>
            </w:pPr>
            <w:r w:rsidRPr="00224644">
              <w:rPr>
                <w:sz w:val="20"/>
                <w:szCs w:val="20"/>
              </w:rPr>
              <w:t>Lettre courtoise À</w:t>
            </w:r>
          </w:p>
        </w:tc>
        <w:tc>
          <w:tcPr>
            <w:tcW w:w="1966" w:type="pct"/>
            <w:tcBorders>
              <w:left w:val="single" w:sz="2" w:space="0" w:color="auto"/>
            </w:tcBorders>
          </w:tcPr>
          <w:p w:rsidR="003E5A5A" w:rsidRPr="00224644" w:rsidRDefault="009F71F4" w:rsidP="003E6FFE">
            <w:pPr>
              <w:pStyle w:val="HflichformulierterBriefan"/>
              <w:rPr>
                <w:sz w:val="20"/>
                <w:szCs w:val="20"/>
              </w:rPr>
            </w:pPr>
            <w:r w:rsidRPr="00224644">
              <w:rPr>
                <w:sz w:val="20"/>
                <w:szCs w:val="20"/>
              </w:rPr>
              <w:t>Copie À</w:t>
            </w:r>
          </w:p>
        </w:tc>
      </w:tr>
      <w:tr w:rsidR="003620E1" w:rsidRPr="00224644" w:rsidTr="006E2166">
        <w:tc>
          <w:tcPr>
            <w:tcW w:w="3034" w:type="pct"/>
            <w:tcBorders>
              <w:left w:val="single" w:sz="2" w:space="0" w:color="auto"/>
              <w:right w:val="single" w:sz="2" w:space="0" w:color="auto"/>
            </w:tcBorders>
          </w:tcPr>
          <w:p w:rsidR="007245F6" w:rsidRDefault="00D24755" w:rsidP="003620E1">
            <w:pPr>
              <w:pStyle w:val="Adressen1-3"/>
              <w:rPr>
                <w:sz w:val="20"/>
                <w:szCs w:val="20"/>
              </w:rPr>
            </w:pPr>
            <w:r w:rsidRPr="003620E1">
              <w:rPr>
                <w:sz w:val="20"/>
                <w:szCs w:val="20"/>
              </w:rPr>
              <w:t>PRÉSIDENT</w:t>
            </w:r>
            <w:r w:rsidR="006E2166">
              <w:rPr>
                <w:sz w:val="20"/>
                <w:szCs w:val="20"/>
              </w:rPr>
              <w:br/>
            </w:r>
            <w:r w:rsidR="003620E1" w:rsidRPr="003620E1">
              <w:rPr>
                <w:sz w:val="20"/>
                <w:szCs w:val="20"/>
              </w:rPr>
              <w:t xml:space="preserve">Mr </w:t>
            </w:r>
            <w:proofErr w:type="spellStart"/>
            <w:r w:rsidR="003620E1" w:rsidRPr="003620E1">
              <w:rPr>
                <w:sz w:val="20"/>
                <w:szCs w:val="20"/>
              </w:rPr>
              <w:t>Recep</w:t>
            </w:r>
            <w:proofErr w:type="spellEnd"/>
            <w:r w:rsidR="003620E1" w:rsidRPr="003620E1">
              <w:rPr>
                <w:sz w:val="20"/>
                <w:szCs w:val="20"/>
              </w:rPr>
              <w:t xml:space="preserve"> </w:t>
            </w:r>
            <w:proofErr w:type="spellStart"/>
            <w:r w:rsidR="003620E1" w:rsidRPr="003620E1">
              <w:rPr>
                <w:sz w:val="20"/>
                <w:szCs w:val="20"/>
              </w:rPr>
              <w:t>Tayyip</w:t>
            </w:r>
            <w:proofErr w:type="spellEnd"/>
            <w:r w:rsidR="003620E1" w:rsidRPr="003620E1">
              <w:rPr>
                <w:sz w:val="20"/>
                <w:szCs w:val="20"/>
              </w:rPr>
              <w:t xml:space="preserve"> </w:t>
            </w:r>
            <w:proofErr w:type="spellStart"/>
            <w:r w:rsidR="003620E1" w:rsidRPr="003620E1">
              <w:rPr>
                <w:sz w:val="20"/>
                <w:szCs w:val="20"/>
              </w:rPr>
              <w:t>Erdoğan</w:t>
            </w:r>
            <w:proofErr w:type="spellEnd"/>
            <w:r w:rsidR="006E2166">
              <w:rPr>
                <w:sz w:val="20"/>
                <w:szCs w:val="20"/>
              </w:rPr>
              <w:br/>
            </w:r>
            <w:proofErr w:type="spellStart"/>
            <w:r w:rsidR="003620E1" w:rsidRPr="003620E1">
              <w:rPr>
                <w:sz w:val="20"/>
                <w:szCs w:val="20"/>
              </w:rPr>
              <w:t>Cumhurbaşkanlığı</w:t>
            </w:r>
            <w:proofErr w:type="spellEnd"/>
            <w:r w:rsidR="003620E1" w:rsidRPr="003620E1">
              <w:rPr>
                <w:sz w:val="20"/>
                <w:szCs w:val="20"/>
              </w:rPr>
              <w:t xml:space="preserve"> </w:t>
            </w:r>
            <w:proofErr w:type="spellStart"/>
            <w:r w:rsidR="003620E1" w:rsidRPr="003620E1">
              <w:rPr>
                <w:sz w:val="20"/>
                <w:szCs w:val="20"/>
              </w:rPr>
              <w:t>Külliyesi</w:t>
            </w:r>
            <w:proofErr w:type="spellEnd"/>
            <w:r w:rsidR="006E2166">
              <w:rPr>
                <w:sz w:val="20"/>
                <w:szCs w:val="20"/>
              </w:rPr>
              <w:br/>
            </w:r>
            <w:proofErr w:type="spellStart"/>
            <w:r w:rsidR="003620E1" w:rsidRPr="003620E1">
              <w:rPr>
                <w:sz w:val="20"/>
                <w:szCs w:val="20"/>
              </w:rPr>
              <w:t>Beştepe</w:t>
            </w:r>
            <w:proofErr w:type="spellEnd"/>
            <w:r w:rsidR="003620E1" w:rsidRPr="003620E1">
              <w:rPr>
                <w:sz w:val="20"/>
                <w:szCs w:val="20"/>
              </w:rPr>
              <w:t xml:space="preserve"> – Ankara</w:t>
            </w:r>
            <w:r w:rsidR="006E2166">
              <w:rPr>
                <w:sz w:val="20"/>
                <w:szCs w:val="20"/>
              </w:rPr>
              <w:br/>
            </w:r>
            <w:r w:rsidRPr="003620E1">
              <w:rPr>
                <w:sz w:val="20"/>
                <w:szCs w:val="20"/>
              </w:rPr>
              <w:t>TURQUIE</w:t>
            </w:r>
          </w:p>
          <w:p w:rsidR="007245F6" w:rsidRDefault="007245F6" w:rsidP="003620E1">
            <w:pPr>
              <w:pStyle w:val="Adressen1-3"/>
              <w:rPr>
                <w:sz w:val="20"/>
                <w:szCs w:val="20"/>
              </w:rPr>
            </w:pPr>
          </w:p>
          <w:p w:rsidR="003620E1" w:rsidRPr="003620E1" w:rsidRDefault="003620E1" w:rsidP="003620E1">
            <w:pPr>
              <w:pStyle w:val="Adressen1-3"/>
              <w:rPr>
                <w:sz w:val="20"/>
                <w:szCs w:val="20"/>
                <w:highlight w:val="yellow"/>
              </w:rPr>
            </w:pPr>
            <w:r w:rsidRPr="003620E1">
              <w:rPr>
                <w:sz w:val="20"/>
                <w:szCs w:val="20"/>
              </w:rPr>
              <w:t>Fax : +90 312 525 58 31</w:t>
            </w:r>
            <w:r w:rsidR="006E2166">
              <w:rPr>
                <w:sz w:val="20"/>
                <w:szCs w:val="20"/>
              </w:rPr>
              <w:br/>
            </w:r>
            <w:r w:rsidRPr="003620E1">
              <w:rPr>
                <w:sz w:val="20"/>
                <w:szCs w:val="20"/>
              </w:rPr>
              <w:t xml:space="preserve">E-mail : </w:t>
            </w:r>
            <w:hyperlink r:id="rId11" w:history="1">
              <w:r w:rsidRPr="003620E1">
                <w:rPr>
                  <w:rStyle w:val="Hyperlink"/>
                  <w:sz w:val="20"/>
                  <w:szCs w:val="20"/>
                </w:rPr>
                <w:t>contact@tccb.gov.tr</w:t>
              </w:r>
            </w:hyperlink>
          </w:p>
        </w:tc>
        <w:tc>
          <w:tcPr>
            <w:tcW w:w="1966" w:type="pct"/>
            <w:tcBorders>
              <w:left w:val="single" w:sz="2" w:space="0" w:color="auto"/>
            </w:tcBorders>
          </w:tcPr>
          <w:p w:rsidR="007245F6" w:rsidRDefault="006E2166" w:rsidP="006E2166">
            <w:pPr>
              <w:pStyle w:val="Adressen1-3"/>
              <w:rPr>
                <w:sz w:val="20"/>
                <w:szCs w:val="20"/>
              </w:rPr>
            </w:pPr>
            <w:r w:rsidRPr="007245F6">
              <w:rPr>
                <w:sz w:val="20"/>
                <w:szCs w:val="20"/>
              </w:rPr>
              <w:t>Ambassade de la République de Turquie</w:t>
            </w:r>
            <w:r w:rsidRPr="007245F6">
              <w:rPr>
                <w:sz w:val="20"/>
                <w:szCs w:val="20"/>
              </w:rPr>
              <w:br/>
            </w:r>
            <w:proofErr w:type="spellStart"/>
            <w:r w:rsidRPr="007245F6">
              <w:rPr>
                <w:sz w:val="20"/>
                <w:szCs w:val="20"/>
              </w:rPr>
              <w:t>Lombachweg</w:t>
            </w:r>
            <w:proofErr w:type="spellEnd"/>
            <w:r w:rsidRPr="007245F6">
              <w:rPr>
                <w:sz w:val="20"/>
                <w:szCs w:val="20"/>
              </w:rPr>
              <w:t xml:space="preserve"> 33</w:t>
            </w:r>
            <w:r w:rsidRPr="007245F6">
              <w:rPr>
                <w:sz w:val="20"/>
                <w:szCs w:val="20"/>
              </w:rPr>
              <w:br/>
              <w:t>Case postale 34</w:t>
            </w:r>
            <w:r w:rsidRPr="007245F6">
              <w:rPr>
                <w:sz w:val="20"/>
                <w:szCs w:val="20"/>
              </w:rPr>
              <w:br/>
              <w:t>3000 Berne 15</w:t>
            </w:r>
          </w:p>
          <w:p w:rsidR="007245F6" w:rsidRDefault="007245F6" w:rsidP="006E2166">
            <w:pPr>
              <w:pStyle w:val="Adressen1-3"/>
              <w:rPr>
                <w:sz w:val="20"/>
                <w:szCs w:val="20"/>
              </w:rPr>
            </w:pPr>
          </w:p>
          <w:p w:rsidR="003620E1" w:rsidRPr="007245F6" w:rsidRDefault="006E2166" w:rsidP="006E2166">
            <w:pPr>
              <w:pStyle w:val="Adressen1-3"/>
              <w:rPr>
                <w:sz w:val="20"/>
                <w:szCs w:val="20"/>
                <w:highlight w:val="yellow"/>
                <w:lang w:val="de-CH"/>
              </w:rPr>
            </w:pPr>
            <w:r w:rsidRPr="007245F6">
              <w:rPr>
                <w:sz w:val="20"/>
                <w:szCs w:val="20"/>
              </w:rPr>
              <w:t>Fax: 031 352 88 19</w:t>
            </w:r>
            <w:r w:rsidRPr="007245F6">
              <w:rPr>
                <w:sz w:val="20"/>
                <w:szCs w:val="20"/>
              </w:rPr>
              <w:br/>
              <w:t xml:space="preserve">E-mail: </w:t>
            </w:r>
            <w:hyperlink r:id="rId12" w:history="1">
              <w:r w:rsidRPr="007245F6">
                <w:rPr>
                  <w:rStyle w:val="Hyperlink"/>
                  <w:sz w:val="20"/>
                  <w:szCs w:val="20"/>
                  <w:lang w:val="de-CH"/>
                </w:rPr>
                <w:t>botschaft.bern@mfa.gov.tr</w:t>
              </w:r>
            </w:hyperlink>
            <w:r w:rsidRPr="007245F6">
              <w:rPr>
                <w:sz w:val="20"/>
                <w:szCs w:val="20"/>
                <w:lang w:val="de-CH"/>
              </w:rPr>
              <w:t xml:space="preserve"> </w:t>
            </w:r>
          </w:p>
        </w:tc>
      </w:tr>
    </w:tbl>
    <w:p w:rsidR="00843313" w:rsidRPr="007245F6" w:rsidRDefault="00843313" w:rsidP="00CF7638">
      <w:pPr>
        <w:rPr>
          <w:sz w:val="2"/>
          <w:szCs w:val="2"/>
          <w:lang w:val="de-CH"/>
        </w:rPr>
      </w:pPr>
    </w:p>
    <w:p w:rsidR="00843313" w:rsidRPr="007245F6" w:rsidRDefault="00843313" w:rsidP="00CF7638">
      <w:pPr>
        <w:rPr>
          <w:sz w:val="2"/>
          <w:szCs w:val="2"/>
          <w:lang w:val="de-CH"/>
        </w:rPr>
        <w:sectPr w:rsidR="00843313" w:rsidRPr="007245F6" w:rsidSect="000C3A18">
          <w:headerReference w:type="even" r:id="rId13"/>
          <w:headerReference w:type="default" r:id="rId14"/>
          <w:pgSz w:w="11907" w:h="16840" w:code="9"/>
          <w:pgMar w:top="794" w:right="794" w:bottom="794" w:left="794" w:header="720" w:footer="720" w:gutter="0"/>
          <w:cols w:space="708"/>
          <w:docGrid w:linePitch="360"/>
        </w:sectPr>
      </w:pPr>
    </w:p>
    <w:p w:rsidR="00843313" w:rsidRPr="007245F6" w:rsidRDefault="00843313" w:rsidP="007B481D">
      <w:pPr>
        <w:rPr>
          <w:sz w:val="4"/>
          <w:szCs w:val="4"/>
          <w:lang w:val="de-CH"/>
        </w:rPr>
      </w:pPr>
    </w:p>
    <w:tbl>
      <w:tblPr>
        <w:tblW w:w="4963" w:type="pct"/>
        <w:tblLook w:val="01E0"/>
      </w:tblPr>
      <w:tblGrid>
        <w:gridCol w:w="3936"/>
        <w:gridCol w:w="6521"/>
      </w:tblGrid>
      <w:tr w:rsidR="00843313" w:rsidRPr="00D1445A">
        <w:trPr>
          <w:trHeight w:val="397"/>
        </w:trPr>
        <w:tc>
          <w:tcPr>
            <w:tcW w:w="1882" w:type="pct"/>
          </w:tcPr>
          <w:p w:rsidR="00843313" w:rsidRPr="007245F6" w:rsidRDefault="00843313" w:rsidP="00816B7C">
            <w:pPr>
              <w:pStyle w:val="BgdV12P"/>
              <w:rPr>
                <w:lang w:val="en-GB"/>
              </w:rPr>
            </w:pPr>
            <w:r w:rsidRPr="007245F6">
              <w:rPr>
                <w:lang w:val="en-GB"/>
              </w:rPr>
              <w:t>Lettres contre l’oubli - 3/3</w:t>
            </w:r>
          </w:p>
        </w:tc>
        <w:tc>
          <w:tcPr>
            <w:tcW w:w="3118" w:type="pct"/>
          </w:tcPr>
          <w:p w:rsidR="00843313" w:rsidRPr="007245F6" w:rsidRDefault="00DC560A" w:rsidP="00816B7C">
            <w:pPr>
              <w:pStyle w:val="MonatJahr12P"/>
              <w:rPr>
                <w:lang w:val="en-GB"/>
              </w:rPr>
            </w:pPr>
            <w:r w:rsidRPr="007245F6">
              <w:rPr>
                <w:lang w:val="en-GB"/>
              </w:rPr>
              <w:t>Avril 2019</w:t>
            </w:r>
          </w:p>
        </w:tc>
      </w:tr>
      <w:tr w:rsidR="00843313" w:rsidRPr="00446E7B" w:rsidTr="00E71267">
        <w:tc>
          <w:tcPr>
            <w:tcW w:w="5000" w:type="pct"/>
            <w:gridSpan w:val="2"/>
          </w:tcPr>
          <w:p w:rsidR="00843313" w:rsidRPr="00870DCF" w:rsidRDefault="00FC2B77" w:rsidP="00B6298B">
            <w:pPr>
              <w:pStyle w:val="TITELTHEMEN24P"/>
              <w:rPr>
                <w:highlight w:val="yellow"/>
              </w:rPr>
            </w:pPr>
            <w:r w:rsidRPr="00FC2B77">
              <w:t xml:space="preserve">Le meurtre </w:t>
            </w:r>
            <w:r>
              <w:t xml:space="preserve">en 2016 </w:t>
            </w:r>
            <w:r w:rsidRPr="00FC2B77">
              <w:t>d</w:t>
            </w:r>
            <w:r>
              <w:t xml:space="preserve">’une </w:t>
            </w:r>
            <w:r w:rsidRPr="00FC2B77">
              <w:t>défenseur</w:t>
            </w:r>
            <w:r w:rsidR="00B6298B">
              <w:t>e</w:t>
            </w:r>
            <w:r w:rsidRPr="00FC2B77">
              <w:t xml:space="preserve"> des droits humains reste flou</w:t>
            </w:r>
          </w:p>
        </w:tc>
      </w:tr>
      <w:tr w:rsidR="00843313" w:rsidRPr="00446E7B">
        <w:trPr>
          <w:trHeight w:val="454"/>
        </w:trPr>
        <w:tc>
          <w:tcPr>
            <w:tcW w:w="5000" w:type="pct"/>
            <w:gridSpan w:val="2"/>
          </w:tcPr>
          <w:p w:rsidR="00843313" w:rsidRPr="00DC560A" w:rsidRDefault="00DC560A" w:rsidP="00816B7C">
            <w:pPr>
              <w:pStyle w:val="LAND14P"/>
            </w:pPr>
            <w:r w:rsidRPr="00DC560A">
              <w:t>Honduras</w:t>
            </w:r>
          </w:p>
        </w:tc>
      </w:tr>
      <w:tr w:rsidR="00843313" w:rsidRPr="00224644">
        <w:tc>
          <w:tcPr>
            <w:tcW w:w="5000" w:type="pct"/>
            <w:gridSpan w:val="2"/>
          </w:tcPr>
          <w:p w:rsidR="00843313" w:rsidRPr="00224644" w:rsidRDefault="00DC560A" w:rsidP="00816B7C">
            <w:pPr>
              <w:pStyle w:val="Namen9P"/>
              <w:rPr>
                <w:sz w:val="20"/>
                <w:szCs w:val="20"/>
                <w:highlight w:val="yellow"/>
              </w:rPr>
            </w:pPr>
            <w:r w:rsidRPr="00DC560A">
              <w:rPr>
                <w:sz w:val="20"/>
                <w:szCs w:val="20"/>
              </w:rPr>
              <w:t>Berta Cáceres (COPINH)</w:t>
            </w:r>
          </w:p>
        </w:tc>
      </w:tr>
    </w:tbl>
    <w:p w:rsidR="00843313" w:rsidRPr="00224644" w:rsidRDefault="00843313" w:rsidP="00843313">
      <w:pPr>
        <w:rPr>
          <w:sz w:val="20"/>
          <w:szCs w:val="20"/>
        </w:rPr>
      </w:pPr>
    </w:p>
    <w:p w:rsidR="00843313" w:rsidRPr="00224644" w:rsidRDefault="00843313" w:rsidP="00843313">
      <w:pPr>
        <w:rPr>
          <w:sz w:val="20"/>
          <w:szCs w:val="20"/>
        </w:rPr>
      </w:pPr>
    </w:p>
    <w:tbl>
      <w:tblPr>
        <w:tblW w:w="4963" w:type="pct"/>
        <w:tblLayout w:type="fixed"/>
        <w:tblLook w:val="01E0"/>
      </w:tblPr>
      <w:tblGrid>
        <w:gridCol w:w="10457"/>
      </w:tblGrid>
      <w:tr w:rsidR="00843313" w:rsidRPr="00224644">
        <w:trPr>
          <w:cantSplit/>
        </w:trPr>
        <w:tc>
          <w:tcPr>
            <w:tcW w:w="5000" w:type="pct"/>
            <w:noWrap/>
          </w:tcPr>
          <w:p w:rsidR="00B6298B" w:rsidRDefault="00B6298B" w:rsidP="00B6298B">
            <w:pPr>
              <w:pStyle w:val="Fallbeschrieb"/>
              <w:rPr>
                <w:sz w:val="20"/>
                <w:szCs w:val="20"/>
              </w:rPr>
            </w:pPr>
            <w:r w:rsidRPr="00DC560A">
              <w:rPr>
                <w:sz w:val="20"/>
                <w:szCs w:val="20"/>
              </w:rPr>
              <w:t xml:space="preserve">Le 2 mars 2019 </w:t>
            </w:r>
            <w:r>
              <w:rPr>
                <w:sz w:val="20"/>
                <w:szCs w:val="20"/>
              </w:rPr>
              <w:t>a marqué</w:t>
            </w:r>
            <w:r w:rsidRPr="00DC560A">
              <w:rPr>
                <w:sz w:val="20"/>
                <w:szCs w:val="20"/>
              </w:rPr>
              <w:t xml:space="preserve"> le troisième anniversaire de la mort de Berta Cáceres</w:t>
            </w:r>
            <w:r>
              <w:rPr>
                <w:sz w:val="20"/>
                <w:szCs w:val="20"/>
              </w:rPr>
              <w:t xml:space="preserve">, </w:t>
            </w:r>
            <w:r w:rsidRPr="00DC560A">
              <w:rPr>
                <w:sz w:val="20"/>
                <w:szCs w:val="20"/>
              </w:rPr>
              <w:t xml:space="preserve">dirigeante et cofondatrice du Conseil civique d’organisations indigènes et populaires du Honduras (COPINH – </w:t>
            </w:r>
            <w:proofErr w:type="spellStart"/>
            <w:r w:rsidRPr="00DC560A">
              <w:rPr>
                <w:sz w:val="20"/>
                <w:szCs w:val="20"/>
              </w:rPr>
              <w:t>Consejo</w:t>
            </w:r>
            <w:proofErr w:type="spellEnd"/>
            <w:r w:rsidRPr="00DC560A">
              <w:rPr>
                <w:sz w:val="20"/>
                <w:szCs w:val="20"/>
              </w:rPr>
              <w:t xml:space="preserve"> </w:t>
            </w:r>
            <w:proofErr w:type="spellStart"/>
            <w:r w:rsidRPr="00DC560A">
              <w:rPr>
                <w:sz w:val="20"/>
                <w:szCs w:val="20"/>
              </w:rPr>
              <w:t>Cívico</w:t>
            </w:r>
            <w:proofErr w:type="spellEnd"/>
            <w:r w:rsidRPr="00DC560A">
              <w:rPr>
                <w:sz w:val="20"/>
                <w:szCs w:val="20"/>
              </w:rPr>
              <w:t xml:space="preserve"> de </w:t>
            </w:r>
            <w:proofErr w:type="spellStart"/>
            <w:r w:rsidRPr="00DC560A">
              <w:rPr>
                <w:sz w:val="20"/>
                <w:szCs w:val="20"/>
              </w:rPr>
              <w:t>Organizaciones</w:t>
            </w:r>
            <w:proofErr w:type="spellEnd"/>
            <w:r w:rsidRPr="00DC560A">
              <w:rPr>
                <w:sz w:val="20"/>
                <w:szCs w:val="20"/>
              </w:rPr>
              <w:t xml:space="preserve"> </w:t>
            </w:r>
            <w:proofErr w:type="spellStart"/>
            <w:r w:rsidRPr="00DC560A">
              <w:rPr>
                <w:sz w:val="20"/>
                <w:szCs w:val="20"/>
              </w:rPr>
              <w:t>Pop</w:t>
            </w:r>
            <w:r>
              <w:rPr>
                <w:sz w:val="20"/>
                <w:szCs w:val="20"/>
              </w:rPr>
              <w:t>ulares</w:t>
            </w:r>
            <w:proofErr w:type="spellEnd"/>
            <w:r>
              <w:rPr>
                <w:sz w:val="20"/>
                <w:szCs w:val="20"/>
              </w:rPr>
              <w:t xml:space="preserve"> e </w:t>
            </w:r>
            <w:proofErr w:type="spellStart"/>
            <w:r>
              <w:rPr>
                <w:sz w:val="20"/>
                <w:szCs w:val="20"/>
              </w:rPr>
              <w:t>Indígenas</w:t>
            </w:r>
            <w:proofErr w:type="spellEnd"/>
            <w:r>
              <w:rPr>
                <w:sz w:val="20"/>
                <w:szCs w:val="20"/>
              </w:rPr>
              <w:t xml:space="preserve"> de Honduras). Elle</w:t>
            </w:r>
            <w:r w:rsidRPr="00DC560A">
              <w:rPr>
                <w:sz w:val="20"/>
                <w:szCs w:val="20"/>
              </w:rPr>
              <w:t xml:space="preserve"> a été abattue dans sa ville natale de La Esperanza (département d’Intibucá), au Honduras. Berta Cáceres et le COPINH faisaient campagne contre la construction du barrage hydroélectrique d’Agua </w:t>
            </w:r>
            <w:proofErr w:type="spellStart"/>
            <w:r w:rsidRPr="00DC560A">
              <w:rPr>
                <w:sz w:val="20"/>
                <w:szCs w:val="20"/>
              </w:rPr>
              <w:t>Zarca</w:t>
            </w:r>
            <w:proofErr w:type="spellEnd"/>
            <w:r w:rsidRPr="00DC560A">
              <w:rPr>
                <w:sz w:val="20"/>
                <w:szCs w:val="20"/>
              </w:rPr>
              <w:t xml:space="preserve">, sur la rivière </w:t>
            </w:r>
            <w:proofErr w:type="spellStart"/>
            <w:r w:rsidRPr="00DC560A">
              <w:rPr>
                <w:sz w:val="20"/>
                <w:szCs w:val="20"/>
              </w:rPr>
              <w:t>Gualcarque</w:t>
            </w:r>
            <w:proofErr w:type="spellEnd"/>
            <w:r w:rsidRPr="00DC560A">
              <w:rPr>
                <w:sz w:val="20"/>
                <w:szCs w:val="20"/>
              </w:rPr>
              <w:t xml:space="preserve">, située sur des terres ancestrales des </w:t>
            </w:r>
            <w:proofErr w:type="spellStart"/>
            <w:r w:rsidRPr="00DC560A">
              <w:rPr>
                <w:sz w:val="20"/>
                <w:szCs w:val="20"/>
              </w:rPr>
              <w:t>Lencas</w:t>
            </w:r>
            <w:proofErr w:type="spellEnd"/>
            <w:r w:rsidRPr="00DC560A">
              <w:rPr>
                <w:sz w:val="20"/>
                <w:szCs w:val="20"/>
              </w:rPr>
              <w:t xml:space="preserve">. Le COPINH défend notamment </w:t>
            </w:r>
            <w:r>
              <w:rPr>
                <w:sz w:val="20"/>
                <w:szCs w:val="20"/>
              </w:rPr>
              <w:t>son</w:t>
            </w:r>
            <w:r w:rsidRPr="00DC560A">
              <w:rPr>
                <w:sz w:val="20"/>
                <w:szCs w:val="20"/>
              </w:rPr>
              <w:t xml:space="preserve"> droit au consentement libre, préalable et éclairé. En raison de leur travail sur les droits des peuples autochtones, les territoires et les ressources naturelles, Berta Cáceres et le COPINH ont fait </w:t>
            </w:r>
            <w:r>
              <w:rPr>
                <w:sz w:val="20"/>
                <w:szCs w:val="20"/>
              </w:rPr>
              <w:t xml:space="preserve">pendant des années </w:t>
            </w:r>
            <w:r w:rsidRPr="00DC560A">
              <w:rPr>
                <w:sz w:val="20"/>
                <w:szCs w:val="20"/>
              </w:rPr>
              <w:t>l’objet de menaces à répétition, de tentatives de criminalisation de leur travail, d’agressions physiques et de harcèlement</w:t>
            </w:r>
            <w:r>
              <w:rPr>
                <w:sz w:val="20"/>
                <w:szCs w:val="20"/>
              </w:rPr>
              <w:t>.</w:t>
            </w:r>
            <w:r w:rsidRPr="00DC560A">
              <w:rPr>
                <w:sz w:val="20"/>
                <w:szCs w:val="20"/>
              </w:rPr>
              <w:t xml:space="preserve"> </w:t>
            </w:r>
            <w:r>
              <w:rPr>
                <w:sz w:val="20"/>
                <w:szCs w:val="20"/>
              </w:rPr>
              <w:br/>
            </w:r>
            <w:r>
              <w:rPr>
                <w:sz w:val="20"/>
                <w:szCs w:val="20"/>
              </w:rPr>
              <w:br/>
            </w:r>
            <w:r w:rsidRPr="00DC560A">
              <w:rPr>
                <w:sz w:val="20"/>
                <w:szCs w:val="20"/>
              </w:rPr>
              <w:t xml:space="preserve">Le 29 novembre 2018, le Tribunal pénal national a conclu le procès de huit personnes accusées d’être impliquées dans l’assassinat de cette dirigeante de la communauté indigène lenca et défenseure de l’environnement. Douglas </w:t>
            </w:r>
            <w:proofErr w:type="spellStart"/>
            <w:r w:rsidRPr="00DC560A">
              <w:rPr>
                <w:sz w:val="20"/>
                <w:szCs w:val="20"/>
              </w:rPr>
              <w:t>Bustillo</w:t>
            </w:r>
            <w:proofErr w:type="spellEnd"/>
            <w:r w:rsidRPr="00DC560A">
              <w:rPr>
                <w:sz w:val="20"/>
                <w:szCs w:val="20"/>
              </w:rPr>
              <w:t xml:space="preserve"> (un militaire à la retraite), Henry Hernández (un ancien soldat), </w:t>
            </w:r>
            <w:proofErr w:type="spellStart"/>
            <w:r w:rsidRPr="00DC560A">
              <w:rPr>
                <w:sz w:val="20"/>
                <w:szCs w:val="20"/>
              </w:rPr>
              <w:t>Edilson</w:t>
            </w:r>
            <w:proofErr w:type="spellEnd"/>
            <w:r w:rsidRPr="00DC560A">
              <w:rPr>
                <w:sz w:val="20"/>
                <w:szCs w:val="20"/>
              </w:rPr>
              <w:t xml:space="preserve"> Duarte </w:t>
            </w:r>
            <w:proofErr w:type="spellStart"/>
            <w:r w:rsidRPr="00DC560A">
              <w:rPr>
                <w:sz w:val="20"/>
                <w:szCs w:val="20"/>
              </w:rPr>
              <w:t>Meza</w:t>
            </w:r>
            <w:proofErr w:type="spellEnd"/>
            <w:r w:rsidRPr="00DC560A">
              <w:rPr>
                <w:sz w:val="20"/>
                <w:szCs w:val="20"/>
              </w:rPr>
              <w:t xml:space="preserve">, </w:t>
            </w:r>
            <w:proofErr w:type="spellStart"/>
            <w:r w:rsidRPr="00DC560A">
              <w:rPr>
                <w:sz w:val="20"/>
                <w:szCs w:val="20"/>
              </w:rPr>
              <w:t>Óscar</w:t>
            </w:r>
            <w:proofErr w:type="spellEnd"/>
            <w:r w:rsidRPr="00DC560A">
              <w:rPr>
                <w:sz w:val="20"/>
                <w:szCs w:val="20"/>
              </w:rPr>
              <w:t xml:space="preserve"> Torres, Sergio </w:t>
            </w:r>
            <w:proofErr w:type="spellStart"/>
            <w:r w:rsidRPr="00DC560A">
              <w:rPr>
                <w:sz w:val="20"/>
                <w:szCs w:val="20"/>
              </w:rPr>
              <w:t>Rodríguez</w:t>
            </w:r>
            <w:proofErr w:type="spellEnd"/>
            <w:r w:rsidRPr="00DC560A">
              <w:rPr>
                <w:sz w:val="20"/>
                <w:szCs w:val="20"/>
              </w:rPr>
              <w:t xml:space="preserve"> </w:t>
            </w:r>
            <w:proofErr w:type="spellStart"/>
            <w:r w:rsidRPr="00DC560A">
              <w:rPr>
                <w:sz w:val="20"/>
                <w:szCs w:val="20"/>
              </w:rPr>
              <w:t>Orellana</w:t>
            </w:r>
            <w:proofErr w:type="spellEnd"/>
            <w:r w:rsidRPr="00DC560A">
              <w:rPr>
                <w:sz w:val="20"/>
                <w:szCs w:val="20"/>
              </w:rPr>
              <w:t xml:space="preserve"> (un dirigeant de la société de construction DESA) et Mariano </w:t>
            </w:r>
            <w:proofErr w:type="spellStart"/>
            <w:r w:rsidRPr="00DC560A">
              <w:rPr>
                <w:sz w:val="20"/>
                <w:szCs w:val="20"/>
              </w:rPr>
              <w:t>Díaz</w:t>
            </w:r>
            <w:proofErr w:type="spellEnd"/>
            <w:r w:rsidRPr="00DC560A">
              <w:rPr>
                <w:sz w:val="20"/>
                <w:szCs w:val="20"/>
              </w:rPr>
              <w:t xml:space="preserve"> </w:t>
            </w:r>
            <w:proofErr w:type="spellStart"/>
            <w:r w:rsidRPr="00DC560A">
              <w:rPr>
                <w:sz w:val="20"/>
                <w:szCs w:val="20"/>
              </w:rPr>
              <w:t>Chávez</w:t>
            </w:r>
            <w:proofErr w:type="spellEnd"/>
            <w:r w:rsidRPr="00DC560A">
              <w:rPr>
                <w:sz w:val="20"/>
                <w:szCs w:val="20"/>
              </w:rPr>
              <w:t xml:space="preserve"> (un commandant de l’armée) ont tous été reconnus coupables </w:t>
            </w:r>
            <w:r>
              <w:rPr>
                <w:sz w:val="20"/>
                <w:szCs w:val="20"/>
              </w:rPr>
              <w:t xml:space="preserve">de meurtre </w:t>
            </w:r>
            <w:r w:rsidRPr="00DC560A">
              <w:rPr>
                <w:sz w:val="20"/>
                <w:szCs w:val="20"/>
              </w:rPr>
              <w:t xml:space="preserve">par le tribunal. Emerson Duarte </w:t>
            </w:r>
            <w:proofErr w:type="spellStart"/>
            <w:r w:rsidRPr="00DC560A">
              <w:rPr>
                <w:sz w:val="20"/>
                <w:szCs w:val="20"/>
              </w:rPr>
              <w:t>Meza</w:t>
            </w:r>
            <w:proofErr w:type="spellEnd"/>
            <w:r w:rsidRPr="00DC560A">
              <w:rPr>
                <w:sz w:val="20"/>
                <w:szCs w:val="20"/>
              </w:rPr>
              <w:t>, le frère d’</w:t>
            </w:r>
            <w:proofErr w:type="spellStart"/>
            <w:r w:rsidRPr="00DC560A">
              <w:rPr>
                <w:sz w:val="20"/>
                <w:szCs w:val="20"/>
              </w:rPr>
              <w:t>Edilson</w:t>
            </w:r>
            <w:proofErr w:type="spellEnd"/>
            <w:r w:rsidRPr="00DC560A">
              <w:rPr>
                <w:sz w:val="20"/>
                <w:szCs w:val="20"/>
              </w:rPr>
              <w:t xml:space="preserve"> Duarte </w:t>
            </w:r>
            <w:proofErr w:type="spellStart"/>
            <w:r w:rsidRPr="00DC560A">
              <w:rPr>
                <w:sz w:val="20"/>
                <w:szCs w:val="20"/>
              </w:rPr>
              <w:t>Meza</w:t>
            </w:r>
            <w:proofErr w:type="spellEnd"/>
            <w:r w:rsidRPr="00DC560A">
              <w:rPr>
                <w:sz w:val="20"/>
                <w:szCs w:val="20"/>
              </w:rPr>
              <w:t xml:space="preserve">, a été déclaré non coupable. Emerson Duarte </w:t>
            </w:r>
            <w:proofErr w:type="spellStart"/>
            <w:r w:rsidRPr="00DC560A">
              <w:rPr>
                <w:sz w:val="20"/>
                <w:szCs w:val="20"/>
              </w:rPr>
              <w:t>Meza</w:t>
            </w:r>
            <w:proofErr w:type="spellEnd"/>
            <w:r w:rsidRPr="00DC560A">
              <w:rPr>
                <w:sz w:val="20"/>
                <w:szCs w:val="20"/>
              </w:rPr>
              <w:t xml:space="preserve"> était en possession de l’arme quand il a été arrêté en mai 2016, mais le tribunal n’a trouvé aucun élément de preuve contre lui. David Castillo, le directeur général de DESA arrêté le 2 mars 2018, est </w:t>
            </w:r>
            <w:r>
              <w:rPr>
                <w:sz w:val="20"/>
                <w:szCs w:val="20"/>
              </w:rPr>
              <w:t xml:space="preserve">quant à lui </w:t>
            </w:r>
            <w:r w:rsidRPr="00DC560A">
              <w:rPr>
                <w:sz w:val="20"/>
                <w:szCs w:val="20"/>
              </w:rPr>
              <w:t>toujours en attente de son procès.</w:t>
            </w:r>
          </w:p>
          <w:p w:rsidR="00843313" w:rsidRPr="00DC560A" w:rsidRDefault="00B6298B" w:rsidP="00B6298B">
            <w:pPr>
              <w:pStyle w:val="Fallbeschrieb"/>
              <w:rPr>
                <w:sz w:val="20"/>
                <w:szCs w:val="20"/>
              </w:rPr>
            </w:pPr>
            <w:r>
              <w:rPr>
                <w:sz w:val="20"/>
                <w:szCs w:val="20"/>
              </w:rPr>
              <w:t>U</w:t>
            </w:r>
            <w:r w:rsidRPr="00DC560A">
              <w:rPr>
                <w:sz w:val="20"/>
                <w:szCs w:val="20"/>
              </w:rPr>
              <w:t>n rapport d’un groupe d’experts indépendants engagés par la famille affirme que d’autres personnes haut placées pourraient avoir eu connaissance de la préparation du crime ou pourraient y avoir participé.</w:t>
            </w:r>
          </w:p>
        </w:tc>
      </w:tr>
    </w:tbl>
    <w:p w:rsidR="00843313" w:rsidRPr="00224644" w:rsidRDefault="00843313" w:rsidP="00843313">
      <w:pPr>
        <w:tabs>
          <w:tab w:val="left" w:pos="6085"/>
        </w:tabs>
        <w:rPr>
          <w:sz w:val="20"/>
          <w:szCs w:val="20"/>
        </w:rPr>
      </w:pPr>
    </w:p>
    <w:p w:rsidR="00CF7638" w:rsidRPr="00224644" w:rsidRDefault="00CF7638" w:rsidP="00843313">
      <w:pPr>
        <w:tabs>
          <w:tab w:val="left" w:pos="6085"/>
        </w:tabs>
        <w:rPr>
          <w:sz w:val="20"/>
          <w:szCs w:val="20"/>
        </w:rPr>
      </w:pPr>
    </w:p>
    <w:tbl>
      <w:tblPr>
        <w:tblW w:w="4963" w:type="pct"/>
        <w:tblLook w:val="01E0"/>
      </w:tblPr>
      <w:tblGrid>
        <w:gridCol w:w="10457"/>
      </w:tblGrid>
      <w:tr w:rsidR="003E5A5A" w:rsidRPr="00224644" w:rsidTr="00A30605">
        <w:trPr>
          <w:trHeight w:val="340"/>
        </w:trPr>
        <w:tc>
          <w:tcPr>
            <w:tcW w:w="5000" w:type="pct"/>
          </w:tcPr>
          <w:p w:rsidR="003E5A5A" w:rsidRPr="00224644" w:rsidRDefault="003E5A5A" w:rsidP="003E6FFE">
            <w:pPr>
              <w:pStyle w:val="BriefvorschlagundForderungen"/>
              <w:rPr>
                <w:sz w:val="20"/>
                <w:szCs w:val="20"/>
              </w:rPr>
            </w:pPr>
            <w:r w:rsidRPr="00224644">
              <w:rPr>
                <w:sz w:val="20"/>
                <w:szCs w:val="20"/>
                <w:lang w:val="fr-FR"/>
              </w:rPr>
              <w:t>Proposition et revendications en français</w:t>
            </w:r>
          </w:p>
        </w:tc>
      </w:tr>
      <w:tr w:rsidR="003E5A5A" w:rsidRPr="00224644" w:rsidTr="003E6FFE">
        <w:trPr>
          <w:trHeight w:val="149"/>
        </w:trPr>
        <w:tc>
          <w:tcPr>
            <w:tcW w:w="5000" w:type="pct"/>
          </w:tcPr>
          <w:p w:rsidR="00785376" w:rsidRDefault="00BB5A59" w:rsidP="00DC560A">
            <w:pPr>
              <w:pStyle w:val="Fallbeschrieb"/>
              <w:rPr>
                <w:sz w:val="20"/>
                <w:szCs w:val="20"/>
              </w:rPr>
            </w:pPr>
            <w:r w:rsidRPr="00224644">
              <w:rPr>
                <w:sz w:val="20"/>
                <w:szCs w:val="20"/>
              </w:rPr>
              <w:t xml:space="preserve">Veuillez </w:t>
            </w:r>
            <w:r w:rsidRPr="00BB5A59">
              <w:rPr>
                <w:b/>
                <w:sz w:val="20"/>
                <w:szCs w:val="20"/>
              </w:rPr>
              <w:t>écrire une lettre courtoise</w:t>
            </w:r>
            <w:r w:rsidRPr="00224644">
              <w:rPr>
                <w:sz w:val="20"/>
                <w:szCs w:val="20"/>
              </w:rPr>
              <w:t xml:space="preserve"> en </w:t>
            </w:r>
            <w:r w:rsidR="007245F6">
              <w:rPr>
                <w:sz w:val="20"/>
                <w:szCs w:val="20"/>
              </w:rPr>
              <w:t xml:space="preserve">bon </w:t>
            </w:r>
            <w:r>
              <w:rPr>
                <w:sz w:val="20"/>
                <w:szCs w:val="20"/>
              </w:rPr>
              <w:t>espagnol, anglais</w:t>
            </w:r>
            <w:r w:rsidRPr="00224644">
              <w:rPr>
                <w:sz w:val="20"/>
                <w:szCs w:val="20"/>
              </w:rPr>
              <w:t xml:space="preserve"> ou </w:t>
            </w:r>
            <w:r>
              <w:rPr>
                <w:sz w:val="20"/>
                <w:szCs w:val="20"/>
              </w:rPr>
              <w:t>f</w:t>
            </w:r>
            <w:r w:rsidRPr="00224644">
              <w:rPr>
                <w:sz w:val="20"/>
                <w:szCs w:val="20"/>
              </w:rPr>
              <w:t>rançais</w:t>
            </w:r>
            <w:r>
              <w:rPr>
                <w:sz w:val="20"/>
                <w:szCs w:val="20"/>
              </w:rPr>
              <w:t xml:space="preserve"> </w:t>
            </w:r>
            <w:r w:rsidRPr="00BB5A59">
              <w:rPr>
                <w:b/>
                <w:sz w:val="20"/>
                <w:szCs w:val="20"/>
              </w:rPr>
              <w:t>au procureur général</w:t>
            </w:r>
            <w:r w:rsidRPr="00224644">
              <w:rPr>
                <w:sz w:val="20"/>
                <w:szCs w:val="20"/>
              </w:rPr>
              <w:t>.</w:t>
            </w:r>
            <w:r>
              <w:rPr>
                <w:sz w:val="20"/>
                <w:szCs w:val="20"/>
              </w:rPr>
              <w:t xml:space="preserve"> </w:t>
            </w:r>
            <w:r w:rsidR="00785376" w:rsidRPr="00DC560A">
              <w:rPr>
                <w:sz w:val="20"/>
                <w:szCs w:val="20"/>
              </w:rPr>
              <w:t xml:space="preserve">Exigez </w:t>
            </w:r>
            <w:r>
              <w:rPr>
                <w:sz w:val="20"/>
                <w:szCs w:val="20"/>
              </w:rPr>
              <w:t>qu’il</w:t>
            </w:r>
            <w:r w:rsidR="00785376" w:rsidRPr="00DC560A">
              <w:rPr>
                <w:sz w:val="20"/>
                <w:szCs w:val="20"/>
              </w:rPr>
              <w:t xml:space="preserve"> veille à ce que la vérité et la justice soient assurées dans le cadre de l’affaire de Berta Cáceres</w:t>
            </w:r>
            <w:r>
              <w:rPr>
                <w:sz w:val="20"/>
                <w:szCs w:val="20"/>
              </w:rPr>
              <w:t>.</w:t>
            </w:r>
          </w:p>
          <w:p w:rsidR="00BB5A59" w:rsidRPr="00DC560A" w:rsidRDefault="00BB5A59" w:rsidP="00BB5A59">
            <w:pPr>
              <w:pStyle w:val="Fallbeschrieb"/>
              <w:rPr>
                <w:sz w:val="20"/>
                <w:szCs w:val="20"/>
              </w:rPr>
            </w:pPr>
            <w:r w:rsidRPr="00DC560A">
              <w:rPr>
                <w:sz w:val="20"/>
                <w:szCs w:val="20"/>
              </w:rPr>
              <w:t>Les autorités honduriennes doivent identifier toutes les personnes impliquées dans l’instigation du meurtre de Berta Cáceres et enquêter sur ces personnes ;</w:t>
            </w:r>
          </w:p>
          <w:p w:rsidR="00BB5A59" w:rsidRPr="00DC560A" w:rsidRDefault="00BB5A59" w:rsidP="00DC560A">
            <w:pPr>
              <w:pStyle w:val="Fallbeschrieb"/>
              <w:rPr>
                <w:sz w:val="20"/>
                <w:szCs w:val="20"/>
              </w:rPr>
            </w:pPr>
            <w:r w:rsidRPr="00DC560A">
              <w:rPr>
                <w:sz w:val="20"/>
                <w:szCs w:val="20"/>
              </w:rPr>
              <w:t>Les autorités honduriennes doivent veiller à ce que des enquêtes rapides, approfondies et impartiales, garantissant le droit des victimes à la vérité et à la justice, soient menées.</w:t>
            </w:r>
          </w:p>
        </w:tc>
      </w:tr>
      <w:tr w:rsidR="00725314" w:rsidRPr="00224644" w:rsidTr="003E6FFE">
        <w:trPr>
          <w:trHeight w:val="149"/>
        </w:trPr>
        <w:tc>
          <w:tcPr>
            <w:tcW w:w="5000" w:type="pct"/>
          </w:tcPr>
          <w:p w:rsidR="00725314" w:rsidRPr="00224644" w:rsidRDefault="00725314" w:rsidP="003E6FFE">
            <w:pPr>
              <w:pStyle w:val="BitteschreibenSie"/>
              <w:rPr>
                <w:sz w:val="20"/>
                <w:szCs w:val="20"/>
                <w:highlight w:val="yellow"/>
              </w:rPr>
            </w:pPr>
          </w:p>
        </w:tc>
      </w:tr>
      <w:tr w:rsidR="00725314" w:rsidRPr="00224644" w:rsidTr="003E6FFE">
        <w:trPr>
          <w:trHeight w:val="149"/>
        </w:trPr>
        <w:tc>
          <w:tcPr>
            <w:tcW w:w="5000" w:type="pct"/>
          </w:tcPr>
          <w:p w:rsidR="00725314" w:rsidRPr="00B6298B" w:rsidRDefault="00725314" w:rsidP="00616E66">
            <w:pPr>
              <w:pStyle w:val="BitteschreibenSie"/>
              <w:rPr>
                <w:sz w:val="20"/>
                <w:szCs w:val="20"/>
              </w:rPr>
            </w:pPr>
            <w:r w:rsidRPr="00B6298B">
              <w:rPr>
                <w:b/>
                <w:sz w:val="20"/>
                <w:szCs w:val="20"/>
              </w:rPr>
              <w:sym w:font="Wingdings" w:char="F0E0"/>
            </w:r>
            <w:r w:rsidRPr="00B6298B">
              <w:rPr>
                <w:b/>
                <w:sz w:val="20"/>
                <w:szCs w:val="20"/>
              </w:rPr>
              <w:t xml:space="preserve"> </w:t>
            </w:r>
            <w:r w:rsidR="00BB5A59" w:rsidRPr="00B6298B">
              <w:rPr>
                <w:b/>
                <w:sz w:val="20"/>
                <w:szCs w:val="20"/>
              </w:rPr>
              <w:t>Formule d’appel:</w:t>
            </w:r>
            <w:r w:rsidR="00BB5A59" w:rsidRPr="00B6298B">
              <w:rPr>
                <w:sz w:val="20"/>
                <w:szCs w:val="20"/>
              </w:rPr>
              <w:t xml:space="preserve"> </w:t>
            </w:r>
            <w:proofErr w:type="spellStart"/>
            <w:r w:rsidR="00BB5A59" w:rsidRPr="00B6298B">
              <w:rPr>
                <w:sz w:val="20"/>
                <w:szCs w:val="20"/>
              </w:rPr>
              <w:t>Dear</w:t>
            </w:r>
            <w:proofErr w:type="spellEnd"/>
            <w:r w:rsidR="00BB5A59" w:rsidRPr="00B6298B">
              <w:rPr>
                <w:sz w:val="20"/>
                <w:szCs w:val="20"/>
              </w:rPr>
              <w:t xml:space="preserve"> Attorney General / </w:t>
            </w:r>
            <w:proofErr w:type="spellStart"/>
            <w:r w:rsidR="00BB5A59" w:rsidRPr="00B6298B">
              <w:rPr>
                <w:sz w:val="20"/>
                <w:szCs w:val="20"/>
              </w:rPr>
              <w:t>Estimado</w:t>
            </w:r>
            <w:proofErr w:type="spellEnd"/>
            <w:r w:rsidR="00BB5A59" w:rsidRPr="00B6298B">
              <w:rPr>
                <w:sz w:val="20"/>
                <w:szCs w:val="20"/>
              </w:rPr>
              <w:t xml:space="preserve"> Señor Fiscal General / </w:t>
            </w:r>
            <w:r w:rsidR="00616E66" w:rsidRPr="00B6298B">
              <w:rPr>
                <w:sz w:val="20"/>
                <w:szCs w:val="20"/>
              </w:rPr>
              <w:t>Monsieur le procureur général</w:t>
            </w:r>
            <w:r w:rsidR="000F438F" w:rsidRPr="00B6298B">
              <w:rPr>
                <w:sz w:val="20"/>
                <w:szCs w:val="20"/>
              </w:rPr>
              <w:t>,</w:t>
            </w:r>
          </w:p>
        </w:tc>
      </w:tr>
      <w:tr w:rsidR="003E5A5A" w:rsidRPr="00224644" w:rsidTr="003E6FFE">
        <w:trPr>
          <w:trHeight w:val="138"/>
        </w:trPr>
        <w:tc>
          <w:tcPr>
            <w:tcW w:w="5000" w:type="pct"/>
          </w:tcPr>
          <w:p w:rsidR="003E5A5A" w:rsidRPr="00224644" w:rsidRDefault="003E5A5A" w:rsidP="003E6FFE">
            <w:pPr>
              <w:pStyle w:val="BitteschreibenSie"/>
              <w:rPr>
                <w:sz w:val="20"/>
                <w:szCs w:val="20"/>
                <w:highlight w:val="yellow"/>
              </w:rPr>
            </w:pPr>
          </w:p>
        </w:tc>
      </w:tr>
      <w:tr w:rsidR="00B745DF" w:rsidRPr="004B718F" w:rsidTr="00C231DC">
        <w:tc>
          <w:tcPr>
            <w:tcW w:w="5000" w:type="pct"/>
          </w:tcPr>
          <w:p w:rsidR="00B745DF" w:rsidRPr="004B718F" w:rsidRDefault="0024444B" w:rsidP="004B718F">
            <w:pPr>
              <w:pStyle w:val="BitteschreibenSie"/>
              <w:rPr>
                <w:sz w:val="20"/>
                <w:szCs w:val="20"/>
              </w:rPr>
            </w:pPr>
            <w:r w:rsidRPr="004B718F">
              <w:rPr>
                <w:b/>
                <w:sz w:val="20"/>
                <w:szCs w:val="20"/>
              </w:rPr>
              <w:sym w:font="Wingdings" w:char="F0E0"/>
            </w:r>
            <w:r w:rsidRPr="004B718F">
              <w:rPr>
                <w:sz w:val="20"/>
                <w:szCs w:val="20"/>
              </w:rPr>
              <w:t xml:space="preserve"> </w:t>
            </w:r>
            <w:r w:rsidR="00B745DF" w:rsidRPr="004B718F">
              <w:rPr>
                <w:sz w:val="20"/>
                <w:szCs w:val="20"/>
              </w:rPr>
              <w:t xml:space="preserve">Vous trouverez </w:t>
            </w:r>
            <w:r w:rsidR="004E301A" w:rsidRPr="004B718F">
              <w:rPr>
                <w:sz w:val="20"/>
                <w:szCs w:val="20"/>
              </w:rPr>
              <w:t xml:space="preserve">un </w:t>
            </w:r>
            <w:r w:rsidR="004E301A" w:rsidRPr="004B718F">
              <w:rPr>
                <w:b/>
                <w:sz w:val="20"/>
                <w:szCs w:val="20"/>
              </w:rPr>
              <w:t xml:space="preserve">modèle de lettre </w:t>
            </w:r>
            <w:r w:rsidR="00B745DF" w:rsidRPr="004B718F">
              <w:rPr>
                <w:b/>
                <w:sz w:val="20"/>
                <w:szCs w:val="20"/>
              </w:rPr>
              <w:t>en français</w:t>
            </w:r>
            <w:r w:rsidR="00B745DF" w:rsidRPr="004B718F">
              <w:rPr>
                <w:sz w:val="20"/>
                <w:szCs w:val="20"/>
              </w:rPr>
              <w:t xml:space="preserve"> </w:t>
            </w:r>
            <w:r w:rsidR="00B745DF" w:rsidRPr="004B718F">
              <w:rPr>
                <w:b/>
                <w:sz w:val="20"/>
                <w:szCs w:val="20"/>
              </w:rPr>
              <w:t xml:space="preserve">à la page </w:t>
            </w:r>
            <w:r w:rsidR="00E56637" w:rsidRPr="004B718F">
              <w:rPr>
                <w:b/>
                <w:sz w:val="20"/>
                <w:szCs w:val="20"/>
              </w:rPr>
              <w:t>6</w:t>
            </w:r>
            <w:r w:rsidR="004B718F" w:rsidRPr="004B718F">
              <w:rPr>
                <w:b/>
                <w:sz w:val="20"/>
                <w:szCs w:val="20"/>
              </w:rPr>
              <w:t>.</w:t>
            </w:r>
          </w:p>
        </w:tc>
      </w:tr>
    </w:tbl>
    <w:p w:rsidR="003E5A5A" w:rsidRPr="00224644" w:rsidRDefault="003E5A5A" w:rsidP="003E5A5A">
      <w:pPr>
        <w:tabs>
          <w:tab w:val="left" w:pos="6085"/>
        </w:tabs>
        <w:rPr>
          <w:sz w:val="20"/>
          <w:szCs w:val="20"/>
        </w:rPr>
      </w:pPr>
    </w:p>
    <w:p w:rsidR="00477E1F" w:rsidRPr="00791D4C" w:rsidRDefault="0024444B" w:rsidP="00477E1F">
      <w:pPr>
        <w:rPr>
          <w:b/>
          <w:sz w:val="20"/>
          <w:szCs w:val="20"/>
          <w:lang w:eastAsia="zh-CN"/>
        </w:rPr>
      </w:pPr>
      <w:r w:rsidRPr="00A82D53">
        <w:rPr>
          <w:b/>
          <w:sz w:val="20"/>
          <w:szCs w:val="20"/>
        </w:rPr>
        <w:sym w:font="Wingdings" w:char="F0E0"/>
      </w:r>
      <w:r w:rsidRPr="00A82D53">
        <w:rPr>
          <w:sz w:val="20"/>
          <w:szCs w:val="20"/>
        </w:rPr>
        <w:t xml:space="preserve"> </w:t>
      </w:r>
      <w:r w:rsidR="00477E1F">
        <w:rPr>
          <w:b/>
          <w:sz w:val="20"/>
          <w:szCs w:val="20"/>
        </w:rPr>
        <w:t>Taxe postale</w:t>
      </w:r>
      <w:r w:rsidR="00477E1F" w:rsidRPr="00791D4C">
        <w:rPr>
          <w:b/>
          <w:sz w:val="20"/>
          <w:szCs w:val="20"/>
        </w:rPr>
        <w:t xml:space="preserve">: </w:t>
      </w:r>
      <w:r w:rsidR="00477E1F" w:rsidRPr="00791D4C">
        <w:rPr>
          <w:sz w:val="20"/>
          <w:szCs w:val="20"/>
        </w:rPr>
        <w:t>Europe: CHF 1.50 / autres pays: CHF 2.00</w:t>
      </w:r>
    </w:p>
    <w:p w:rsidR="003E5A5A" w:rsidRDefault="003E5A5A" w:rsidP="003E5A5A">
      <w:pPr>
        <w:tabs>
          <w:tab w:val="left" w:pos="6085"/>
        </w:tabs>
        <w:rPr>
          <w:sz w:val="20"/>
          <w:szCs w:val="20"/>
        </w:rPr>
      </w:pPr>
    </w:p>
    <w:p w:rsidR="0024444B" w:rsidRPr="00224644" w:rsidRDefault="0024444B" w:rsidP="003E5A5A">
      <w:pPr>
        <w:tabs>
          <w:tab w:val="left" w:pos="6085"/>
        </w:tabs>
        <w:rPr>
          <w:sz w:val="20"/>
          <w:szCs w:val="20"/>
        </w:rPr>
      </w:pPr>
    </w:p>
    <w:tbl>
      <w:tblPr>
        <w:tblW w:w="4963" w:type="pct"/>
        <w:tblLook w:val="01E0"/>
      </w:tblPr>
      <w:tblGrid>
        <w:gridCol w:w="5921"/>
        <w:gridCol w:w="4536"/>
      </w:tblGrid>
      <w:tr w:rsidR="003E5A5A" w:rsidRPr="00224644" w:rsidTr="006E2166">
        <w:trPr>
          <w:trHeight w:val="340"/>
        </w:trPr>
        <w:tc>
          <w:tcPr>
            <w:tcW w:w="2831" w:type="pct"/>
            <w:tcBorders>
              <w:left w:val="single" w:sz="2" w:space="0" w:color="auto"/>
              <w:right w:val="single" w:sz="2" w:space="0" w:color="auto"/>
            </w:tcBorders>
          </w:tcPr>
          <w:p w:rsidR="003E5A5A" w:rsidRPr="00224644" w:rsidRDefault="003E5A5A" w:rsidP="003E6FFE">
            <w:pPr>
              <w:pStyle w:val="BriefvorschlagundForderungen"/>
              <w:rPr>
                <w:sz w:val="20"/>
                <w:szCs w:val="20"/>
              </w:rPr>
            </w:pPr>
            <w:r w:rsidRPr="00224644">
              <w:rPr>
                <w:sz w:val="20"/>
                <w:szCs w:val="20"/>
              </w:rPr>
              <w:t>Lettre courtoise À</w:t>
            </w:r>
          </w:p>
        </w:tc>
        <w:tc>
          <w:tcPr>
            <w:tcW w:w="2169" w:type="pct"/>
            <w:tcBorders>
              <w:left w:val="single" w:sz="2" w:space="0" w:color="auto"/>
            </w:tcBorders>
          </w:tcPr>
          <w:p w:rsidR="003E5A5A" w:rsidRPr="00224644" w:rsidRDefault="009F71F4" w:rsidP="003E6FFE">
            <w:pPr>
              <w:pStyle w:val="HflichformulierterBriefan"/>
              <w:rPr>
                <w:sz w:val="20"/>
                <w:szCs w:val="20"/>
              </w:rPr>
            </w:pPr>
            <w:r w:rsidRPr="00224644">
              <w:rPr>
                <w:sz w:val="20"/>
                <w:szCs w:val="20"/>
              </w:rPr>
              <w:t>Copie À</w:t>
            </w:r>
          </w:p>
        </w:tc>
      </w:tr>
      <w:tr w:rsidR="00DC560A" w:rsidRPr="00224644" w:rsidTr="006E2166">
        <w:tc>
          <w:tcPr>
            <w:tcW w:w="2831" w:type="pct"/>
            <w:tcBorders>
              <w:left w:val="single" w:sz="2" w:space="0" w:color="auto"/>
              <w:right w:val="single" w:sz="2" w:space="0" w:color="auto"/>
            </w:tcBorders>
          </w:tcPr>
          <w:p w:rsidR="00DC560A" w:rsidRPr="00DC560A" w:rsidRDefault="00DC110B" w:rsidP="00B875B1">
            <w:pPr>
              <w:pStyle w:val="Fallbeschrieb"/>
              <w:rPr>
                <w:sz w:val="20"/>
                <w:szCs w:val="20"/>
              </w:rPr>
            </w:pPr>
            <w:r w:rsidRPr="00DC560A">
              <w:rPr>
                <w:sz w:val="20"/>
                <w:szCs w:val="20"/>
              </w:rPr>
              <w:t>PROCUREUR GÉNÉRAL ÓSCAR FERNANDO CHINCHILLA</w:t>
            </w:r>
            <w:r w:rsidR="006E2166">
              <w:rPr>
                <w:sz w:val="20"/>
                <w:szCs w:val="20"/>
              </w:rPr>
              <w:br/>
            </w:r>
            <w:proofErr w:type="spellStart"/>
            <w:r w:rsidR="00DC560A" w:rsidRPr="00DC560A">
              <w:rPr>
                <w:sz w:val="20"/>
                <w:szCs w:val="20"/>
              </w:rPr>
              <w:t>Ministerio</w:t>
            </w:r>
            <w:proofErr w:type="spellEnd"/>
            <w:r w:rsidR="00DC560A" w:rsidRPr="00DC560A">
              <w:rPr>
                <w:sz w:val="20"/>
                <w:szCs w:val="20"/>
              </w:rPr>
              <w:t xml:space="preserve"> </w:t>
            </w:r>
            <w:proofErr w:type="spellStart"/>
            <w:r w:rsidR="00DC560A" w:rsidRPr="00DC560A">
              <w:rPr>
                <w:sz w:val="20"/>
                <w:szCs w:val="20"/>
              </w:rPr>
              <w:t>Público</w:t>
            </w:r>
            <w:proofErr w:type="spellEnd"/>
            <w:r w:rsidR="00DC560A" w:rsidRPr="00DC560A">
              <w:rPr>
                <w:sz w:val="20"/>
                <w:szCs w:val="20"/>
              </w:rPr>
              <w:t xml:space="preserve"> </w:t>
            </w:r>
            <w:proofErr w:type="spellStart"/>
            <w:r w:rsidR="00DC560A" w:rsidRPr="00DC560A">
              <w:rPr>
                <w:sz w:val="20"/>
                <w:szCs w:val="20"/>
              </w:rPr>
              <w:t>República</w:t>
            </w:r>
            <w:proofErr w:type="spellEnd"/>
            <w:r w:rsidR="00DC560A" w:rsidRPr="00DC560A">
              <w:rPr>
                <w:sz w:val="20"/>
                <w:szCs w:val="20"/>
              </w:rPr>
              <w:t xml:space="preserve"> de Honduras</w:t>
            </w:r>
            <w:r w:rsidR="006E2166">
              <w:rPr>
                <w:sz w:val="20"/>
                <w:szCs w:val="20"/>
              </w:rPr>
              <w:br/>
            </w:r>
            <w:proofErr w:type="spellStart"/>
            <w:r w:rsidR="00DC560A" w:rsidRPr="00DC560A">
              <w:rPr>
                <w:sz w:val="20"/>
                <w:szCs w:val="20"/>
              </w:rPr>
              <w:t>Edificio</w:t>
            </w:r>
            <w:proofErr w:type="spellEnd"/>
            <w:r w:rsidR="00DC560A" w:rsidRPr="00DC560A">
              <w:rPr>
                <w:sz w:val="20"/>
                <w:szCs w:val="20"/>
              </w:rPr>
              <w:t xml:space="preserve"> </w:t>
            </w:r>
            <w:proofErr w:type="spellStart"/>
            <w:r w:rsidR="00DC560A" w:rsidRPr="00DC560A">
              <w:rPr>
                <w:sz w:val="20"/>
                <w:szCs w:val="20"/>
              </w:rPr>
              <w:t>Lomas</w:t>
            </w:r>
            <w:proofErr w:type="spellEnd"/>
            <w:r w:rsidR="00DC560A" w:rsidRPr="00DC560A">
              <w:rPr>
                <w:sz w:val="20"/>
                <w:szCs w:val="20"/>
              </w:rPr>
              <w:t xml:space="preserve"> </w:t>
            </w:r>
            <w:proofErr w:type="spellStart"/>
            <w:r w:rsidR="00DC560A" w:rsidRPr="00DC560A">
              <w:rPr>
                <w:sz w:val="20"/>
                <w:szCs w:val="20"/>
              </w:rPr>
              <w:t>Plaza</w:t>
            </w:r>
            <w:proofErr w:type="spellEnd"/>
            <w:r w:rsidR="00DC560A" w:rsidRPr="00DC560A">
              <w:rPr>
                <w:sz w:val="20"/>
                <w:szCs w:val="20"/>
              </w:rPr>
              <w:t xml:space="preserve"> II</w:t>
            </w:r>
            <w:r w:rsidR="006E2166">
              <w:rPr>
                <w:sz w:val="20"/>
                <w:szCs w:val="20"/>
              </w:rPr>
              <w:br/>
            </w:r>
            <w:r w:rsidR="00DC560A" w:rsidRPr="00DC560A">
              <w:rPr>
                <w:sz w:val="20"/>
                <w:szCs w:val="20"/>
              </w:rPr>
              <w:t xml:space="preserve">Col. </w:t>
            </w:r>
            <w:proofErr w:type="spellStart"/>
            <w:r w:rsidR="00DC560A" w:rsidRPr="00DC560A">
              <w:rPr>
                <w:sz w:val="20"/>
                <w:szCs w:val="20"/>
              </w:rPr>
              <w:t>Lomas</w:t>
            </w:r>
            <w:proofErr w:type="spellEnd"/>
            <w:r w:rsidR="00DC560A" w:rsidRPr="00DC560A">
              <w:rPr>
                <w:sz w:val="20"/>
                <w:szCs w:val="20"/>
              </w:rPr>
              <w:t xml:space="preserve"> </w:t>
            </w:r>
            <w:proofErr w:type="spellStart"/>
            <w:r w:rsidR="00DC560A" w:rsidRPr="00DC560A">
              <w:rPr>
                <w:sz w:val="20"/>
                <w:szCs w:val="20"/>
              </w:rPr>
              <w:t>del</w:t>
            </w:r>
            <w:proofErr w:type="spellEnd"/>
            <w:r w:rsidR="00DC560A" w:rsidRPr="00DC560A">
              <w:rPr>
                <w:sz w:val="20"/>
                <w:szCs w:val="20"/>
              </w:rPr>
              <w:t xml:space="preserve"> </w:t>
            </w:r>
            <w:proofErr w:type="spellStart"/>
            <w:r w:rsidR="00DC560A" w:rsidRPr="00DC560A">
              <w:rPr>
                <w:sz w:val="20"/>
                <w:szCs w:val="20"/>
              </w:rPr>
              <w:t>Guijarro</w:t>
            </w:r>
            <w:proofErr w:type="spellEnd"/>
            <w:r w:rsidR="006E2166">
              <w:rPr>
                <w:sz w:val="20"/>
                <w:szCs w:val="20"/>
              </w:rPr>
              <w:br/>
            </w:r>
            <w:r w:rsidR="00DC560A" w:rsidRPr="00DC560A">
              <w:rPr>
                <w:sz w:val="20"/>
                <w:szCs w:val="20"/>
              </w:rPr>
              <w:t xml:space="preserve">Ave. </w:t>
            </w:r>
            <w:proofErr w:type="spellStart"/>
            <w:r w:rsidR="00DC560A" w:rsidRPr="00DC560A">
              <w:rPr>
                <w:sz w:val="20"/>
                <w:szCs w:val="20"/>
              </w:rPr>
              <w:t>República</w:t>
            </w:r>
            <w:proofErr w:type="spellEnd"/>
            <w:r w:rsidR="00DC560A" w:rsidRPr="00DC560A">
              <w:rPr>
                <w:sz w:val="20"/>
                <w:szCs w:val="20"/>
              </w:rPr>
              <w:t xml:space="preserve"> </w:t>
            </w:r>
            <w:proofErr w:type="spellStart"/>
            <w:r w:rsidR="00DC560A" w:rsidRPr="00DC560A">
              <w:rPr>
                <w:sz w:val="20"/>
                <w:szCs w:val="20"/>
              </w:rPr>
              <w:t>Dominicana</w:t>
            </w:r>
            <w:proofErr w:type="spellEnd"/>
            <w:r w:rsidR="006E2166">
              <w:rPr>
                <w:sz w:val="20"/>
                <w:szCs w:val="20"/>
              </w:rPr>
              <w:br/>
            </w:r>
            <w:r w:rsidR="00DC560A" w:rsidRPr="00DC560A">
              <w:rPr>
                <w:sz w:val="20"/>
                <w:szCs w:val="20"/>
              </w:rPr>
              <w:t>Tegucigalpa</w:t>
            </w:r>
            <w:r w:rsidR="006E2166">
              <w:rPr>
                <w:sz w:val="20"/>
                <w:szCs w:val="20"/>
              </w:rPr>
              <w:br/>
            </w:r>
            <w:r w:rsidR="00AC6208" w:rsidRPr="00AC6208">
              <w:rPr>
                <w:sz w:val="20"/>
                <w:szCs w:val="20"/>
              </w:rPr>
              <w:t>HONDURAS</w:t>
            </w:r>
            <w:r w:rsidR="006E2166">
              <w:rPr>
                <w:sz w:val="20"/>
                <w:szCs w:val="20"/>
              </w:rPr>
              <w:br/>
            </w:r>
            <w:r w:rsidR="006E2166">
              <w:rPr>
                <w:sz w:val="20"/>
                <w:szCs w:val="20"/>
              </w:rPr>
              <w:br/>
            </w:r>
            <w:r w:rsidR="00DC560A">
              <w:rPr>
                <w:sz w:val="20"/>
                <w:szCs w:val="20"/>
              </w:rPr>
              <w:t>E-mail</w:t>
            </w:r>
            <w:r w:rsidR="00DC560A" w:rsidRPr="00DC560A">
              <w:rPr>
                <w:sz w:val="20"/>
                <w:szCs w:val="20"/>
              </w:rPr>
              <w:t xml:space="preserve"> :</w:t>
            </w:r>
            <w:r w:rsidR="00DC560A">
              <w:rPr>
                <w:sz w:val="20"/>
                <w:szCs w:val="20"/>
              </w:rPr>
              <w:t xml:space="preserve"> </w:t>
            </w:r>
            <w:hyperlink r:id="rId15" w:history="1">
              <w:r w:rsidR="00DC560A" w:rsidRPr="00855925">
                <w:rPr>
                  <w:rStyle w:val="Hyperlink"/>
                  <w:sz w:val="20"/>
                  <w:szCs w:val="20"/>
                </w:rPr>
                <w:t>mprelacionespublicas@gmail.com</w:t>
              </w:r>
            </w:hyperlink>
            <w:r w:rsidR="00DC560A">
              <w:rPr>
                <w:sz w:val="20"/>
                <w:szCs w:val="20"/>
              </w:rPr>
              <w:t xml:space="preserve"> </w:t>
            </w:r>
            <w:r w:rsidR="00DC560A" w:rsidRPr="00DC560A">
              <w:rPr>
                <w:sz w:val="20"/>
                <w:szCs w:val="20"/>
              </w:rPr>
              <w:t xml:space="preserve">; </w:t>
            </w:r>
            <w:hyperlink r:id="rId16" w:history="1">
              <w:r w:rsidR="00DC560A" w:rsidRPr="00855925">
                <w:rPr>
                  <w:rStyle w:val="Hyperlink"/>
                  <w:sz w:val="20"/>
                  <w:szCs w:val="20"/>
                </w:rPr>
                <w:t>oscarfernando@protonmail.ch</w:t>
              </w:r>
            </w:hyperlink>
            <w:r w:rsidR="00DC560A">
              <w:rPr>
                <w:sz w:val="20"/>
                <w:szCs w:val="20"/>
              </w:rPr>
              <w:t xml:space="preserve"> </w:t>
            </w:r>
          </w:p>
        </w:tc>
        <w:tc>
          <w:tcPr>
            <w:tcW w:w="2169" w:type="pct"/>
            <w:tcBorders>
              <w:left w:val="single" w:sz="2" w:space="0" w:color="auto"/>
            </w:tcBorders>
          </w:tcPr>
          <w:p w:rsidR="00DC560A" w:rsidRPr="00875646" w:rsidRDefault="006E2166" w:rsidP="006E2166">
            <w:pPr>
              <w:pStyle w:val="Adressen1-3"/>
              <w:rPr>
                <w:sz w:val="20"/>
                <w:szCs w:val="20"/>
                <w:highlight w:val="yellow"/>
                <w:lang w:val="en-GB"/>
              </w:rPr>
            </w:pPr>
            <w:proofErr w:type="spellStart"/>
            <w:r w:rsidRPr="006E2166">
              <w:rPr>
                <w:sz w:val="20"/>
                <w:szCs w:val="20"/>
                <w:lang w:val="en-GB"/>
              </w:rPr>
              <w:t>Ambassade</w:t>
            </w:r>
            <w:proofErr w:type="spellEnd"/>
            <w:r w:rsidRPr="006E2166">
              <w:rPr>
                <w:sz w:val="20"/>
                <w:szCs w:val="20"/>
                <w:lang w:val="en-GB"/>
              </w:rPr>
              <w:t xml:space="preserve"> de la </w:t>
            </w:r>
            <w:proofErr w:type="spellStart"/>
            <w:r w:rsidRPr="006E2166">
              <w:rPr>
                <w:sz w:val="20"/>
                <w:szCs w:val="20"/>
                <w:lang w:val="en-GB"/>
              </w:rPr>
              <w:t>République</w:t>
            </w:r>
            <w:proofErr w:type="spellEnd"/>
            <w:r w:rsidRPr="006E2166">
              <w:rPr>
                <w:sz w:val="20"/>
                <w:szCs w:val="20"/>
                <w:lang w:val="en-GB"/>
              </w:rPr>
              <w:t xml:space="preserve"> du Honduras</w:t>
            </w:r>
            <w:r>
              <w:rPr>
                <w:sz w:val="20"/>
                <w:szCs w:val="20"/>
                <w:lang w:val="en-GB"/>
              </w:rPr>
              <w:br/>
            </w:r>
            <w:r w:rsidRPr="006E2166">
              <w:rPr>
                <w:sz w:val="20"/>
                <w:szCs w:val="20"/>
                <w:lang w:val="en-GB"/>
              </w:rPr>
              <w:t xml:space="preserve">Rue </w:t>
            </w:r>
            <w:proofErr w:type="spellStart"/>
            <w:r w:rsidRPr="006E2166">
              <w:rPr>
                <w:sz w:val="20"/>
                <w:szCs w:val="20"/>
                <w:lang w:val="en-GB"/>
              </w:rPr>
              <w:t>Crevaux</w:t>
            </w:r>
            <w:proofErr w:type="spellEnd"/>
            <w:r w:rsidRPr="006E2166">
              <w:rPr>
                <w:sz w:val="20"/>
                <w:szCs w:val="20"/>
                <w:lang w:val="en-GB"/>
              </w:rPr>
              <w:t xml:space="preserve"> 8</w:t>
            </w:r>
            <w:r>
              <w:rPr>
                <w:sz w:val="20"/>
                <w:szCs w:val="20"/>
                <w:lang w:val="en-GB"/>
              </w:rPr>
              <w:br/>
            </w:r>
            <w:r w:rsidRPr="006E2166">
              <w:rPr>
                <w:sz w:val="20"/>
                <w:szCs w:val="20"/>
                <w:lang w:val="en-GB"/>
              </w:rPr>
              <w:t>F-75116 Paris</w:t>
            </w:r>
            <w:r>
              <w:rPr>
                <w:sz w:val="20"/>
                <w:szCs w:val="20"/>
                <w:lang w:val="en-GB"/>
              </w:rPr>
              <w:br/>
            </w:r>
            <w:r w:rsidRPr="006E2166">
              <w:rPr>
                <w:sz w:val="20"/>
                <w:szCs w:val="20"/>
                <w:lang w:val="en-GB"/>
              </w:rPr>
              <w:t>France</w:t>
            </w:r>
            <w:r>
              <w:rPr>
                <w:sz w:val="20"/>
                <w:szCs w:val="20"/>
                <w:lang w:val="en-GB"/>
              </w:rPr>
              <w:br/>
            </w:r>
            <w:r>
              <w:rPr>
                <w:sz w:val="20"/>
                <w:szCs w:val="20"/>
                <w:lang w:val="en-GB"/>
              </w:rPr>
              <w:br/>
            </w:r>
            <w:r w:rsidRPr="006E2166">
              <w:rPr>
                <w:sz w:val="20"/>
                <w:szCs w:val="20"/>
                <w:lang w:val="en-GB"/>
              </w:rPr>
              <w:t>Fax: 00339 / 83 41 76 48</w:t>
            </w:r>
            <w:r>
              <w:rPr>
                <w:sz w:val="20"/>
                <w:szCs w:val="20"/>
                <w:lang w:val="en-GB"/>
              </w:rPr>
              <w:br/>
            </w:r>
            <w:r w:rsidRPr="00875646">
              <w:rPr>
                <w:sz w:val="20"/>
                <w:szCs w:val="20"/>
                <w:lang w:val="en-GB"/>
              </w:rPr>
              <w:t xml:space="preserve">E-mail: </w:t>
            </w:r>
            <w:hyperlink r:id="rId17" w:history="1">
              <w:r w:rsidRPr="00875646">
                <w:rPr>
                  <w:rStyle w:val="Hyperlink"/>
                  <w:sz w:val="20"/>
                  <w:szCs w:val="20"/>
                  <w:lang w:val="en-GB"/>
                </w:rPr>
                <w:t>ambassade@ambhonduras.com</w:t>
              </w:r>
            </w:hyperlink>
            <w:r w:rsidRPr="00875646">
              <w:rPr>
                <w:sz w:val="20"/>
                <w:szCs w:val="20"/>
                <w:lang w:val="en-GB"/>
              </w:rPr>
              <w:t xml:space="preserve"> </w:t>
            </w:r>
          </w:p>
        </w:tc>
      </w:tr>
    </w:tbl>
    <w:p w:rsidR="00843313" w:rsidRPr="00875646" w:rsidRDefault="00843313" w:rsidP="00CF7638">
      <w:pPr>
        <w:rPr>
          <w:sz w:val="2"/>
          <w:szCs w:val="2"/>
          <w:lang w:val="en-GB"/>
        </w:rPr>
      </w:pPr>
    </w:p>
    <w:p w:rsidR="00843313" w:rsidRPr="00875646" w:rsidRDefault="00843313" w:rsidP="00CF7638">
      <w:pPr>
        <w:rPr>
          <w:sz w:val="2"/>
          <w:szCs w:val="2"/>
          <w:lang w:val="en-GB"/>
        </w:rPr>
        <w:sectPr w:rsidR="00843313" w:rsidRPr="00875646" w:rsidSect="000C3A18">
          <w:headerReference w:type="even" r:id="rId18"/>
          <w:headerReference w:type="default" r:id="rId19"/>
          <w:pgSz w:w="11907" w:h="16840" w:code="9"/>
          <w:pgMar w:top="794" w:right="794" w:bottom="794" w:left="794" w:header="720" w:footer="720" w:gutter="0"/>
          <w:cols w:space="708"/>
          <w:docGrid w:linePitch="360"/>
        </w:sectPr>
      </w:pPr>
    </w:p>
    <w:p w:rsidR="00BB1671" w:rsidRPr="00875646" w:rsidRDefault="00BB1671" w:rsidP="00FC0DE3">
      <w:pPr>
        <w:pStyle w:val="AbschnittBriefe"/>
        <w:rPr>
          <w:lang w:val="en-GB"/>
        </w:rPr>
      </w:pPr>
    </w:p>
    <w:p w:rsidR="00BB1671" w:rsidRPr="00875646" w:rsidRDefault="00BB1671" w:rsidP="00FC0DE3">
      <w:pPr>
        <w:pStyle w:val="AbschnittBriefe"/>
        <w:rPr>
          <w:lang w:val="en-GB"/>
        </w:rPr>
      </w:pPr>
    </w:p>
    <w:p w:rsidR="00BB1671" w:rsidRPr="00875646" w:rsidRDefault="00BB1671" w:rsidP="00FC0DE3">
      <w:pPr>
        <w:pStyle w:val="AbschnittBriefe"/>
        <w:rPr>
          <w:lang w:val="en-GB"/>
        </w:rPr>
      </w:pPr>
    </w:p>
    <w:p w:rsidR="00BB1671" w:rsidRPr="00875646" w:rsidRDefault="00BB1671" w:rsidP="00FC0DE3">
      <w:pPr>
        <w:pStyle w:val="AbschnittBriefe"/>
        <w:rPr>
          <w:lang w:val="en-GB"/>
        </w:rPr>
      </w:pPr>
    </w:p>
    <w:p w:rsidR="00BB1671" w:rsidRPr="00875646" w:rsidRDefault="00BB1671" w:rsidP="00FC0DE3">
      <w:pPr>
        <w:pStyle w:val="AbschnittBriefe"/>
        <w:rPr>
          <w:lang w:val="en-GB"/>
        </w:rPr>
      </w:pPr>
    </w:p>
    <w:p w:rsidR="00BB1671" w:rsidRPr="00875646" w:rsidRDefault="00BB1671" w:rsidP="00FC0DE3">
      <w:pPr>
        <w:pStyle w:val="AbschnittBriefe"/>
        <w:rPr>
          <w:lang w:val="en-GB"/>
        </w:rPr>
      </w:pPr>
    </w:p>
    <w:p w:rsidR="00BB1671" w:rsidRPr="00875646" w:rsidRDefault="00711846" w:rsidP="00FC0DE3">
      <w:pPr>
        <w:pStyle w:val="AbschnittBriefe"/>
        <w:rPr>
          <w:lang w:val="en-GB"/>
        </w:rPr>
      </w:pPr>
      <w:r w:rsidRPr="00711846">
        <w:rPr>
          <w:noProof/>
          <w:lang w:eastAsia="de-CH"/>
        </w:rPr>
        <w:pict>
          <v:shapetype id="_x0000_t202" coordsize="21600,21600" o:spt="202" path="m,l,21600r21600,l21600,xe">
            <v:stroke joinstyle="miter"/>
            <v:path gradientshapeok="t" o:connecttype="rect"/>
          </v:shapetype>
          <v:shape id="_x0000_s1060" type="#_x0000_t202" style="position:absolute;margin-left:70.9pt;margin-top:70.9pt;width:155.9pt;height:85.05pt;z-index:251653632;mso-position-horizontal-relative:page;mso-position-vertical-relative:page" o:allowincell="f" o:allowoverlap="f" filled="f" stroked="f">
            <v:textbox style="mso-next-textbox:#_x0000_s1060" inset="0,0,0,0">
              <w:txbxContent>
                <w:p w:rsidR="00BB1671" w:rsidRPr="00DF22BC" w:rsidRDefault="00B044C4" w:rsidP="00BB1671">
                  <w:pPr>
                    <w:rPr>
                      <w:sz w:val="22"/>
                      <w:szCs w:val="22"/>
                      <w:lang w:val="de-CH"/>
                    </w:rPr>
                  </w:pPr>
                  <w:r>
                    <w:rPr>
                      <w:sz w:val="22"/>
                      <w:szCs w:val="22"/>
                      <w:lang w:val="de-CH"/>
                    </w:rPr>
                    <w:t>Expéditeur</w:t>
                  </w:r>
                  <w:r w:rsidR="00BB1671">
                    <w:rPr>
                      <w:sz w:val="22"/>
                      <w:szCs w:val="22"/>
                      <w:lang w:val="de-CH"/>
                    </w:rPr>
                    <w:t>:</w:t>
                  </w:r>
                </w:p>
              </w:txbxContent>
            </v:textbox>
            <w10:wrap anchorx="page" anchory="page"/>
            <w10:anchorlock/>
          </v:shape>
        </w:pict>
      </w:r>
    </w:p>
    <w:p w:rsidR="00BB1671" w:rsidRPr="00875646" w:rsidRDefault="00711846" w:rsidP="00FC0DE3">
      <w:pPr>
        <w:pStyle w:val="AbschnittBriefe"/>
        <w:rPr>
          <w:lang w:val="en-GB"/>
        </w:rPr>
      </w:pPr>
      <w:r w:rsidRPr="00711846">
        <w:rPr>
          <w:noProof/>
          <w:lang w:val="en-US" w:eastAsia="en-US"/>
        </w:rPr>
        <w:pict>
          <v:shape id="_x0000_s1067" type="#_x0000_t202" style="position:absolute;margin-left:351.55pt;margin-top:152.95pt;width:180.05pt;height:103.85pt;z-index:251654656;mso-position-horizontal-relative:page;mso-position-vertical-relative:page" o:allowincell="f" o:allowoverlap="f" filled="f" stroked="f">
            <v:textbox style="mso-next-textbox:#_x0000_s1067" inset="0,0,0,0">
              <w:txbxContent>
                <w:p w:rsidR="009308E9" w:rsidRPr="009308E9" w:rsidRDefault="009308E9" w:rsidP="009308E9">
                  <w:pPr>
                    <w:rPr>
                      <w:sz w:val="14"/>
                      <w:szCs w:val="20"/>
                      <w:lang w:val="fr-FR"/>
                    </w:rPr>
                  </w:pPr>
                  <w:r w:rsidRPr="009308E9">
                    <w:rPr>
                      <w:sz w:val="14"/>
                      <w:szCs w:val="20"/>
                      <w:lang w:val="fr-FR"/>
                    </w:rPr>
                    <w:t>SECRÉTAIRE DU PARTI COMMUNISTE DE LA RÉGION AUTONOME OUÏGHOURE DU XINJIANG</w:t>
                  </w:r>
                </w:p>
                <w:p w:rsidR="009308E9" w:rsidRPr="009308E9" w:rsidRDefault="009308E9" w:rsidP="009308E9">
                  <w:pPr>
                    <w:rPr>
                      <w:sz w:val="20"/>
                      <w:szCs w:val="20"/>
                      <w:lang w:val="fr-FR"/>
                    </w:rPr>
                  </w:pPr>
                  <w:r w:rsidRPr="009308E9">
                    <w:rPr>
                      <w:sz w:val="20"/>
                      <w:szCs w:val="20"/>
                      <w:lang w:val="fr-FR"/>
                    </w:rPr>
                    <w:t xml:space="preserve">Party </w:t>
                  </w:r>
                  <w:proofErr w:type="spellStart"/>
                  <w:r w:rsidRPr="009308E9">
                    <w:rPr>
                      <w:sz w:val="20"/>
                      <w:szCs w:val="20"/>
                      <w:lang w:val="fr-FR"/>
                    </w:rPr>
                    <w:t>Secretary</w:t>
                  </w:r>
                  <w:proofErr w:type="spellEnd"/>
                  <w:r w:rsidRPr="009308E9">
                    <w:rPr>
                      <w:sz w:val="20"/>
                      <w:szCs w:val="20"/>
                      <w:lang w:val="fr-FR"/>
                    </w:rPr>
                    <w:t xml:space="preserve"> of the Xinjiang </w:t>
                  </w:r>
                  <w:proofErr w:type="spellStart"/>
                  <w:r w:rsidRPr="009308E9">
                    <w:rPr>
                      <w:sz w:val="20"/>
                      <w:szCs w:val="20"/>
                      <w:lang w:val="fr-FR"/>
                    </w:rPr>
                    <w:t>Uighur</w:t>
                  </w:r>
                  <w:proofErr w:type="spellEnd"/>
                  <w:r w:rsidRPr="009308E9">
                    <w:rPr>
                      <w:sz w:val="20"/>
                      <w:szCs w:val="20"/>
                      <w:lang w:val="fr-FR"/>
                    </w:rPr>
                    <w:t xml:space="preserve"> </w:t>
                  </w:r>
                  <w:proofErr w:type="spellStart"/>
                  <w:r w:rsidRPr="009308E9">
                    <w:rPr>
                      <w:sz w:val="20"/>
                      <w:szCs w:val="20"/>
                      <w:lang w:val="fr-FR"/>
                    </w:rPr>
                    <w:t>Autonomous</w:t>
                  </w:r>
                  <w:proofErr w:type="spellEnd"/>
                  <w:r w:rsidRPr="009308E9">
                    <w:rPr>
                      <w:sz w:val="20"/>
                      <w:szCs w:val="20"/>
                      <w:lang w:val="fr-FR"/>
                    </w:rPr>
                    <w:t xml:space="preserve"> </w:t>
                  </w:r>
                  <w:proofErr w:type="spellStart"/>
                  <w:r w:rsidRPr="009308E9">
                    <w:rPr>
                      <w:sz w:val="20"/>
                      <w:szCs w:val="20"/>
                      <w:lang w:val="fr-FR"/>
                    </w:rPr>
                    <w:t>Region</w:t>
                  </w:r>
                  <w:proofErr w:type="spellEnd"/>
                </w:p>
                <w:p w:rsidR="009308E9" w:rsidRPr="009308E9" w:rsidRDefault="009308E9" w:rsidP="009308E9">
                  <w:pPr>
                    <w:rPr>
                      <w:sz w:val="20"/>
                      <w:szCs w:val="20"/>
                      <w:lang w:val="fr-FR"/>
                    </w:rPr>
                  </w:pPr>
                  <w:r w:rsidRPr="009308E9">
                    <w:rPr>
                      <w:sz w:val="20"/>
                      <w:szCs w:val="20"/>
                      <w:lang w:val="fr-FR"/>
                    </w:rPr>
                    <w:t xml:space="preserve">Chen </w:t>
                  </w:r>
                  <w:proofErr w:type="spellStart"/>
                  <w:r w:rsidRPr="009308E9">
                    <w:rPr>
                      <w:sz w:val="20"/>
                      <w:szCs w:val="20"/>
                      <w:lang w:val="fr-FR"/>
                    </w:rPr>
                    <w:t>Quanguo</w:t>
                  </w:r>
                  <w:proofErr w:type="spellEnd"/>
                </w:p>
                <w:p w:rsidR="009308E9" w:rsidRPr="009308E9" w:rsidRDefault="009308E9" w:rsidP="009308E9">
                  <w:pPr>
                    <w:rPr>
                      <w:sz w:val="20"/>
                      <w:szCs w:val="20"/>
                      <w:lang w:val="fr-FR"/>
                    </w:rPr>
                  </w:pPr>
                  <w:r>
                    <w:rPr>
                      <w:sz w:val="20"/>
                      <w:szCs w:val="20"/>
                      <w:lang w:val="fr-FR"/>
                    </w:rPr>
                    <w:t xml:space="preserve">479 Zhongshan Lu, </w:t>
                  </w:r>
                  <w:r w:rsidRPr="009308E9">
                    <w:rPr>
                      <w:sz w:val="20"/>
                      <w:szCs w:val="20"/>
                      <w:lang w:val="fr-FR"/>
                    </w:rPr>
                    <w:t xml:space="preserve">Wulumuqi </w:t>
                  </w:r>
                  <w:proofErr w:type="spellStart"/>
                  <w:r w:rsidRPr="009308E9">
                    <w:rPr>
                      <w:sz w:val="20"/>
                      <w:szCs w:val="20"/>
                      <w:lang w:val="fr-FR"/>
                    </w:rPr>
                    <w:t>Shi</w:t>
                  </w:r>
                  <w:proofErr w:type="spellEnd"/>
                </w:p>
                <w:p w:rsidR="009308E9" w:rsidRPr="009308E9" w:rsidRDefault="009308E9" w:rsidP="009308E9">
                  <w:pPr>
                    <w:rPr>
                      <w:sz w:val="20"/>
                      <w:szCs w:val="20"/>
                      <w:lang w:val="fr-FR"/>
                    </w:rPr>
                  </w:pPr>
                  <w:r w:rsidRPr="009308E9">
                    <w:rPr>
                      <w:sz w:val="20"/>
                      <w:szCs w:val="20"/>
                      <w:lang w:val="fr-FR"/>
                    </w:rPr>
                    <w:t>Xinjiang</w:t>
                  </w:r>
                </w:p>
                <w:p w:rsidR="00E5703F" w:rsidRPr="009308E9" w:rsidRDefault="009308E9" w:rsidP="009308E9">
                  <w:pPr>
                    <w:rPr>
                      <w:szCs w:val="22"/>
                    </w:rPr>
                  </w:pPr>
                  <w:r w:rsidRPr="009308E9">
                    <w:rPr>
                      <w:sz w:val="20"/>
                      <w:szCs w:val="20"/>
                      <w:lang w:val="fr-FR"/>
                    </w:rPr>
                    <w:t xml:space="preserve">Chine / </w:t>
                  </w:r>
                  <w:proofErr w:type="spellStart"/>
                  <w:r w:rsidRPr="009308E9">
                    <w:rPr>
                      <w:sz w:val="20"/>
                      <w:szCs w:val="20"/>
                      <w:lang w:val="fr-FR"/>
                    </w:rPr>
                    <w:t>People’s</w:t>
                  </w:r>
                  <w:proofErr w:type="spellEnd"/>
                  <w:r w:rsidRPr="009308E9">
                    <w:rPr>
                      <w:sz w:val="20"/>
                      <w:szCs w:val="20"/>
                      <w:lang w:val="fr-FR"/>
                    </w:rPr>
                    <w:t xml:space="preserve"> </w:t>
                  </w:r>
                  <w:proofErr w:type="spellStart"/>
                  <w:r w:rsidRPr="009308E9">
                    <w:rPr>
                      <w:sz w:val="20"/>
                      <w:szCs w:val="20"/>
                      <w:lang w:val="fr-FR"/>
                    </w:rPr>
                    <w:t>Republic</w:t>
                  </w:r>
                  <w:proofErr w:type="spellEnd"/>
                  <w:r w:rsidRPr="009308E9">
                    <w:rPr>
                      <w:sz w:val="20"/>
                      <w:szCs w:val="20"/>
                      <w:lang w:val="fr-FR"/>
                    </w:rPr>
                    <w:t xml:space="preserve"> of China</w:t>
                  </w:r>
                </w:p>
              </w:txbxContent>
            </v:textbox>
            <w10:wrap anchorx="page" anchory="page"/>
            <w10:anchorlock/>
          </v:shape>
        </w:pict>
      </w:r>
    </w:p>
    <w:p w:rsidR="00BB1671" w:rsidRPr="00875646" w:rsidRDefault="00BB1671" w:rsidP="00FC0DE3">
      <w:pPr>
        <w:pStyle w:val="AbschnittBriefe"/>
        <w:rPr>
          <w:lang w:val="en-GB"/>
        </w:rPr>
      </w:pPr>
    </w:p>
    <w:p w:rsidR="00BB1671" w:rsidRPr="00875646" w:rsidRDefault="00BB1671" w:rsidP="00FC0DE3">
      <w:pPr>
        <w:pStyle w:val="AbschnittBriefe"/>
        <w:rPr>
          <w:lang w:val="en-GB"/>
        </w:rPr>
      </w:pPr>
    </w:p>
    <w:p w:rsidR="00BB1671" w:rsidRPr="00875646" w:rsidRDefault="00BB1671" w:rsidP="00FC0DE3">
      <w:pPr>
        <w:pStyle w:val="AbschnittBriefe"/>
        <w:rPr>
          <w:lang w:val="en-GB"/>
        </w:rPr>
      </w:pPr>
    </w:p>
    <w:p w:rsidR="00BB1671" w:rsidRPr="00875646" w:rsidRDefault="00BB1671" w:rsidP="00FC0DE3">
      <w:pPr>
        <w:pStyle w:val="AbschnittBriefe"/>
        <w:rPr>
          <w:lang w:val="en-GB"/>
        </w:rPr>
      </w:pPr>
    </w:p>
    <w:p w:rsidR="00BB1671" w:rsidRPr="00875646" w:rsidRDefault="00BB1671" w:rsidP="00FC0DE3">
      <w:pPr>
        <w:pStyle w:val="AbschnittBriefe"/>
        <w:rPr>
          <w:lang w:val="en-GB"/>
        </w:rPr>
      </w:pPr>
    </w:p>
    <w:p w:rsidR="00BB1671" w:rsidRPr="00875646" w:rsidRDefault="00BB1671" w:rsidP="00FC0DE3">
      <w:pPr>
        <w:pStyle w:val="AbschnittBriefe"/>
        <w:rPr>
          <w:lang w:val="en-GB"/>
        </w:rPr>
      </w:pPr>
    </w:p>
    <w:p w:rsidR="00BB1671" w:rsidRPr="00875646" w:rsidRDefault="00BB1671" w:rsidP="00FC0DE3">
      <w:pPr>
        <w:pStyle w:val="AbschnittBriefe"/>
        <w:rPr>
          <w:lang w:val="en-GB"/>
        </w:rPr>
      </w:pPr>
    </w:p>
    <w:p w:rsidR="00BB1671" w:rsidRDefault="00BB1671" w:rsidP="00FC0DE3">
      <w:pPr>
        <w:pStyle w:val="AbschnittBriefe"/>
        <w:rPr>
          <w:lang w:val="en-GB"/>
        </w:rPr>
      </w:pPr>
    </w:p>
    <w:p w:rsidR="009308E9" w:rsidRDefault="009308E9" w:rsidP="00FC0DE3">
      <w:pPr>
        <w:pStyle w:val="AbschnittBriefe"/>
        <w:rPr>
          <w:lang w:val="en-GB"/>
        </w:rPr>
      </w:pPr>
    </w:p>
    <w:p w:rsidR="009308E9" w:rsidRPr="00875646" w:rsidRDefault="009308E9" w:rsidP="00FC0DE3">
      <w:pPr>
        <w:pStyle w:val="AbschnittBriefe"/>
        <w:rPr>
          <w:lang w:val="en-GB"/>
        </w:rPr>
      </w:pPr>
    </w:p>
    <w:p w:rsidR="00CA05F1" w:rsidRDefault="00CA05F1" w:rsidP="00CA05F1">
      <w:pPr>
        <w:pStyle w:val="AbschnittBriefe"/>
        <w:rPr>
          <w:szCs w:val="22"/>
          <w:lang w:val="fr-CH"/>
        </w:rPr>
      </w:pPr>
      <w:r>
        <w:t xml:space="preserve">                                                                                                Lieu et date :</w:t>
      </w:r>
    </w:p>
    <w:p w:rsidR="00BB1671" w:rsidRDefault="00BB1671" w:rsidP="00FC0DE3">
      <w:pPr>
        <w:pStyle w:val="AbschnittBriefe"/>
      </w:pPr>
    </w:p>
    <w:p w:rsidR="00E71267" w:rsidRDefault="00E71267" w:rsidP="00FC0DE3">
      <w:pPr>
        <w:pStyle w:val="AbschnittBriefe"/>
      </w:pPr>
    </w:p>
    <w:p w:rsidR="00224644" w:rsidRDefault="00224644" w:rsidP="00FC0DE3">
      <w:pPr>
        <w:pStyle w:val="AbschnittBriefe"/>
      </w:pPr>
    </w:p>
    <w:p w:rsidR="00367A23" w:rsidRPr="00BB1671" w:rsidRDefault="00367A23" w:rsidP="00FC0DE3">
      <w:pPr>
        <w:pStyle w:val="AbschnittBriefe"/>
      </w:pPr>
    </w:p>
    <w:p w:rsidR="00B044C4" w:rsidRPr="00FC2B77" w:rsidRDefault="00FC2B77" w:rsidP="00FC2B77">
      <w:pPr>
        <w:pStyle w:val="UEBERSCHRIFTIMBRIEF"/>
      </w:pPr>
      <w:r>
        <w:rPr>
          <w:caps w:val="0"/>
        </w:rPr>
        <w:t xml:space="preserve">Au sujet de : </w:t>
      </w:r>
      <w:proofErr w:type="spellStart"/>
      <w:r w:rsidRPr="008927B0">
        <w:rPr>
          <w:caps w:val="0"/>
        </w:rPr>
        <w:t>Guligeina</w:t>
      </w:r>
      <w:proofErr w:type="spellEnd"/>
      <w:r w:rsidRPr="008927B0">
        <w:rPr>
          <w:caps w:val="0"/>
        </w:rPr>
        <w:t xml:space="preserve"> </w:t>
      </w:r>
      <w:proofErr w:type="spellStart"/>
      <w:r w:rsidRPr="008927B0">
        <w:rPr>
          <w:caps w:val="0"/>
        </w:rPr>
        <w:t>Tashimaimaiti</w:t>
      </w:r>
      <w:proofErr w:type="spellEnd"/>
    </w:p>
    <w:p w:rsidR="00BB1671" w:rsidRDefault="00BB1671" w:rsidP="00FC0DE3">
      <w:pPr>
        <w:pStyle w:val="AbschnittBriefe"/>
      </w:pPr>
    </w:p>
    <w:p w:rsidR="00E71267" w:rsidRPr="00EC6E9F" w:rsidRDefault="00E71267" w:rsidP="00FC0DE3">
      <w:pPr>
        <w:pStyle w:val="AbschnittBriefe"/>
      </w:pPr>
    </w:p>
    <w:p w:rsidR="00FC2B77" w:rsidRPr="00FC2B77" w:rsidRDefault="00FC2B77" w:rsidP="00FC2B77">
      <w:pPr>
        <w:pStyle w:val="AbschnittBriefe"/>
        <w:rPr>
          <w:highlight w:val="yellow"/>
        </w:rPr>
      </w:pPr>
      <w:r>
        <w:t>Monsieur,</w:t>
      </w:r>
    </w:p>
    <w:p w:rsidR="00FC2B77" w:rsidRDefault="00FC2B77" w:rsidP="00FC2B77">
      <w:pPr>
        <w:pStyle w:val="AbschnittBriefe"/>
      </w:pPr>
    </w:p>
    <w:p w:rsidR="00FC2B77" w:rsidRDefault="00FC2B77" w:rsidP="00FC2B77">
      <w:pPr>
        <w:pStyle w:val="AbschnittBriefe"/>
      </w:pPr>
      <w:proofErr w:type="spellStart"/>
      <w:r>
        <w:t>Guligeina</w:t>
      </w:r>
      <w:proofErr w:type="spellEnd"/>
      <w:r>
        <w:t xml:space="preserve"> </w:t>
      </w:r>
      <w:proofErr w:type="spellStart"/>
      <w:r>
        <w:t>Tashimaimaiti</w:t>
      </w:r>
      <w:proofErr w:type="spellEnd"/>
      <w:r>
        <w:t>, étudiante en doctora</w:t>
      </w:r>
      <w:r w:rsidR="00ED6AFB">
        <w:t>t à l’Université de Technologie</w:t>
      </w:r>
      <w:r>
        <w:t xml:space="preserve"> en Malaisie, a été vue pour la dernière fois</w:t>
      </w:r>
      <w:r w:rsidR="00ED6AFB">
        <w:t xml:space="preserve"> </w:t>
      </w:r>
      <w:r>
        <w:t xml:space="preserve">à l’aéroport international de </w:t>
      </w:r>
      <w:proofErr w:type="spellStart"/>
      <w:r>
        <w:t>Senai</w:t>
      </w:r>
      <w:proofErr w:type="spellEnd"/>
      <w:r>
        <w:t>, en Malaisie, le 26 décembre 2017.</w:t>
      </w:r>
    </w:p>
    <w:p w:rsidR="00FC2B77" w:rsidRDefault="00ED6AFB" w:rsidP="00FC2B77">
      <w:pPr>
        <w:pStyle w:val="AbschnittBriefe"/>
      </w:pPr>
      <w:r>
        <w:t>Elle avait prévu de rendre visite à ses parents dans</w:t>
      </w:r>
      <w:r w:rsidR="00FC2B77">
        <w:t xml:space="preserve"> la région autonome </w:t>
      </w:r>
      <w:proofErr w:type="spellStart"/>
      <w:r w:rsidR="00FC2B77">
        <w:t>ouïghoure</w:t>
      </w:r>
      <w:proofErr w:type="spellEnd"/>
      <w:r w:rsidR="00FC2B77">
        <w:t xml:space="preserve"> du Xinjiang</w:t>
      </w:r>
      <w:r>
        <w:t>.</w:t>
      </w:r>
    </w:p>
    <w:p w:rsidR="00FC2B77" w:rsidRDefault="00FC2B77" w:rsidP="00FC2B77">
      <w:pPr>
        <w:pStyle w:val="AbschnittBriefe"/>
      </w:pPr>
    </w:p>
    <w:p w:rsidR="00FC2B77" w:rsidRDefault="00FC2B77" w:rsidP="00FC2B77">
      <w:pPr>
        <w:pStyle w:val="AbschnittBriefe"/>
      </w:pPr>
      <w:r>
        <w:t xml:space="preserve">Cette </w:t>
      </w:r>
      <w:r w:rsidR="00B6298B">
        <w:t>situation me préoccupe beaucoup</w:t>
      </w:r>
      <w:r>
        <w:t xml:space="preserve"> et je vous </w:t>
      </w:r>
      <w:r w:rsidR="00B6298B">
        <w:t>prie</w:t>
      </w:r>
      <w:r>
        <w:t xml:space="preserve">, Monsieur, de vous engager à </w:t>
      </w:r>
      <w:r w:rsidRPr="00FC2B77">
        <w:rPr>
          <w:b/>
        </w:rPr>
        <w:t xml:space="preserve">révéler où se trouve </w:t>
      </w:r>
      <w:proofErr w:type="spellStart"/>
      <w:r w:rsidRPr="00FC2B77">
        <w:rPr>
          <w:b/>
        </w:rPr>
        <w:t>Guligeina</w:t>
      </w:r>
      <w:proofErr w:type="spellEnd"/>
      <w:r w:rsidRPr="00FC2B77">
        <w:rPr>
          <w:b/>
        </w:rPr>
        <w:t xml:space="preserve"> </w:t>
      </w:r>
      <w:proofErr w:type="spellStart"/>
      <w:r w:rsidRPr="00FC2B77">
        <w:rPr>
          <w:b/>
        </w:rPr>
        <w:t>Tashimaimaiti</w:t>
      </w:r>
      <w:proofErr w:type="spellEnd"/>
      <w:r>
        <w:t>.</w:t>
      </w:r>
    </w:p>
    <w:p w:rsidR="00B044C4" w:rsidRPr="00ED6AFB" w:rsidRDefault="00FC2B77" w:rsidP="00FC2B77">
      <w:pPr>
        <w:pStyle w:val="AbschnittBriefe"/>
      </w:pPr>
      <w:r>
        <w:t xml:space="preserve">Je demande instamment de </w:t>
      </w:r>
      <w:r w:rsidRPr="00ED6AFB">
        <w:rPr>
          <w:b/>
        </w:rPr>
        <w:t xml:space="preserve">mettre fin à la politique de «transformation par l’éducation» et aux centres de </w:t>
      </w:r>
      <w:r w:rsidR="00B6298B" w:rsidRPr="00ED6AFB">
        <w:rPr>
          <w:b/>
        </w:rPr>
        <w:t>«</w:t>
      </w:r>
      <w:r w:rsidRPr="00ED6AFB">
        <w:rPr>
          <w:b/>
        </w:rPr>
        <w:t>lutte contre l’extrémisme» et de faire cesser la détention arbitraire de Ouïghours et d’autres membres de minorités ethniques</w:t>
      </w:r>
      <w:r w:rsidRPr="00ED6AFB">
        <w:t xml:space="preserve"> à majorité musulmane dans la région autonome </w:t>
      </w:r>
      <w:proofErr w:type="spellStart"/>
      <w:r w:rsidRPr="00ED6AFB">
        <w:t>ouïghoure</w:t>
      </w:r>
      <w:proofErr w:type="spellEnd"/>
      <w:r w:rsidRPr="00ED6AFB">
        <w:t xml:space="preserve"> du Xinjiang.</w:t>
      </w:r>
    </w:p>
    <w:p w:rsidR="00B745DF" w:rsidRPr="00ED6AFB" w:rsidRDefault="00B745DF" w:rsidP="00FC0DE3">
      <w:pPr>
        <w:pStyle w:val="AbschnittBriefe"/>
      </w:pPr>
    </w:p>
    <w:p w:rsidR="00C91ED6" w:rsidRDefault="00C91ED6" w:rsidP="00E71267">
      <w:pPr>
        <w:pStyle w:val="AbschnittBriefe"/>
      </w:pPr>
      <w:r w:rsidRPr="00ED6AFB">
        <w:t>Dans cette attente, je vous prie de croire, Monsieur, à l’expression de ma haute considération.</w:t>
      </w:r>
    </w:p>
    <w:p w:rsidR="0024444B" w:rsidRDefault="0024444B" w:rsidP="00E71267">
      <w:pPr>
        <w:pStyle w:val="AbschnittBriefe"/>
      </w:pPr>
    </w:p>
    <w:p w:rsidR="0024444B" w:rsidRDefault="0024444B" w:rsidP="00E71267">
      <w:pPr>
        <w:pStyle w:val="AbschnittBriefe"/>
      </w:pPr>
    </w:p>
    <w:p w:rsidR="00E71267" w:rsidRPr="00912546" w:rsidRDefault="00711846" w:rsidP="00E71267">
      <w:pPr>
        <w:pStyle w:val="AbschnittBriefe"/>
      </w:pPr>
      <w:r>
        <w:rPr>
          <w:noProof/>
          <w:lang w:val="de-CH" w:eastAsia="de-CH"/>
        </w:rPr>
        <w:pict>
          <v:shape id="_x0000_s1078" type="#_x0000_t202" style="position:absolute;margin-left:70.9pt;margin-top:744.2pt;width:481.9pt;height:63.35pt;z-index:251660800;mso-position-horizontal-relative:page;mso-position-vertical-relative:page" o:allowincell="f" o:allowoverlap="f" filled="f" stroked="f">
            <v:textbox style="mso-next-textbox:#_x0000_s1078" inset="0,0,0,0">
              <w:txbxContent>
                <w:p w:rsidR="0099311C" w:rsidRPr="009308E9" w:rsidRDefault="00367A23" w:rsidP="0099311C">
                  <w:pPr>
                    <w:rPr>
                      <w:b/>
                      <w:lang w:val="de-CH"/>
                    </w:rPr>
                  </w:pPr>
                  <w:r w:rsidRPr="009308E9">
                    <w:rPr>
                      <w:b/>
                      <w:lang w:val="de-CH"/>
                    </w:rPr>
                    <w:t>C</w:t>
                  </w:r>
                  <w:r w:rsidR="0099311C" w:rsidRPr="009308E9">
                    <w:rPr>
                      <w:b/>
                      <w:lang w:val="de-CH"/>
                    </w:rPr>
                    <w:t>opie:</w:t>
                  </w:r>
                </w:p>
                <w:p w:rsidR="009308E9" w:rsidRPr="009308E9" w:rsidRDefault="009308E9" w:rsidP="009308E9">
                  <w:pPr>
                    <w:rPr>
                      <w:lang w:val="de-CH"/>
                    </w:rPr>
                  </w:pPr>
                  <w:r w:rsidRPr="009308E9">
                    <w:rPr>
                      <w:lang w:val="de-CH"/>
                    </w:rPr>
                    <w:t>Ambassade de la République Populaire de Chine, Kalcheggweg 10, 3006 Berne</w:t>
                  </w:r>
                </w:p>
                <w:p w:rsidR="009308E9" w:rsidRPr="009308E9" w:rsidRDefault="009308E9" w:rsidP="009308E9">
                  <w:pPr>
                    <w:rPr>
                      <w:lang w:val="de-CH"/>
                    </w:rPr>
                  </w:pPr>
                  <w:r w:rsidRPr="009308E9">
                    <w:rPr>
                      <w:lang w:val="de-CH"/>
                    </w:rPr>
                    <w:t xml:space="preserve">Fax: 031 351 45 73, 031 351 39 82 / E-mail: dashmishu@hotmail.com </w:t>
                  </w:r>
                </w:p>
                <w:p w:rsidR="009308E9" w:rsidRPr="009308E9" w:rsidRDefault="009308E9" w:rsidP="009308E9">
                  <w:pPr>
                    <w:rPr>
                      <w:sz w:val="6"/>
                      <w:lang w:val="de-CH"/>
                    </w:rPr>
                  </w:pPr>
                </w:p>
                <w:p w:rsidR="009308E9" w:rsidRPr="009308E9" w:rsidRDefault="009308E9" w:rsidP="009308E9">
                  <w:pPr>
                    <w:rPr>
                      <w:lang w:val="de-CH"/>
                    </w:rPr>
                  </w:pPr>
                  <w:r w:rsidRPr="009308E9">
                    <w:rPr>
                      <w:lang w:val="de-CH"/>
                    </w:rPr>
                    <w:t>Ambassade de Malaisie, Jungfraustrasse 1, 3005 Berne</w:t>
                  </w:r>
                </w:p>
                <w:p w:rsidR="0099311C" w:rsidRPr="00A331A8" w:rsidRDefault="009308E9" w:rsidP="009308E9">
                  <w:pPr>
                    <w:rPr>
                      <w:lang w:val="de-CH"/>
                    </w:rPr>
                  </w:pPr>
                  <w:r w:rsidRPr="009308E9">
                    <w:rPr>
                      <w:lang w:val="de-CH"/>
                    </w:rPr>
                    <w:t>Fax: 031 350 47 02 / E-mail: mwberne@kln.gov.my</w:t>
                  </w:r>
                </w:p>
              </w:txbxContent>
            </v:textbox>
            <w10:wrap anchorx="page" anchory="page"/>
            <w10:anchorlock/>
          </v:shape>
        </w:pict>
      </w:r>
      <w:r w:rsidR="00BB1671" w:rsidRPr="00EC6E9F">
        <w:br w:type="page"/>
      </w:r>
    </w:p>
    <w:p w:rsidR="00E71267" w:rsidRPr="00912546" w:rsidRDefault="00E71267" w:rsidP="00E71267">
      <w:pPr>
        <w:pStyle w:val="AbschnittBriefe"/>
      </w:pPr>
    </w:p>
    <w:p w:rsidR="00E71267" w:rsidRPr="00912546" w:rsidRDefault="00E71267" w:rsidP="00E71267">
      <w:pPr>
        <w:pStyle w:val="AbschnittBriefe"/>
      </w:pPr>
    </w:p>
    <w:p w:rsidR="00E71267" w:rsidRPr="00912546" w:rsidRDefault="00E71267" w:rsidP="00E71267">
      <w:pPr>
        <w:pStyle w:val="AbschnittBriefe"/>
      </w:pPr>
    </w:p>
    <w:p w:rsidR="00E71267" w:rsidRPr="00912546" w:rsidRDefault="00E71267" w:rsidP="00E71267">
      <w:pPr>
        <w:pStyle w:val="AbschnittBriefe"/>
      </w:pPr>
    </w:p>
    <w:p w:rsidR="00E71267" w:rsidRDefault="00711846" w:rsidP="00E71267">
      <w:pPr>
        <w:pStyle w:val="AbschnittBriefe"/>
      </w:pPr>
      <w:r w:rsidRPr="00711846">
        <w:rPr>
          <w:noProof/>
          <w:lang w:eastAsia="de-CH"/>
        </w:rPr>
        <w:pict>
          <v:shape id="_x0000_s1068" type="#_x0000_t202" style="position:absolute;margin-left:70.9pt;margin-top:70.9pt;width:155.9pt;height:85.05pt;z-index:251655680;mso-position-horizontal-relative:page;mso-position-vertical-relative:page" o:allowincell="f" o:allowoverlap="f" filled="f" stroked="f">
            <v:textbox style="mso-next-textbox:#_x0000_s1068" inset="0,0,0,0">
              <w:txbxContent>
                <w:p w:rsidR="00E71267" w:rsidRPr="00DF22BC" w:rsidRDefault="00E71267" w:rsidP="00E71267">
                  <w:pPr>
                    <w:rPr>
                      <w:sz w:val="22"/>
                      <w:szCs w:val="22"/>
                      <w:lang w:val="de-CH"/>
                    </w:rPr>
                  </w:pPr>
                  <w:r>
                    <w:rPr>
                      <w:sz w:val="22"/>
                      <w:szCs w:val="22"/>
                      <w:lang w:val="de-CH"/>
                    </w:rPr>
                    <w:t>Expéditeur:</w:t>
                  </w:r>
                </w:p>
              </w:txbxContent>
            </v:textbox>
            <w10:wrap anchorx="page" anchory="page"/>
            <w10:anchorlock/>
          </v:shape>
        </w:pict>
      </w:r>
    </w:p>
    <w:p w:rsidR="00E71267" w:rsidRDefault="00E71267" w:rsidP="00E71267">
      <w:pPr>
        <w:pStyle w:val="AbschnittBriefe"/>
      </w:pPr>
    </w:p>
    <w:p w:rsidR="00E71267" w:rsidRPr="00912546" w:rsidRDefault="00711846" w:rsidP="00E71267">
      <w:pPr>
        <w:pStyle w:val="AbschnittBriefe"/>
      </w:pPr>
      <w:r w:rsidRPr="00711846">
        <w:rPr>
          <w:noProof/>
          <w:lang w:val="en-US" w:eastAsia="en-US"/>
        </w:rPr>
        <w:pict>
          <v:shape id="_x0000_s1070" type="#_x0000_t202" style="position:absolute;margin-left:351.55pt;margin-top:152.95pt;width:155.9pt;height:81.7pt;z-index:251656704;mso-position-horizontal-relative:page;mso-position-vertical-relative:page" o:allowincell="f" o:allowoverlap="f" filled="f" stroked="f">
            <v:textbox style="mso-next-textbox:#_x0000_s1070" inset="0,0,0,0">
              <w:txbxContent>
                <w:p w:rsidR="00B875B1" w:rsidRPr="00B875B1" w:rsidRDefault="00B875B1" w:rsidP="00B875B1">
                  <w:pPr>
                    <w:rPr>
                      <w:sz w:val="21"/>
                      <w:lang w:val="fr-FR"/>
                    </w:rPr>
                  </w:pPr>
                  <w:r w:rsidRPr="00B875B1">
                    <w:rPr>
                      <w:sz w:val="21"/>
                      <w:lang w:val="fr-FR"/>
                    </w:rPr>
                    <w:t>PRÉSIDENT</w:t>
                  </w:r>
                </w:p>
                <w:p w:rsidR="00B875B1" w:rsidRPr="00B875B1" w:rsidRDefault="00B875B1" w:rsidP="00B875B1">
                  <w:pPr>
                    <w:rPr>
                      <w:sz w:val="21"/>
                      <w:lang w:val="fr-FR"/>
                    </w:rPr>
                  </w:pPr>
                  <w:r w:rsidRPr="00B875B1">
                    <w:rPr>
                      <w:sz w:val="21"/>
                      <w:lang w:val="fr-FR"/>
                    </w:rPr>
                    <w:t xml:space="preserve">Mr </w:t>
                  </w:r>
                  <w:proofErr w:type="spellStart"/>
                  <w:r w:rsidRPr="00B875B1">
                    <w:rPr>
                      <w:sz w:val="21"/>
                      <w:lang w:val="fr-FR"/>
                    </w:rPr>
                    <w:t>Recep</w:t>
                  </w:r>
                  <w:proofErr w:type="spellEnd"/>
                  <w:r w:rsidRPr="00B875B1">
                    <w:rPr>
                      <w:sz w:val="21"/>
                      <w:lang w:val="fr-FR"/>
                    </w:rPr>
                    <w:t xml:space="preserve"> </w:t>
                  </w:r>
                  <w:proofErr w:type="spellStart"/>
                  <w:r w:rsidRPr="00B875B1">
                    <w:rPr>
                      <w:sz w:val="21"/>
                      <w:lang w:val="fr-FR"/>
                    </w:rPr>
                    <w:t>Tayyip</w:t>
                  </w:r>
                  <w:proofErr w:type="spellEnd"/>
                  <w:r w:rsidRPr="00B875B1">
                    <w:rPr>
                      <w:sz w:val="21"/>
                      <w:lang w:val="fr-FR"/>
                    </w:rPr>
                    <w:t xml:space="preserve"> </w:t>
                  </w:r>
                  <w:proofErr w:type="spellStart"/>
                  <w:r w:rsidRPr="00B875B1">
                    <w:rPr>
                      <w:sz w:val="21"/>
                      <w:lang w:val="fr-FR"/>
                    </w:rPr>
                    <w:t>Erdoğan</w:t>
                  </w:r>
                  <w:proofErr w:type="spellEnd"/>
                </w:p>
                <w:p w:rsidR="00B875B1" w:rsidRPr="00B875B1" w:rsidRDefault="00B875B1" w:rsidP="00B875B1">
                  <w:pPr>
                    <w:rPr>
                      <w:sz w:val="21"/>
                      <w:lang w:val="fr-FR"/>
                    </w:rPr>
                  </w:pPr>
                  <w:proofErr w:type="spellStart"/>
                  <w:r w:rsidRPr="00B875B1">
                    <w:rPr>
                      <w:sz w:val="21"/>
                      <w:lang w:val="fr-FR"/>
                    </w:rPr>
                    <w:t>Cumhurbaşkanlığı</w:t>
                  </w:r>
                  <w:proofErr w:type="spellEnd"/>
                  <w:r w:rsidRPr="00B875B1">
                    <w:rPr>
                      <w:sz w:val="21"/>
                      <w:lang w:val="fr-FR"/>
                    </w:rPr>
                    <w:t xml:space="preserve"> </w:t>
                  </w:r>
                  <w:proofErr w:type="spellStart"/>
                  <w:r w:rsidRPr="00B875B1">
                    <w:rPr>
                      <w:sz w:val="21"/>
                      <w:lang w:val="fr-FR"/>
                    </w:rPr>
                    <w:t>Külliyesi</w:t>
                  </w:r>
                  <w:proofErr w:type="spellEnd"/>
                </w:p>
                <w:p w:rsidR="00B875B1" w:rsidRPr="00B875B1" w:rsidRDefault="00B875B1" w:rsidP="00B875B1">
                  <w:pPr>
                    <w:rPr>
                      <w:sz w:val="21"/>
                      <w:lang w:val="fr-FR"/>
                    </w:rPr>
                  </w:pPr>
                  <w:proofErr w:type="spellStart"/>
                  <w:r w:rsidRPr="00B875B1">
                    <w:rPr>
                      <w:sz w:val="21"/>
                      <w:lang w:val="fr-FR"/>
                    </w:rPr>
                    <w:t>Beştepe</w:t>
                  </w:r>
                  <w:proofErr w:type="spellEnd"/>
                  <w:r w:rsidRPr="00B875B1">
                    <w:rPr>
                      <w:sz w:val="21"/>
                      <w:lang w:val="fr-FR"/>
                    </w:rPr>
                    <w:t xml:space="preserve"> – Ankara</w:t>
                  </w:r>
                </w:p>
                <w:p w:rsidR="00E71267" w:rsidRPr="00B875B1" w:rsidRDefault="00B875B1" w:rsidP="00B875B1">
                  <w:pPr>
                    <w:rPr>
                      <w:szCs w:val="22"/>
                    </w:rPr>
                  </w:pPr>
                  <w:r w:rsidRPr="00B875B1">
                    <w:rPr>
                      <w:sz w:val="21"/>
                      <w:lang w:val="fr-FR"/>
                    </w:rPr>
                    <w:t>TURQUIE</w:t>
                  </w:r>
                </w:p>
              </w:txbxContent>
            </v:textbox>
            <w10:wrap anchorx="page" anchory="page"/>
            <w10:anchorlock/>
          </v:shape>
        </w:pict>
      </w:r>
    </w:p>
    <w:p w:rsidR="00E71267" w:rsidRPr="00912546" w:rsidRDefault="00E71267" w:rsidP="00E71267">
      <w:pPr>
        <w:pStyle w:val="AbschnittBriefe"/>
      </w:pPr>
    </w:p>
    <w:p w:rsidR="00E71267" w:rsidRPr="00912546" w:rsidRDefault="00E71267" w:rsidP="00E71267">
      <w:pPr>
        <w:pStyle w:val="AbschnittBriefe"/>
      </w:pPr>
    </w:p>
    <w:p w:rsidR="00E71267" w:rsidRPr="00912546" w:rsidRDefault="00E71267" w:rsidP="00E71267">
      <w:pPr>
        <w:pStyle w:val="AbschnittBriefe"/>
      </w:pPr>
    </w:p>
    <w:p w:rsidR="00E71267" w:rsidRPr="00912546" w:rsidRDefault="00E71267" w:rsidP="00E71267">
      <w:pPr>
        <w:pStyle w:val="AbschnittBriefe"/>
      </w:pPr>
    </w:p>
    <w:p w:rsidR="00E71267" w:rsidRPr="00912546" w:rsidRDefault="00E71267" w:rsidP="00E71267">
      <w:pPr>
        <w:pStyle w:val="AbschnittBriefe"/>
      </w:pPr>
    </w:p>
    <w:p w:rsidR="00E71267" w:rsidRPr="00912546" w:rsidRDefault="00E71267" w:rsidP="00E71267">
      <w:pPr>
        <w:pStyle w:val="AbschnittBriefe"/>
      </w:pPr>
    </w:p>
    <w:p w:rsidR="00E71267" w:rsidRDefault="00E71267" w:rsidP="00E71267">
      <w:pPr>
        <w:pStyle w:val="AbschnittBriefe"/>
      </w:pPr>
    </w:p>
    <w:p w:rsidR="00E71267" w:rsidRDefault="00E71267" w:rsidP="00E71267">
      <w:pPr>
        <w:pStyle w:val="AbschnittBriefe"/>
      </w:pPr>
    </w:p>
    <w:p w:rsidR="00B875B1" w:rsidRDefault="00B875B1" w:rsidP="00E71267">
      <w:pPr>
        <w:pStyle w:val="AbschnittBriefe"/>
      </w:pPr>
    </w:p>
    <w:p w:rsidR="00CA05F1" w:rsidRDefault="00CA05F1" w:rsidP="00CA05F1">
      <w:pPr>
        <w:pStyle w:val="AbschnittBriefe"/>
        <w:rPr>
          <w:szCs w:val="22"/>
          <w:lang w:val="fr-CH"/>
        </w:rPr>
      </w:pPr>
      <w:r>
        <w:t xml:space="preserve">                                                                                                Lieu et date :</w:t>
      </w:r>
    </w:p>
    <w:p w:rsidR="00E71267" w:rsidRDefault="00E71267" w:rsidP="00E71267">
      <w:pPr>
        <w:pStyle w:val="AbschnittBriefe"/>
      </w:pPr>
    </w:p>
    <w:p w:rsidR="00E71267" w:rsidRDefault="00E71267" w:rsidP="00E71267">
      <w:pPr>
        <w:pStyle w:val="AbschnittBriefe"/>
      </w:pPr>
    </w:p>
    <w:p w:rsidR="00224644" w:rsidRDefault="00224644" w:rsidP="00E71267">
      <w:pPr>
        <w:pStyle w:val="AbschnittBriefe"/>
      </w:pPr>
    </w:p>
    <w:p w:rsidR="00367A23" w:rsidRPr="00BB1671" w:rsidRDefault="00367A23" w:rsidP="00E71267">
      <w:pPr>
        <w:pStyle w:val="AbschnittBriefe"/>
      </w:pPr>
    </w:p>
    <w:p w:rsidR="00E71267" w:rsidRDefault="0064610F" w:rsidP="0064610F">
      <w:pPr>
        <w:pStyle w:val="UEBERSCHRIFTIMBRIEF"/>
      </w:pPr>
      <w:r>
        <w:rPr>
          <w:caps w:val="0"/>
        </w:rPr>
        <w:t xml:space="preserve">Au sujet </w:t>
      </w:r>
      <w:r w:rsidRPr="0064610F">
        <w:rPr>
          <w:caps w:val="0"/>
        </w:rPr>
        <w:t>des « Mères du samedi »</w:t>
      </w:r>
    </w:p>
    <w:p w:rsidR="00E71267" w:rsidRDefault="00E71267" w:rsidP="00E71267">
      <w:pPr>
        <w:pStyle w:val="AbschnittBriefe"/>
      </w:pPr>
    </w:p>
    <w:p w:rsidR="0064610F" w:rsidRPr="00EC6E9F" w:rsidRDefault="0064610F" w:rsidP="00E71267">
      <w:pPr>
        <w:pStyle w:val="AbschnittBriefe"/>
      </w:pPr>
    </w:p>
    <w:p w:rsidR="0064610F" w:rsidRPr="0064610F" w:rsidRDefault="0064610F" w:rsidP="0064610F">
      <w:pPr>
        <w:pStyle w:val="AbschnittBriefe"/>
        <w:rPr>
          <w:highlight w:val="yellow"/>
        </w:rPr>
      </w:pPr>
      <w:r>
        <w:t>Monsieur le Président,</w:t>
      </w:r>
    </w:p>
    <w:p w:rsidR="0064610F" w:rsidRDefault="0064610F" w:rsidP="0064610F">
      <w:pPr>
        <w:pStyle w:val="AbschnittBriefe"/>
      </w:pPr>
    </w:p>
    <w:p w:rsidR="0064610F" w:rsidRDefault="00B6298B" w:rsidP="0064610F">
      <w:pPr>
        <w:pStyle w:val="AbschnittBriefe"/>
      </w:pPr>
      <w:r w:rsidRPr="00B6298B">
        <w:t>L</w:t>
      </w:r>
      <w:r>
        <w:t>e rassemblement pacifique des «</w:t>
      </w:r>
      <w:r w:rsidRPr="00B6298B">
        <w:t>Mères du sa</w:t>
      </w:r>
      <w:r>
        <w:t>medi</w:t>
      </w:r>
      <w:r w:rsidRPr="00B6298B">
        <w:t>», un groupe organisant des veillées hebdomadaires pour les victimes de disparitions forcées depuis le milieu des années 1990, est interdit depuis août 2018. Le groupe, principalement composé de femmes dont des proches sont portés disparus, a été dispersé de force le 25 août 2018 par la police, qui a utilisé du gaz lacrymogène et des canons à eau. Depuis lors, le groupe n’a plus été autorisé à organiser ces veillées dans le lieu habituel, en dépit du fait que ses rassemblements et les discours tenus pendant ceux-ci étaient de nature entièrement pacifique.</w:t>
      </w:r>
    </w:p>
    <w:p w:rsidR="00B6298B" w:rsidRDefault="00B6298B" w:rsidP="0064610F">
      <w:pPr>
        <w:pStyle w:val="AbschnittBriefe"/>
      </w:pPr>
    </w:p>
    <w:p w:rsidR="0064610F" w:rsidRDefault="0064610F" w:rsidP="0064610F">
      <w:pPr>
        <w:pStyle w:val="AbschnittBriefe"/>
      </w:pPr>
      <w:r>
        <w:t xml:space="preserve">Cette situation me préoccupe beaucoup et je vous </w:t>
      </w:r>
      <w:r w:rsidR="00B6298B">
        <w:t>prie</w:t>
      </w:r>
      <w:r>
        <w:t>, Monsieur le Président, d’</w:t>
      </w:r>
      <w:r w:rsidRPr="0064610F">
        <w:rPr>
          <w:b/>
        </w:rPr>
        <w:t>accepter de renc</w:t>
      </w:r>
      <w:r>
        <w:rPr>
          <w:b/>
        </w:rPr>
        <w:t>ontrer les «Mères du samedi</w:t>
      </w:r>
      <w:r w:rsidRPr="0064610F">
        <w:rPr>
          <w:b/>
        </w:rPr>
        <w:t>».</w:t>
      </w:r>
    </w:p>
    <w:p w:rsidR="00B745DF" w:rsidRPr="009A20A2" w:rsidRDefault="0064610F" w:rsidP="0064610F">
      <w:pPr>
        <w:pStyle w:val="AbschnittBriefe"/>
        <w:rPr>
          <w:highlight w:val="yellow"/>
        </w:rPr>
      </w:pPr>
      <w:r>
        <w:t xml:space="preserve">Je vous demande instamment de veiller à ce </w:t>
      </w:r>
      <w:r w:rsidRPr="00405CC7">
        <w:rPr>
          <w:b/>
        </w:rPr>
        <w:t>que l’interdiction des veillées hebdomadaires des «Mères du samedi» soit levée</w:t>
      </w:r>
      <w:r w:rsidR="00B6298B">
        <w:t>,</w:t>
      </w:r>
      <w:r>
        <w:t xml:space="preserve"> et à ce que les futures veillées puissent se tenir sur la place </w:t>
      </w:r>
      <w:proofErr w:type="spellStart"/>
      <w:r>
        <w:t>Galatasaray</w:t>
      </w:r>
      <w:proofErr w:type="spellEnd"/>
      <w:r>
        <w:t xml:space="preserve"> sans restriction illégale, afin que les participants puissent exercer leur droit aux libertés d’expression et de réunion pacifique.</w:t>
      </w:r>
    </w:p>
    <w:p w:rsidR="00B745DF" w:rsidRDefault="00B6298B" w:rsidP="00B745DF">
      <w:pPr>
        <w:pStyle w:val="AbschnittBriefe"/>
      </w:pPr>
      <w:r w:rsidRPr="00B6298B">
        <w:t>Je tiens également à vous rappeler votre promesse de 2011, qui stipulait que votre gouvernement commencerait à travailler sur les disparitions.</w:t>
      </w:r>
    </w:p>
    <w:p w:rsidR="00B6298B" w:rsidRPr="0064610F" w:rsidRDefault="00B6298B" w:rsidP="00B745DF">
      <w:pPr>
        <w:pStyle w:val="AbschnittBriefe"/>
      </w:pPr>
    </w:p>
    <w:p w:rsidR="00B745DF" w:rsidRDefault="00B745DF" w:rsidP="00B745DF">
      <w:pPr>
        <w:pStyle w:val="AbschnittBriefe"/>
      </w:pPr>
      <w:r w:rsidRPr="0064610F">
        <w:t>Dans cette attente, je vous prie de croire, Monsieur</w:t>
      </w:r>
      <w:r w:rsidR="0064610F" w:rsidRPr="0064610F">
        <w:t xml:space="preserve"> le Président</w:t>
      </w:r>
      <w:r w:rsidRPr="0064610F">
        <w:t>, à l’expression de ma haute considération</w:t>
      </w:r>
      <w:r w:rsidRPr="00C91ED6">
        <w:t>.</w:t>
      </w:r>
    </w:p>
    <w:p w:rsidR="00B0608F" w:rsidRDefault="00B0608F" w:rsidP="00B745DF">
      <w:pPr>
        <w:pStyle w:val="AbschnittBriefe"/>
      </w:pPr>
    </w:p>
    <w:p w:rsidR="00B0608F" w:rsidRDefault="00B0608F" w:rsidP="00B745DF">
      <w:pPr>
        <w:pStyle w:val="AbschnittBriefe"/>
      </w:pPr>
    </w:p>
    <w:p w:rsidR="00E71267" w:rsidRPr="00912546" w:rsidRDefault="00711846" w:rsidP="00E71267">
      <w:pPr>
        <w:pStyle w:val="AbschnittBriefe"/>
      </w:pPr>
      <w:r>
        <w:rPr>
          <w:noProof/>
          <w:lang w:val="de-CH" w:eastAsia="de-CH"/>
        </w:rPr>
        <w:pict>
          <v:shape id="_x0000_s1076" type="#_x0000_t202" style="position:absolute;margin-left:70.9pt;margin-top:768.3pt;width:481.9pt;height:43.3pt;z-index:251659776;mso-position-horizontal-relative:page;mso-position-vertical-relative:page" o:allowincell="f" o:allowoverlap="f" filled="f" stroked="f">
            <v:textbox style="mso-next-textbox:#_x0000_s1076" inset="0,0,0,0">
              <w:txbxContent>
                <w:p w:rsidR="0099311C" w:rsidRPr="00B875B1" w:rsidRDefault="00367A23" w:rsidP="0099311C">
                  <w:pPr>
                    <w:rPr>
                      <w:b/>
                      <w:lang w:val="de-CH"/>
                    </w:rPr>
                  </w:pPr>
                  <w:r w:rsidRPr="00B875B1">
                    <w:rPr>
                      <w:b/>
                      <w:lang w:val="de-CH"/>
                    </w:rPr>
                    <w:t>C</w:t>
                  </w:r>
                  <w:r w:rsidR="0099311C" w:rsidRPr="00B875B1">
                    <w:rPr>
                      <w:b/>
                      <w:lang w:val="de-CH"/>
                    </w:rPr>
                    <w:t>opie:</w:t>
                  </w:r>
                </w:p>
                <w:p w:rsidR="00B875B1" w:rsidRPr="00B55903" w:rsidRDefault="00B875B1" w:rsidP="00B875B1">
                  <w:pPr>
                    <w:rPr>
                      <w:lang w:val="de-CH"/>
                    </w:rPr>
                  </w:pPr>
                  <w:r w:rsidRPr="00B875B1">
                    <w:rPr>
                      <w:lang w:val="de-CH"/>
                    </w:rPr>
                    <w:t>Ambassade de la République de Turquie, Lombachweg 33,</w:t>
                  </w:r>
                  <w:r w:rsidR="00B55903">
                    <w:rPr>
                      <w:lang w:val="de-CH"/>
                    </w:rPr>
                    <w:t xml:space="preserve"> Case postale 34, 3000 Berne 15</w:t>
                  </w:r>
                </w:p>
                <w:p w:rsidR="0099311C" w:rsidRPr="00A331A8" w:rsidRDefault="00B875B1" w:rsidP="00B875B1">
                  <w:pPr>
                    <w:rPr>
                      <w:lang w:val="de-CH"/>
                    </w:rPr>
                  </w:pPr>
                  <w:r w:rsidRPr="00B875B1">
                    <w:rPr>
                      <w:lang w:val="de-CH"/>
                    </w:rPr>
                    <w:t>Fax: 031 352 88 19 / E-mail: botschaft.bern@mfa.gov.tr</w:t>
                  </w:r>
                </w:p>
              </w:txbxContent>
            </v:textbox>
            <w10:wrap anchorx="page" anchory="page"/>
            <w10:anchorlock/>
          </v:shape>
        </w:pict>
      </w:r>
      <w:r w:rsidR="00E71267" w:rsidRPr="00EC6E9F">
        <w:br w:type="page"/>
      </w:r>
    </w:p>
    <w:p w:rsidR="00E71267" w:rsidRPr="00912546" w:rsidRDefault="00E71267" w:rsidP="00E71267">
      <w:pPr>
        <w:pStyle w:val="AbschnittBriefe"/>
      </w:pPr>
    </w:p>
    <w:p w:rsidR="00E71267" w:rsidRPr="00912546" w:rsidRDefault="00E71267" w:rsidP="00E71267">
      <w:pPr>
        <w:pStyle w:val="AbschnittBriefe"/>
      </w:pPr>
    </w:p>
    <w:p w:rsidR="00E71267" w:rsidRPr="00912546" w:rsidRDefault="00E71267" w:rsidP="00E71267">
      <w:pPr>
        <w:pStyle w:val="AbschnittBriefe"/>
      </w:pPr>
    </w:p>
    <w:p w:rsidR="00E71267" w:rsidRPr="00912546" w:rsidRDefault="00E71267" w:rsidP="00E71267">
      <w:pPr>
        <w:pStyle w:val="AbschnittBriefe"/>
      </w:pPr>
    </w:p>
    <w:p w:rsidR="00E71267" w:rsidRPr="00912546" w:rsidRDefault="00E71267" w:rsidP="00E71267">
      <w:pPr>
        <w:pStyle w:val="AbschnittBriefe"/>
      </w:pPr>
    </w:p>
    <w:p w:rsidR="00E71267" w:rsidRPr="00912546" w:rsidRDefault="00711846" w:rsidP="00E71267">
      <w:pPr>
        <w:pStyle w:val="AbschnittBriefe"/>
      </w:pPr>
      <w:r w:rsidRPr="00711846">
        <w:rPr>
          <w:noProof/>
          <w:lang w:eastAsia="de-CH"/>
        </w:rPr>
        <w:pict>
          <v:shape id="_x0000_s1071" type="#_x0000_t202" style="position:absolute;margin-left:70.9pt;margin-top:70.9pt;width:155.9pt;height:85.05pt;z-index:251657728;mso-position-horizontal-relative:page;mso-position-vertical-relative:page" o:allowincell="f" o:allowoverlap="f" filled="f" stroked="f">
            <v:textbox style="mso-next-textbox:#_x0000_s1071" inset="0,0,0,0">
              <w:txbxContent>
                <w:p w:rsidR="00E71267" w:rsidRPr="00DF22BC" w:rsidRDefault="00E71267" w:rsidP="00E71267">
                  <w:pPr>
                    <w:rPr>
                      <w:sz w:val="22"/>
                      <w:szCs w:val="22"/>
                      <w:lang w:val="de-CH"/>
                    </w:rPr>
                  </w:pPr>
                  <w:r>
                    <w:rPr>
                      <w:sz w:val="22"/>
                      <w:szCs w:val="22"/>
                      <w:lang w:val="de-CH"/>
                    </w:rPr>
                    <w:t>Expéditeur:</w:t>
                  </w:r>
                </w:p>
              </w:txbxContent>
            </v:textbox>
            <w10:wrap anchorx="page" anchory="page"/>
            <w10:anchorlock/>
          </v:shape>
        </w:pict>
      </w:r>
    </w:p>
    <w:p w:rsidR="00E71267" w:rsidRPr="00912546" w:rsidRDefault="00711846" w:rsidP="00E71267">
      <w:pPr>
        <w:pStyle w:val="AbschnittBriefe"/>
      </w:pPr>
      <w:r w:rsidRPr="00711846">
        <w:rPr>
          <w:noProof/>
          <w:lang w:val="en-US" w:eastAsia="en-US"/>
        </w:rPr>
        <w:pict>
          <v:shape id="_x0000_s1073" type="#_x0000_t202" style="position:absolute;margin-left:351.55pt;margin-top:152.95pt;width:193.75pt;height:114.4pt;z-index:251658752;mso-position-horizontal-relative:page;mso-position-vertical-relative:page" o:allowincell="f" o:allowoverlap="f" filled="f" stroked="f">
            <v:textbox style="mso-next-textbox:#_x0000_s1073" inset="0,0,0,0">
              <w:txbxContent>
                <w:p w:rsidR="00B55903" w:rsidRPr="00B55903" w:rsidRDefault="00B55903" w:rsidP="00B55903">
                  <w:pPr>
                    <w:rPr>
                      <w:sz w:val="20"/>
                      <w:szCs w:val="20"/>
                      <w:lang w:val="fr-FR"/>
                    </w:rPr>
                  </w:pPr>
                  <w:r w:rsidRPr="00B55903">
                    <w:rPr>
                      <w:sz w:val="20"/>
                      <w:szCs w:val="20"/>
                      <w:lang w:val="fr-FR"/>
                    </w:rPr>
                    <w:t>PROCUREUR GÉNÉRAL ÓSCAR FERNANDO CHINCHILLA</w:t>
                  </w:r>
                </w:p>
                <w:p w:rsidR="00B55903" w:rsidRPr="00B55903" w:rsidRDefault="00B55903" w:rsidP="00B55903">
                  <w:pPr>
                    <w:rPr>
                      <w:sz w:val="20"/>
                      <w:szCs w:val="20"/>
                      <w:lang w:val="fr-FR"/>
                    </w:rPr>
                  </w:pPr>
                  <w:proofErr w:type="spellStart"/>
                  <w:r w:rsidRPr="00B55903">
                    <w:rPr>
                      <w:sz w:val="20"/>
                      <w:szCs w:val="20"/>
                      <w:lang w:val="fr-FR"/>
                    </w:rPr>
                    <w:t>Ministerio</w:t>
                  </w:r>
                  <w:proofErr w:type="spellEnd"/>
                  <w:r w:rsidRPr="00B55903">
                    <w:rPr>
                      <w:sz w:val="20"/>
                      <w:szCs w:val="20"/>
                      <w:lang w:val="fr-FR"/>
                    </w:rPr>
                    <w:t xml:space="preserve"> </w:t>
                  </w:r>
                  <w:proofErr w:type="spellStart"/>
                  <w:r w:rsidRPr="00B55903">
                    <w:rPr>
                      <w:sz w:val="20"/>
                      <w:szCs w:val="20"/>
                      <w:lang w:val="fr-FR"/>
                    </w:rPr>
                    <w:t>Público</w:t>
                  </w:r>
                  <w:proofErr w:type="spellEnd"/>
                  <w:r w:rsidRPr="00B55903">
                    <w:rPr>
                      <w:sz w:val="20"/>
                      <w:szCs w:val="20"/>
                      <w:lang w:val="fr-FR"/>
                    </w:rPr>
                    <w:t xml:space="preserve"> </w:t>
                  </w:r>
                  <w:proofErr w:type="spellStart"/>
                  <w:r w:rsidRPr="00B55903">
                    <w:rPr>
                      <w:sz w:val="20"/>
                      <w:szCs w:val="20"/>
                      <w:lang w:val="fr-FR"/>
                    </w:rPr>
                    <w:t>República</w:t>
                  </w:r>
                  <w:proofErr w:type="spellEnd"/>
                  <w:r w:rsidRPr="00B55903">
                    <w:rPr>
                      <w:sz w:val="20"/>
                      <w:szCs w:val="20"/>
                      <w:lang w:val="fr-FR"/>
                    </w:rPr>
                    <w:t xml:space="preserve"> de Honduras</w:t>
                  </w:r>
                </w:p>
                <w:p w:rsidR="00B55903" w:rsidRPr="00B55903" w:rsidRDefault="00B55903" w:rsidP="00B55903">
                  <w:pPr>
                    <w:rPr>
                      <w:sz w:val="20"/>
                      <w:szCs w:val="20"/>
                      <w:lang w:val="fr-FR"/>
                    </w:rPr>
                  </w:pPr>
                  <w:proofErr w:type="spellStart"/>
                  <w:r w:rsidRPr="00B55903">
                    <w:rPr>
                      <w:sz w:val="20"/>
                      <w:szCs w:val="20"/>
                      <w:lang w:val="fr-FR"/>
                    </w:rPr>
                    <w:t>Edificio</w:t>
                  </w:r>
                  <w:proofErr w:type="spellEnd"/>
                  <w:r w:rsidRPr="00B55903">
                    <w:rPr>
                      <w:sz w:val="20"/>
                      <w:szCs w:val="20"/>
                      <w:lang w:val="fr-FR"/>
                    </w:rPr>
                    <w:t xml:space="preserve"> </w:t>
                  </w:r>
                  <w:proofErr w:type="spellStart"/>
                  <w:r w:rsidRPr="00B55903">
                    <w:rPr>
                      <w:sz w:val="20"/>
                      <w:szCs w:val="20"/>
                      <w:lang w:val="fr-FR"/>
                    </w:rPr>
                    <w:t>Lomas</w:t>
                  </w:r>
                  <w:proofErr w:type="spellEnd"/>
                  <w:r w:rsidRPr="00B55903">
                    <w:rPr>
                      <w:sz w:val="20"/>
                      <w:szCs w:val="20"/>
                      <w:lang w:val="fr-FR"/>
                    </w:rPr>
                    <w:t xml:space="preserve"> </w:t>
                  </w:r>
                  <w:proofErr w:type="spellStart"/>
                  <w:r w:rsidRPr="00B55903">
                    <w:rPr>
                      <w:sz w:val="20"/>
                      <w:szCs w:val="20"/>
                      <w:lang w:val="fr-FR"/>
                    </w:rPr>
                    <w:t>Plaza</w:t>
                  </w:r>
                  <w:proofErr w:type="spellEnd"/>
                  <w:r w:rsidRPr="00B55903">
                    <w:rPr>
                      <w:sz w:val="20"/>
                      <w:szCs w:val="20"/>
                      <w:lang w:val="fr-FR"/>
                    </w:rPr>
                    <w:t xml:space="preserve"> II</w:t>
                  </w:r>
                </w:p>
                <w:p w:rsidR="00B55903" w:rsidRPr="00B55903" w:rsidRDefault="00B55903" w:rsidP="00B55903">
                  <w:pPr>
                    <w:rPr>
                      <w:sz w:val="20"/>
                      <w:szCs w:val="20"/>
                      <w:lang w:val="fr-FR"/>
                    </w:rPr>
                  </w:pPr>
                  <w:r w:rsidRPr="00B55903">
                    <w:rPr>
                      <w:sz w:val="20"/>
                      <w:szCs w:val="20"/>
                      <w:lang w:val="fr-FR"/>
                    </w:rPr>
                    <w:t xml:space="preserve">Col. </w:t>
                  </w:r>
                  <w:proofErr w:type="spellStart"/>
                  <w:r w:rsidRPr="00B55903">
                    <w:rPr>
                      <w:sz w:val="20"/>
                      <w:szCs w:val="20"/>
                      <w:lang w:val="fr-FR"/>
                    </w:rPr>
                    <w:t>Lomas</w:t>
                  </w:r>
                  <w:proofErr w:type="spellEnd"/>
                  <w:r w:rsidRPr="00B55903">
                    <w:rPr>
                      <w:sz w:val="20"/>
                      <w:szCs w:val="20"/>
                      <w:lang w:val="fr-FR"/>
                    </w:rPr>
                    <w:t xml:space="preserve"> </w:t>
                  </w:r>
                  <w:proofErr w:type="spellStart"/>
                  <w:r w:rsidRPr="00B55903">
                    <w:rPr>
                      <w:sz w:val="20"/>
                      <w:szCs w:val="20"/>
                      <w:lang w:val="fr-FR"/>
                    </w:rPr>
                    <w:t>del</w:t>
                  </w:r>
                  <w:proofErr w:type="spellEnd"/>
                  <w:r w:rsidRPr="00B55903">
                    <w:rPr>
                      <w:sz w:val="20"/>
                      <w:szCs w:val="20"/>
                      <w:lang w:val="fr-FR"/>
                    </w:rPr>
                    <w:t xml:space="preserve"> </w:t>
                  </w:r>
                  <w:proofErr w:type="spellStart"/>
                  <w:r w:rsidRPr="00B55903">
                    <w:rPr>
                      <w:sz w:val="20"/>
                      <w:szCs w:val="20"/>
                      <w:lang w:val="fr-FR"/>
                    </w:rPr>
                    <w:t>Guijarro</w:t>
                  </w:r>
                  <w:proofErr w:type="spellEnd"/>
                </w:p>
                <w:p w:rsidR="00B55903" w:rsidRPr="00B55903" w:rsidRDefault="00B55903" w:rsidP="00B55903">
                  <w:pPr>
                    <w:rPr>
                      <w:sz w:val="20"/>
                      <w:szCs w:val="20"/>
                      <w:lang w:val="fr-FR"/>
                    </w:rPr>
                  </w:pPr>
                  <w:r w:rsidRPr="00B55903">
                    <w:rPr>
                      <w:sz w:val="20"/>
                      <w:szCs w:val="20"/>
                      <w:lang w:val="fr-FR"/>
                    </w:rPr>
                    <w:t xml:space="preserve">Ave. </w:t>
                  </w:r>
                  <w:proofErr w:type="spellStart"/>
                  <w:r w:rsidRPr="00B55903">
                    <w:rPr>
                      <w:sz w:val="20"/>
                      <w:szCs w:val="20"/>
                      <w:lang w:val="fr-FR"/>
                    </w:rPr>
                    <w:t>República</w:t>
                  </w:r>
                  <w:proofErr w:type="spellEnd"/>
                  <w:r w:rsidRPr="00B55903">
                    <w:rPr>
                      <w:sz w:val="20"/>
                      <w:szCs w:val="20"/>
                      <w:lang w:val="fr-FR"/>
                    </w:rPr>
                    <w:t xml:space="preserve"> </w:t>
                  </w:r>
                  <w:proofErr w:type="spellStart"/>
                  <w:r w:rsidRPr="00B55903">
                    <w:rPr>
                      <w:sz w:val="20"/>
                      <w:szCs w:val="20"/>
                      <w:lang w:val="fr-FR"/>
                    </w:rPr>
                    <w:t>Dominicana</w:t>
                  </w:r>
                  <w:proofErr w:type="spellEnd"/>
                </w:p>
                <w:p w:rsidR="00B55903" w:rsidRPr="00B55903" w:rsidRDefault="00B55903" w:rsidP="00B55903">
                  <w:pPr>
                    <w:rPr>
                      <w:sz w:val="20"/>
                      <w:szCs w:val="20"/>
                      <w:lang w:val="fr-FR"/>
                    </w:rPr>
                  </w:pPr>
                  <w:r w:rsidRPr="00B55903">
                    <w:rPr>
                      <w:sz w:val="20"/>
                      <w:szCs w:val="20"/>
                      <w:lang w:val="fr-FR"/>
                    </w:rPr>
                    <w:t>Tegucigalpa</w:t>
                  </w:r>
                </w:p>
                <w:p w:rsidR="00E71267" w:rsidRPr="00B55903" w:rsidRDefault="00B55903" w:rsidP="00B55903">
                  <w:pPr>
                    <w:rPr>
                      <w:sz w:val="20"/>
                      <w:szCs w:val="20"/>
                    </w:rPr>
                  </w:pPr>
                  <w:r w:rsidRPr="00B55903">
                    <w:rPr>
                      <w:sz w:val="20"/>
                      <w:szCs w:val="20"/>
                      <w:lang w:val="fr-FR"/>
                    </w:rPr>
                    <w:t>HONDURAS</w:t>
                  </w:r>
                </w:p>
              </w:txbxContent>
            </v:textbox>
            <w10:wrap anchorx="page" anchory="page"/>
            <w10:anchorlock/>
          </v:shape>
        </w:pict>
      </w:r>
    </w:p>
    <w:p w:rsidR="00E71267" w:rsidRPr="00912546" w:rsidRDefault="00E71267" w:rsidP="00E71267">
      <w:pPr>
        <w:pStyle w:val="AbschnittBriefe"/>
      </w:pPr>
    </w:p>
    <w:p w:rsidR="00E71267" w:rsidRPr="00912546" w:rsidRDefault="00E71267" w:rsidP="00E71267">
      <w:pPr>
        <w:pStyle w:val="AbschnittBriefe"/>
      </w:pPr>
    </w:p>
    <w:p w:rsidR="00E71267" w:rsidRPr="00912546" w:rsidRDefault="00E71267" w:rsidP="00E71267">
      <w:pPr>
        <w:pStyle w:val="AbschnittBriefe"/>
      </w:pPr>
    </w:p>
    <w:p w:rsidR="00E71267" w:rsidRPr="00912546" w:rsidRDefault="00E71267" w:rsidP="00E71267">
      <w:pPr>
        <w:pStyle w:val="AbschnittBriefe"/>
      </w:pPr>
    </w:p>
    <w:p w:rsidR="00E71267" w:rsidRPr="00912546" w:rsidRDefault="00E71267" w:rsidP="00E71267">
      <w:pPr>
        <w:pStyle w:val="AbschnittBriefe"/>
      </w:pPr>
    </w:p>
    <w:p w:rsidR="00E71267" w:rsidRDefault="00E71267" w:rsidP="00E71267">
      <w:pPr>
        <w:pStyle w:val="AbschnittBriefe"/>
      </w:pPr>
    </w:p>
    <w:p w:rsidR="00E71267" w:rsidRDefault="00E71267" w:rsidP="00E71267">
      <w:pPr>
        <w:pStyle w:val="AbschnittBriefe"/>
      </w:pPr>
    </w:p>
    <w:p w:rsidR="00E71267" w:rsidRDefault="00E71267" w:rsidP="00E71267">
      <w:pPr>
        <w:pStyle w:val="AbschnittBriefe"/>
      </w:pPr>
    </w:p>
    <w:p w:rsidR="00B55903" w:rsidRDefault="00B55903" w:rsidP="00E71267">
      <w:pPr>
        <w:pStyle w:val="AbschnittBriefe"/>
      </w:pPr>
    </w:p>
    <w:p w:rsidR="00B55903" w:rsidRDefault="00B55903" w:rsidP="00E71267">
      <w:pPr>
        <w:pStyle w:val="AbschnittBriefe"/>
      </w:pPr>
    </w:p>
    <w:p w:rsidR="00B55903" w:rsidRDefault="00B55903" w:rsidP="00E71267">
      <w:pPr>
        <w:pStyle w:val="AbschnittBriefe"/>
      </w:pPr>
    </w:p>
    <w:p w:rsidR="00B55903" w:rsidRDefault="00B55903" w:rsidP="00E71267">
      <w:pPr>
        <w:pStyle w:val="AbschnittBriefe"/>
      </w:pPr>
    </w:p>
    <w:p w:rsidR="00CA05F1" w:rsidRDefault="00CA05F1" w:rsidP="00CA05F1">
      <w:pPr>
        <w:pStyle w:val="AbschnittBriefe"/>
        <w:rPr>
          <w:szCs w:val="22"/>
          <w:lang w:val="fr-CH"/>
        </w:rPr>
      </w:pPr>
      <w:r>
        <w:t xml:space="preserve">                                                                                                Lieu et date :</w:t>
      </w:r>
    </w:p>
    <w:p w:rsidR="00E71267" w:rsidRDefault="00E71267" w:rsidP="00E71267">
      <w:pPr>
        <w:pStyle w:val="AbschnittBriefe"/>
      </w:pPr>
    </w:p>
    <w:p w:rsidR="00E71267" w:rsidRDefault="00E71267" w:rsidP="00E71267">
      <w:pPr>
        <w:pStyle w:val="AbschnittBriefe"/>
      </w:pPr>
    </w:p>
    <w:p w:rsidR="00224644" w:rsidRDefault="00224644" w:rsidP="00E71267">
      <w:pPr>
        <w:pStyle w:val="AbschnittBriefe"/>
      </w:pPr>
    </w:p>
    <w:p w:rsidR="00367A23" w:rsidRPr="00BB1671" w:rsidRDefault="00367A23" w:rsidP="00E71267">
      <w:pPr>
        <w:pStyle w:val="AbschnittBriefe"/>
      </w:pPr>
    </w:p>
    <w:p w:rsidR="00F03E76" w:rsidRPr="00FC2B77" w:rsidRDefault="00F03E76" w:rsidP="00F03E76">
      <w:pPr>
        <w:pStyle w:val="UEBERSCHRIFTIMBRIEF"/>
      </w:pPr>
      <w:r>
        <w:rPr>
          <w:caps w:val="0"/>
        </w:rPr>
        <w:t xml:space="preserve">Au sujet de : </w:t>
      </w:r>
      <w:r w:rsidRPr="00F03E76">
        <w:rPr>
          <w:caps w:val="0"/>
        </w:rPr>
        <w:t>Berta Cáceres (COPINH)</w:t>
      </w:r>
    </w:p>
    <w:p w:rsidR="00E71267" w:rsidRDefault="00E71267" w:rsidP="00E71267">
      <w:pPr>
        <w:pStyle w:val="AbschnittBriefe"/>
      </w:pPr>
    </w:p>
    <w:p w:rsidR="00E71267" w:rsidRPr="00EC6E9F" w:rsidRDefault="00E71267" w:rsidP="00E71267">
      <w:pPr>
        <w:pStyle w:val="AbschnittBriefe"/>
      </w:pPr>
    </w:p>
    <w:p w:rsidR="00C60428" w:rsidRPr="00C60428" w:rsidRDefault="00C60428" w:rsidP="00C60428">
      <w:pPr>
        <w:pStyle w:val="AbschnittBriefe"/>
        <w:rPr>
          <w:highlight w:val="yellow"/>
        </w:rPr>
      </w:pPr>
      <w:r>
        <w:t>Monsieur le procureur général,</w:t>
      </w:r>
    </w:p>
    <w:p w:rsidR="00C60428" w:rsidRDefault="00C60428" w:rsidP="00C60428">
      <w:pPr>
        <w:pStyle w:val="AbschnittBriefe"/>
      </w:pPr>
    </w:p>
    <w:p w:rsidR="00C60428" w:rsidRDefault="00C60428" w:rsidP="00C60428">
      <w:pPr>
        <w:pStyle w:val="AbschnittBriefe"/>
      </w:pPr>
      <w:r>
        <w:t>Le 2 mars 2019 a marqué le troisième anniversaire de la mort de Berta Cáceres, dirigeante et cofondatrice de</w:t>
      </w:r>
      <w:r w:rsidR="00405CC7">
        <w:t xml:space="preserve"> </w:t>
      </w:r>
      <w:r>
        <w:t>COPINH</w:t>
      </w:r>
      <w:r w:rsidR="00405CC7">
        <w:t>, qui</w:t>
      </w:r>
      <w:r>
        <w:t xml:space="preserve"> a été abattue dans sa maison.</w:t>
      </w:r>
    </w:p>
    <w:p w:rsidR="00C60428" w:rsidRDefault="00C60428" w:rsidP="00C60428">
      <w:pPr>
        <w:pStyle w:val="AbschnittBriefe"/>
      </w:pPr>
      <w:r>
        <w:t xml:space="preserve">Berta Cáceres et le COPINH faisaient campagne contre la construction du barrage hydroélectrique d’Agua </w:t>
      </w:r>
      <w:proofErr w:type="spellStart"/>
      <w:r>
        <w:t>Zarca</w:t>
      </w:r>
      <w:proofErr w:type="spellEnd"/>
      <w:r>
        <w:t xml:space="preserve">, sur la rivière </w:t>
      </w:r>
      <w:proofErr w:type="spellStart"/>
      <w:r>
        <w:t>Gualcarque</w:t>
      </w:r>
      <w:proofErr w:type="spellEnd"/>
      <w:r>
        <w:t xml:space="preserve">, située sur des terres ancestrales des </w:t>
      </w:r>
      <w:proofErr w:type="spellStart"/>
      <w:r>
        <w:t>Lencas</w:t>
      </w:r>
      <w:proofErr w:type="spellEnd"/>
      <w:r>
        <w:t>. Le COPINH défend notamment leur droit au consentement libre, préalable et éclairé.</w:t>
      </w:r>
    </w:p>
    <w:p w:rsidR="00C60428" w:rsidRDefault="00C60428" w:rsidP="00C60428">
      <w:pPr>
        <w:pStyle w:val="AbschnittBriefe"/>
      </w:pPr>
      <w:r>
        <w:t>Le Tribunal pénal national a conclu le procès de huit personnes accusées d’être impliquées dans l’assassinat. Une neuvième personne est toujours en attente de son procès.</w:t>
      </w:r>
    </w:p>
    <w:p w:rsidR="00C60428" w:rsidRDefault="00405CC7" w:rsidP="00C60428">
      <w:pPr>
        <w:pStyle w:val="AbschnittBriefe"/>
      </w:pPr>
      <w:r w:rsidRPr="00405CC7">
        <w:t>Le rapport d’un groupe d’experts indépendants engagé par la famille affirme que d’autres personnes haut placées pourraient avoir eu connaissance de la préparation du crime ou pourraient y avoir participé.</w:t>
      </w:r>
    </w:p>
    <w:p w:rsidR="00405CC7" w:rsidRDefault="00405CC7" w:rsidP="00C60428">
      <w:pPr>
        <w:pStyle w:val="AbschnittBriefe"/>
      </w:pPr>
    </w:p>
    <w:p w:rsidR="00C60428" w:rsidRDefault="00C60428" w:rsidP="00C60428">
      <w:pPr>
        <w:pStyle w:val="AbschnittBriefe"/>
      </w:pPr>
      <w:r>
        <w:t>Cette situation me préoccupe beaucoup</w:t>
      </w:r>
      <w:r w:rsidR="00405CC7">
        <w:t xml:space="preserve"> </w:t>
      </w:r>
      <w:r>
        <w:t xml:space="preserve">et je vous </w:t>
      </w:r>
      <w:r w:rsidR="00405CC7">
        <w:t>prie</w:t>
      </w:r>
      <w:r>
        <w:t xml:space="preserve">, Monsieur le procureur général, de </w:t>
      </w:r>
      <w:r w:rsidRPr="00C60428">
        <w:rPr>
          <w:b/>
        </w:rPr>
        <w:t>veiller à ce que la vérité et la justice soient assurées</w:t>
      </w:r>
      <w:r>
        <w:t xml:space="preserve"> dans le cadre de l’affaire de Berta Cáceres.</w:t>
      </w:r>
    </w:p>
    <w:p w:rsidR="00C60428" w:rsidRDefault="00C60428" w:rsidP="00C60428">
      <w:pPr>
        <w:pStyle w:val="AbschnittBriefe"/>
      </w:pPr>
      <w:r>
        <w:t xml:space="preserve">Les autorités honduriennes doivent </w:t>
      </w:r>
      <w:r w:rsidRPr="00C60428">
        <w:rPr>
          <w:b/>
        </w:rPr>
        <w:t>identifier toutes les personnes impliquées dans l’instigation du meurtre de Berta Cáceres</w:t>
      </w:r>
      <w:r>
        <w:t xml:space="preserve"> et </w:t>
      </w:r>
      <w:r w:rsidRPr="00C60428">
        <w:rPr>
          <w:b/>
        </w:rPr>
        <w:t>enquêter sur ces personnes</w:t>
      </w:r>
      <w:r>
        <w:t>.</w:t>
      </w:r>
    </w:p>
    <w:p w:rsidR="00B745DF" w:rsidRPr="009A20A2" w:rsidRDefault="00C60428" w:rsidP="00C60428">
      <w:pPr>
        <w:pStyle w:val="AbschnittBriefe"/>
        <w:rPr>
          <w:highlight w:val="yellow"/>
        </w:rPr>
      </w:pPr>
      <w:r>
        <w:t xml:space="preserve">Elles doivent également veiller à ce que des </w:t>
      </w:r>
      <w:r w:rsidRPr="00C60428">
        <w:rPr>
          <w:b/>
        </w:rPr>
        <w:t>enquêtes rapides, approfondies et impartiales</w:t>
      </w:r>
      <w:r>
        <w:t>, garantissant le droit des victimes à la vérité et à la justice, soient menées.</w:t>
      </w:r>
    </w:p>
    <w:p w:rsidR="00B745DF" w:rsidRPr="009A20A2" w:rsidRDefault="00B745DF" w:rsidP="00B745DF">
      <w:pPr>
        <w:pStyle w:val="AbschnittBriefe"/>
        <w:rPr>
          <w:highlight w:val="yellow"/>
        </w:rPr>
      </w:pPr>
    </w:p>
    <w:p w:rsidR="00C60428" w:rsidRDefault="00B745DF" w:rsidP="00E93105">
      <w:pPr>
        <w:pStyle w:val="AbschnittBriefe"/>
      </w:pPr>
      <w:r w:rsidRPr="00C91ED6">
        <w:t xml:space="preserve">Dans cette attente, je vous prie de croire, </w:t>
      </w:r>
      <w:r w:rsidR="00C60428">
        <w:t xml:space="preserve">Monsieur le procureur général, </w:t>
      </w:r>
      <w:r w:rsidRPr="00C91ED6">
        <w:t>à l’expression de ma haute considération.</w:t>
      </w:r>
    </w:p>
    <w:p w:rsidR="00C60428" w:rsidRDefault="00C60428" w:rsidP="00E93105">
      <w:pPr>
        <w:pStyle w:val="AbschnittBriefe"/>
      </w:pPr>
    </w:p>
    <w:p w:rsidR="0099311C" w:rsidRPr="00E71267" w:rsidRDefault="00711846" w:rsidP="00E93105">
      <w:pPr>
        <w:pStyle w:val="AbschnittBriefe"/>
      </w:pPr>
      <w:r>
        <w:rPr>
          <w:noProof/>
          <w:lang w:val="de-CH" w:eastAsia="de-CH"/>
        </w:rPr>
        <w:pict>
          <v:shape id="_x0000_s1079" type="#_x0000_t202" style="position:absolute;margin-left:70.6pt;margin-top:769.95pt;width:481.9pt;height:33.45pt;z-index:251661824;mso-position-horizontal-relative:page;mso-position-vertical-relative:page" o:allowincell="f" o:allowoverlap="f" filled="f" stroked="f">
            <v:textbox style="mso-next-textbox:#_x0000_s1079" inset="0,0,0,0">
              <w:txbxContent>
                <w:p w:rsidR="009E43B3" w:rsidRPr="00B55903" w:rsidRDefault="009E43B3" w:rsidP="009E43B3">
                  <w:pPr>
                    <w:rPr>
                      <w:b/>
                      <w:lang w:val="en-GB"/>
                    </w:rPr>
                  </w:pPr>
                  <w:proofErr w:type="spellStart"/>
                  <w:r w:rsidRPr="00B55903">
                    <w:rPr>
                      <w:b/>
                      <w:lang w:val="en-GB"/>
                    </w:rPr>
                    <w:t>Copie</w:t>
                  </w:r>
                  <w:proofErr w:type="spellEnd"/>
                  <w:r w:rsidRPr="00B55903">
                    <w:rPr>
                      <w:b/>
                      <w:lang w:val="en-GB"/>
                    </w:rPr>
                    <w:t>:</w:t>
                  </w:r>
                </w:p>
                <w:p w:rsidR="00B55903" w:rsidRPr="00B55903" w:rsidRDefault="00B55903" w:rsidP="00B55903">
                  <w:pPr>
                    <w:rPr>
                      <w:lang w:val="en-GB"/>
                    </w:rPr>
                  </w:pPr>
                  <w:proofErr w:type="spellStart"/>
                  <w:r w:rsidRPr="00B55903">
                    <w:rPr>
                      <w:lang w:val="en-GB"/>
                    </w:rPr>
                    <w:t>Ambassade</w:t>
                  </w:r>
                  <w:proofErr w:type="spellEnd"/>
                  <w:r w:rsidRPr="00B55903">
                    <w:rPr>
                      <w:lang w:val="en-GB"/>
                    </w:rPr>
                    <w:t xml:space="preserve"> de la </w:t>
                  </w:r>
                  <w:proofErr w:type="spellStart"/>
                  <w:r w:rsidRPr="00B55903">
                    <w:rPr>
                      <w:lang w:val="en-GB"/>
                    </w:rPr>
                    <w:t>République</w:t>
                  </w:r>
                  <w:proofErr w:type="spellEnd"/>
                  <w:r w:rsidRPr="00B55903">
                    <w:rPr>
                      <w:lang w:val="en-GB"/>
                    </w:rPr>
                    <w:t xml:space="preserve"> du Honduras, Rue </w:t>
                  </w:r>
                  <w:proofErr w:type="spellStart"/>
                  <w:r w:rsidRPr="00B55903">
                    <w:rPr>
                      <w:lang w:val="en-GB"/>
                    </w:rPr>
                    <w:t>Crevaux</w:t>
                  </w:r>
                  <w:proofErr w:type="spellEnd"/>
                  <w:r w:rsidRPr="00B55903">
                    <w:rPr>
                      <w:lang w:val="en-GB"/>
                    </w:rPr>
                    <w:t xml:space="preserve"> 8, F-75116 Paris, France</w:t>
                  </w:r>
                </w:p>
                <w:p w:rsidR="009E43B3" w:rsidRPr="00A331A8" w:rsidRDefault="00B55903" w:rsidP="00B55903">
                  <w:pPr>
                    <w:rPr>
                      <w:lang w:val="de-CH"/>
                    </w:rPr>
                  </w:pPr>
                  <w:r w:rsidRPr="00B55903">
                    <w:rPr>
                      <w:lang w:val="de-CH"/>
                    </w:rPr>
                    <w:t>Fax: 00339 - 83 41 76 48 / E-mail: ambassade@ambhonduras.com</w:t>
                  </w:r>
                </w:p>
              </w:txbxContent>
            </v:textbox>
            <w10:wrap anchorx="page" anchory="page"/>
            <w10:anchorlock/>
          </v:shape>
        </w:pict>
      </w:r>
    </w:p>
    <w:sectPr w:rsidR="0099311C" w:rsidRPr="00E71267" w:rsidSect="005944A1">
      <w:headerReference w:type="default" r:id="rId20"/>
      <w:footerReference w:type="default" r:id="rId21"/>
      <w:headerReference w:type="first" r:id="rId22"/>
      <w:footerReference w:type="first" r:id="rId23"/>
      <w:pgSz w:w="11907" w:h="16840" w:code="9"/>
      <w:pgMar w:top="1418"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3EE4" w:rsidRPr="008702FA" w:rsidRDefault="00FA3EE4" w:rsidP="00553907">
      <w:r w:rsidRPr="008702FA">
        <w:separator/>
      </w:r>
    </w:p>
  </w:endnote>
  <w:endnote w:type="continuationSeparator" w:id="0">
    <w:p w:rsidR="00FA3EE4" w:rsidRPr="008702FA" w:rsidRDefault="00FA3EE4" w:rsidP="00553907">
      <w:r w:rsidRPr="008702FA">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age Italic">
    <w:altName w:val="Arial"/>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mnesty Trade Gothic">
    <w:altName w:val="Corbel"/>
    <w:charset w:val="00"/>
    <w:family w:val="swiss"/>
    <w:pitch w:val="variable"/>
    <w:sig w:usb0="00000001"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320343" w:rsidRDefault="00711846" w:rsidP="004F05CC">
    <w:pPr>
      <w:pStyle w:val="AmnestyAdressblock"/>
      <w:rPr>
        <w:lang w:val="de-CH"/>
      </w:rPr>
    </w:pPr>
    <w:r w:rsidRPr="00711846">
      <w:rPr>
        <w:b/>
        <w:noProof/>
        <w:lang w:val="de-CH" w:eastAsia="de-CH"/>
      </w:rPr>
      <w:pict>
        <v:shapetype id="_x0000_t202" coordsize="21600,21600" o:spt="202" path="m,l,21600r21600,l21600,xe">
          <v:stroke joinstyle="miter"/>
          <v:path gradientshapeok="t" o:connecttype="rect"/>
        </v:shapetype>
        <v:shape id="_x0000_s2082" type="#_x0000_t202" style="position:absolute;margin-left:432.5pt;margin-top:296.2pt;width:90.45pt;height:44.55pt;z-index:251654144" filled="f" stroked="f">
          <v:textbox style="mso-next-textbox:#_x0000_s2082">
            <w:txbxContent>
              <w:p w:rsidR="002F0468" w:rsidRDefault="00FE36BF" w:rsidP="00BA3141">
                <w:r>
                  <w:rPr>
                    <w:rFonts w:ascii="Amnesty Trade Gothic" w:hAnsi="Amnesty Trade Gothic"/>
                    <w:noProof/>
                    <w:sz w:val="36"/>
                    <w:lang w:val="de-CH" w:eastAsia="de-CH"/>
                  </w:rPr>
                  <w:drawing>
                    <wp:inline distT="0" distB="0" distL="0" distR="0">
                      <wp:extent cx="959485" cy="34480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v:textbox>
        </v:shape>
      </w:pict>
    </w:r>
    <w:r w:rsidR="002F0468" w:rsidRPr="00320343">
      <w:rPr>
        <w:b/>
        <w:lang w:val="de-CH"/>
      </w:rPr>
      <w:t>AMNESTY INTERNATIONAL</w:t>
    </w:r>
    <w:r w:rsidR="002F0468" w:rsidRPr="00320343">
      <w:rPr>
        <w:lang w:val="de-CH"/>
      </w:rPr>
      <w:t xml:space="preserve">  Schweizer Sektion . Section Suisse . Sezione Svizzera . Speichergasse 33 . Postfach . 3001 Bern</w:t>
    </w:r>
  </w:p>
  <w:p w:rsidR="002F0468" w:rsidRPr="00B6298B" w:rsidRDefault="00FE36BF" w:rsidP="004F05CC">
    <w:pPr>
      <w:pStyle w:val="AmnestyAdressblock"/>
      <w:rPr>
        <w:lang w:val="en-GB"/>
      </w:rPr>
    </w:pPr>
    <w:r>
      <w:rPr>
        <w:noProof/>
        <w:lang w:val="de-CH" w:eastAsia="de-CH"/>
      </w:rPr>
      <w:drawing>
        <wp:anchor distT="0" distB="0" distL="114300" distR="114300" simplePos="0" relativeHeight="251655168" behindDoc="0" locked="1" layoutInCell="1" allowOverlap="1">
          <wp:simplePos x="0" y="0"/>
          <wp:positionH relativeFrom="page">
            <wp:posOffset>6265545</wp:posOffset>
          </wp:positionH>
          <wp:positionV relativeFrom="page">
            <wp:posOffset>9933305</wp:posOffset>
          </wp:positionV>
          <wp:extent cx="807085" cy="312420"/>
          <wp:effectExtent l="19050" t="0" r="0" b="0"/>
          <wp:wrapTopAndBottom/>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002F0468" w:rsidRPr="00320343">
      <w:rPr>
        <w:lang w:val="de-CH"/>
      </w:rPr>
      <w:t xml:space="preserve">T: +41 31 307 22 22 . </w:t>
    </w:r>
    <w:r w:rsidR="002F0468" w:rsidRPr="00B6298B">
      <w:rPr>
        <w:lang w:val="en-GB"/>
      </w:rPr>
      <w:t xml:space="preserve">F: +41 31 307 22 33 . </w:t>
    </w:r>
    <w:r w:rsidR="00815711" w:rsidRPr="00B6298B">
      <w:rPr>
        <w:lang w:val="en-GB"/>
      </w:rPr>
      <w:t>info@amnesty.ch . www.amnesty</w:t>
    </w:r>
    <w:r w:rsidR="002F0468" w:rsidRPr="00B6298B">
      <w:rPr>
        <w:lang w:val="en-GB"/>
      </w:rPr>
      <w:t>.ch</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4A1" w:rsidRPr="00EC6E9F" w:rsidRDefault="005944A1" w:rsidP="005944A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AE4BD1" w:rsidRDefault="005944A1" w:rsidP="005944A1">
    <w:pPr>
      <w:pStyle w:val="Footer"/>
    </w:pPr>
    <w:proofErr w:type="spellStart"/>
    <w:r w:rsidRPr="00AE4BD1">
      <w:t>Kopie</w:t>
    </w:r>
    <w:proofErr w:type="spellEnd"/>
    <w:r w:rsidRPr="00AE4BD1">
      <w:t xml:space="preserve"> an: </w:t>
    </w:r>
  </w:p>
  <w:p w:rsidR="005944A1" w:rsidRPr="00AE4BD1" w:rsidRDefault="005944A1" w:rsidP="005944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3EE4" w:rsidRPr="008702FA" w:rsidRDefault="00FA3EE4" w:rsidP="00553907">
      <w:r w:rsidRPr="008702FA">
        <w:separator/>
      </w:r>
    </w:p>
  </w:footnote>
  <w:footnote w:type="continuationSeparator" w:id="0">
    <w:p w:rsidR="00FA3EE4" w:rsidRPr="008702FA" w:rsidRDefault="00FA3EE4" w:rsidP="00553907">
      <w:r w:rsidRPr="008702FA">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ED9" w:rsidRDefault="00711846" w:rsidP="00CC6921">
    <w:pPr>
      <w:pStyle w:val="Header"/>
      <w:framePr w:wrap="around" w:vAnchor="text" w:hAnchor="margin" w:xAlign="right" w:y="1"/>
      <w:rPr>
        <w:rStyle w:val="PageNumber"/>
      </w:rPr>
    </w:pPr>
    <w:r>
      <w:rPr>
        <w:rStyle w:val="PageNumber"/>
      </w:rPr>
      <w:fldChar w:fldCharType="begin"/>
    </w:r>
    <w:r w:rsidR="00241ED9">
      <w:rPr>
        <w:rStyle w:val="PageNumber"/>
      </w:rPr>
      <w:instrText xml:space="preserve">PAGE  </w:instrText>
    </w:r>
    <w:r>
      <w:rPr>
        <w:rStyle w:val="PageNumber"/>
      </w:rPr>
      <w:fldChar w:fldCharType="end"/>
    </w:r>
  </w:p>
  <w:p w:rsidR="00241ED9" w:rsidRDefault="00241ED9" w:rsidP="00241ED9">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313" w:rsidRDefault="00711846" w:rsidP="00CC6921">
    <w:pPr>
      <w:pStyle w:val="Header"/>
      <w:framePr w:wrap="around" w:vAnchor="text" w:hAnchor="margin" w:xAlign="right" w:y="1"/>
      <w:rPr>
        <w:rStyle w:val="PageNumber"/>
      </w:rPr>
    </w:pPr>
    <w:r>
      <w:rPr>
        <w:rStyle w:val="PageNumber"/>
      </w:rPr>
      <w:fldChar w:fldCharType="begin"/>
    </w:r>
    <w:r w:rsidR="00843313">
      <w:rPr>
        <w:rStyle w:val="PageNumber"/>
      </w:rPr>
      <w:instrText xml:space="preserve">PAGE  </w:instrText>
    </w:r>
    <w:r>
      <w:rPr>
        <w:rStyle w:val="PageNumber"/>
      </w:rPr>
      <w:fldChar w:fldCharType="end"/>
    </w:r>
  </w:p>
  <w:p w:rsidR="00843313" w:rsidRDefault="00843313" w:rsidP="00241ED9">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313" w:rsidRPr="00C562D4" w:rsidRDefault="00843313" w:rsidP="00B71CB1">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313" w:rsidRDefault="00711846" w:rsidP="00CC6921">
    <w:pPr>
      <w:pStyle w:val="Header"/>
      <w:framePr w:wrap="around" w:vAnchor="text" w:hAnchor="margin" w:xAlign="right" w:y="1"/>
      <w:rPr>
        <w:rStyle w:val="PageNumber"/>
      </w:rPr>
    </w:pPr>
    <w:r>
      <w:rPr>
        <w:rStyle w:val="PageNumber"/>
      </w:rPr>
      <w:fldChar w:fldCharType="begin"/>
    </w:r>
    <w:r w:rsidR="00843313">
      <w:rPr>
        <w:rStyle w:val="PageNumber"/>
      </w:rPr>
      <w:instrText xml:space="preserve">PAGE  </w:instrText>
    </w:r>
    <w:r>
      <w:rPr>
        <w:rStyle w:val="PageNumber"/>
      </w:rPr>
      <w:fldChar w:fldCharType="end"/>
    </w:r>
  </w:p>
  <w:p w:rsidR="00843313" w:rsidRDefault="00843313" w:rsidP="00241ED9">
    <w:pPr>
      <w:pStyle w:val="Header"/>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313" w:rsidRPr="00C562D4" w:rsidRDefault="00843313" w:rsidP="00B71CB1">
    <w:pPr>
      <w:rPr>
        <w:sz w:val="2"/>
        <w:szCs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8F5CC4" w:rsidRDefault="00711846" w:rsidP="005944A1">
    <w:pPr>
      <w:pStyle w:val="Header"/>
      <w:jc w:val="center"/>
      <w:rPr>
        <w:noProof/>
        <w:sz w:val="16"/>
        <w:szCs w:val="16"/>
        <w:lang w:val="de-CH" w:eastAsia="de-CH"/>
      </w:rPr>
    </w:pPr>
    <w:r>
      <w:rPr>
        <w:noProof/>
        <w:sz w:val="16"/>
        <w:szCs w:val="16"/>
        <w:lang w:val="de-CH" w:eastAsia="de-CH"/>
      </w:rPr>
      <w:pict>
        <v:line id="_x0000_s2105" style="position:absolute;left:0;text-align:left;z-index:251661312;mso-position-horizontal-relative:page;mso-position-vertical-relative:page" from="17pt,419.6pt" to="38.25pt,419.6pt" o:allowincell="f" o:allowoverlap="f">
          <w10:wrap anchorx="page" anchory="page"/>
          <w10:anchorlock/>
        </v:line>
      </w:pict>
    </w:r>
    <w:r>
      <w:rPr>
        <w:noProof/>
        <w:sz w:val="16"/>
        <w:szCs w:val="16"/>
        <w:lang w:val="de-CH" w:eastAsia="de-CH"/>
      </w:rPr>
      <w:pict>
        <v:line id="_x0000_s2104" style="position:absolute;left:0;text-align:left;z-index:251660288;mso-position-horizontal-relative:page;mso-position-vertical-relative:page" from="17pt,595.35pt" to="34pt,595.35pt" o:allowincell="f" o:allowoverlap="f">
          <w10:wrap anchorx="page" anchory="page"/>
          <w10:anchorlock/>
        </v:line>
      </w:pict>
    </w:r>
    <w:r>
      <w:rPr>
        <w:noProof/>
        <w:sz w:val="16"/>
        <w:szCs w:val="16"/>
        <w:lang w:val="de-CH" w:eastAsia="de-CH"/>
      </w:rPr>
      <w:pict>
        <v:line id="_x0000_s2103" style="position:absolute;left:0;text-align:left;z-index:251659264;mso-position-horizontal-relative:page;mso-position-vertical-relative:page" from="17pt,297.7pt" to="34pt,297.8pt" o:allowincell="f" o:allowoverlap="f">
          <w10:wrap anchorx="page" anchory="page"/>
          <w10:anchorlock/>
        </v:lin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8B30EC" w:rsidRDefault="00711846" w:rsidP="005944A1">
    <w:pPr>
      <w:pStyle w:val="Header"/>
      <w:jc w:val="center"/>
      <w:rPr>
        <w:b/>
        <w:sz w:val="28"/>
        <w:szCs w:val="28"/>
        <w:lang w:val="de-CH"/>
      </w:rPr>
    </w:pPr>
    <w:r>
      <w:rPr>
        <w:b/>
        <w:noProof/>
        <w:sz w:val="28"/>
        <w:szCs w:val="28"/>
        <w:lang w:val="de-CH" w:eastAsia="de-CH"/>
      </w:rPr>
      <w:pict>
        <v:line id="_x0000_s2100" style="position:absolute;left:0;text-align:left;z-index:251656192;mso-position-horizontal-relative:page;mso-position-vertical-relative:page" from="17pt,297.7pt" to="34pt,297.8pt" o:allowincell="f" o:allowoverlap="f">
          <w10:wrap anchorx="page" anchory="page"/>
          <w10:anchorlock/>
        </v:line>
      </w:pict>
    </w:r>
    <w:r w:rsidR="005944A1">
      <w:rPr>
        <w:b/>
        <w:noProof/>
        <w:sz w:val="28"/>
        <w:szCs w:val="28"/>
        <w:lang w:val="de-CH" w:eastAsia="de-CH"/>
      </w:rPr>
      <w:t>Maja Musterfrau</w:t>
    </w:r>
  </w:p>
  <w:p w:rsidR="005944A1" w:rsidRPr="008B30EC" w:rsidRDefault="00711846" w:rsidP="005944A1">
    <w:pPr>
      <w:pStyle w:val="Header"/>
      <w:jc w:val="center"/>
      <w:rPr>
        <w:sz w:val="28"/>
        <w:szCs w:val="28"/>
        <w:lang w:val="de-CH"/>
      </w:rPr>
    </w:pPr>
    <w:r w:rsidRPr="00711846">
      <w:rPr>
        <w:b/>
        <w:noProof/>
        <w:sz w:val="28"/>
        <w:szCs w:val="28"/>
        <w:lang w:val="de-CH" w:eastAsia="de-CH"/>
      </w:rPr>
      <w:pict>
        <v:line id="_x0000_s2102" style="position:absolute;left:0;text-align:left;z-index:251658240;mso-position-horizontal-relative:page" from="17pt,419.6pt" to="38.25pt,419.6pt" o:allowincell="f" o:allowoverlap="f">
          <w10:wrap anchorx="page"/>
        </v:line>
      </w:pict>
    </w:r>
    <w:r w:rsidRPr="00711846">
      <w:rPr>
        <w:b/>
        <w:noProof/>
        <w:sz w:val="28"/>
        <w:szCs w:val="28"/>
        <w:lang w:val="de-CH" w:eastAsia="de-CH"/>
      </w:rPr>
      <w:pict>
        <v:line id="_x0000_s2101" style="position:absolute;left:0;text-align:left;z-index:251657216;mso-position-horizontal-relative:page;mso-position-vertical-relative:page" from="17pt,595.35pt" to="34pt,595.4pt" o:allowincell="f" o:allowoverlap="f">
          <w10:wrap anchorx="page" anchory="page"/>
          <w10:anchorlock/>
        </v:line>
      </w:pict>
    </w:r>
    <w:r w:rsidR="005944A1" w:rsidRPr="008B30EC">
      <w:rPr>
        <w:sz w:val="28"/>
        <w:szCs w:val="28"/>
        <w:lang w:val="de-CH"/>
      </w:rPr>
      <w:t>Beispielstrasse 666</w:t>
    </w:r>
  </w:p>
  <w:p w:rsidR="005944A1" w:rsidRPr="008B30EC" w:rsidRDefault="005944A1" w:rsidP="005944A1">
    <w:pPr>
      <w:pStyle w:val="Header"/>
      <w:jc w:val="center"/>
      <w:rPr>
        <w:sz w:val="28"/>
        <w:szCs w:val="28"/>
        <w:lang w:val="de-CH"/>
      </w:rPr>
    </w:pPr>
    <w:r w:rsidRPr="008B30EC">
      <w:rPr>
        <w:sz w:val="28"/>
        <w:szCs w:val="28"/>
        <w:lang w:val="de-CH"/>
      </w:rPr>
      <w:t>6666 Teststadt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9"/>
  <w:proofState w:spelling="clean" w:grammar="clean"/>
  <w:attachedTemplate r:id="rId1"/>
  <w:stylePaneFormatFilter w:val="0002"/>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rsids>
    <w:rsidRoot w:val="00981003"/>
    <w:rsid w:val="00025C14"/>
    <w:rsid w:val="00040CB3"/>
    <w:rsid w:val="00052667"/>
    <w:rsid w:val="00057E0D"/>
    <w:rsid w:val="000A33C9"/>
    <w:rsid w:val="000A52DC"/>
    <w:rsid w:val="000C3A18"/>
    <w:rsid w:val="000D05AF"/>
    <w:rsid w:val="000D1E1A"/>
    <w:rsid w:val="000D63CF"/>
    <w:rsid w:val="000D7A6D"/>
    <w:rsid w:val="000E7B00"/>
    <w:rsid w:val="000F438F"/>
    <w:rsid w:val="00107195"/>
    <w:rsid w:val="00124057"/>
    <w:rsid w:val="00126176"/>
    <w:rsid w:val="00135790"/>
    <w:rsid w:val="001518DF"/>
    <w:rsid w:val="0015194A"/>
    <w:rsid w:val="001613BE"/>
    <w:rsid w:val="00176BDD"/>
    <w:rsid w:val="00186C2E"/>
    <w:rsid w:val="001877AE"/>
    <w:rsid w:val="00197F0C"/>
    <w:rsid w:val="001C19D1"/>
    <w:rsid w:val="001C45B4"/>
    <w:rsid w:val="001D501A"/>
    <w:rsid w:val="00224644"/>
    <w:rsid w:val="00241ED9"/>
    <w:rsid w:val="0024444B"/>
    <w:rsid w:val="00256D0B"/>
    <w:rsid w:val="002609C7"/>
    <w:rsid w:val="00262EEF"/>
    <w:rsid w:val="002713BA"/>
    <w:rsid w:val="00275983"/>
    <w:rsid w:val="00276417"/>
    <w:rsid w:val="0028076B"/>
    <w:rsid w:val="002954BA"/>
    <w:rsid w:val="002C3D08"/>
    <w:rsid w:val="002E751E"/>
    <w:rsid w:val="002F0468"/>
    <w:rsid w:val="00320343"/>
    <w:rsid w:val="00321C4E"/>
    <w:rsid w:val="003620E1"/>
    <w:rsid w:val="00367A23"/>
    <w:rsid w:val="00370680"/>
    <w:rsid w:val="00387FE5"/>
    <w:rsid w:val="00396E52"/>
    <w:rsid w:val="003A54D8"/>
    <w:rsid w:val="003B48C0"/>
    <w:rsid w:val="003C09E1"/>
    <w:rsid w:val="003E5A5A"/>
    <w:rsid w:val="003E6FFE"/>
    <w:rsid w:val="003E77CB"/>
    <w:rsid w:val="003F2034"/>
    <w:rsid w:val="003F7057"/>
    <w:rsid w:val="004003E1"/>
    <w:rsid w:val="00405CC7"/>
    <w:rsid w:val="0041222D"/>
    <w:rsid w:val="00422305"/>
    <w:rsid w:val="00424B20"/>
    <w:rsid w:val="00446E7B"/>
    <w:rsid w:val="00452C2E"/>
    <w:rsid w:val="00477E1F"/>
    <w:rsid w:val="00495EA2"/>
    <w:rsid w:val="004B15D3"/>
    <w:rsid w:val="004B2C97"/>
    <w:rsid w:val="004B7173"/>
    <w:rsid w:val="004B718F"/>
    <w:rsid w:val="004C1E0D"/>
    <w:rsid w:val="004D62BD"/>
    <w:rsid w:val="004E301A"/>
    <w:rsid w:val="004E7896"/>
    <w:rsid w:val="004F05CC"/>
    <w:rsid w:val="004F3441"/>
    <w:rsid w:val="004F55AD"/>
    <w:rsid w:val="004F6ED0"/>
    <w:rsid w:val="0050504D"/>
    <w:rsid w:val="00506E6C"/>
    <w:rsid w:val="00510A02"/>
    <w:rsid w:val="00510FEC"/>
    <w:rsid w:val="0052649A"/>
    <w:rsid w:val="00526988"/>
    <w:rsid w:val="005274CE"/>
    <w:rsid w:val="00534AE5"/>
    <w:rsid w:val="00540269"/>
    <w:rsid w:val="00552E5F"/>
    <w:rsid w:val="00553907"/>
    <w:rsid w:val="005828C2"/>
    <w:rsid w:val="005864A0"/>
    <w:rsid w:val="005944A1"/>
    <w:rsid w:val="00594C6B"/>
    <w:rsid w:val="00595256"/>
    <w:rsid w:val="005C0044"/>
    <w:rsid w:val="005D6620"/>
    <w:rsid w:val="005E584A"/>
    <w:rsid w:val="00600B0C"/>
    <w:rsid w:val="006058AB"/>
    <w:rsid w:val="00616E66"/>
    <w:rsid w:val="00631B61"/>
    <w:rsid w:val="00641F77"/>
    <w:rsid w:val="0064610F"/>
    <w:rsid w:val="006634A1"/>
    <w:rsid w:val="006672F2"/>
    <w:rsid w:val="00673C40"/>
    <w:rsid w:val="0067489B"/>
    <w:rsid w:val="0067639B"/>
    <w:rsid w:val="006973E5"/>
    <w:rsid w:val="006B566F"/>
    <w:rsid w:val="006B7A40"/>
    <w:rsid w:val="006C4A39"/>
    <w:rsid w:val="006D0165"/>
    <w:rsid w:val="006E2166"/>
    <w:rsid w:val="006F04E8"/>
    <w:rsid w:val="006F5C8D"/>
    <w:rsid w:val="00711846"/>
    <w:rsid w:val="0071372E"/>
    <w:rsid w:val="00720F40"/>
    <w:rsid w:val="007210EC"/>
    <w:rsid w:val="00723B23"/>
    <w:rsid w:val="007245F6"/>
    <w:rsid w:val="00725314"/>
    <w:rsid w:val="00725708"/>
    <w:rsid w:val="00735E44"/>
    <w:rsid w:val="00744757"/>
    <w:rsid w:val="0076311A"/>
    <w:rsid w:val="00781539"/>
    <w:rsid w:val="00785376"/>
    <w:rsid w:val="00791E4A"/>
    <w:rsid w:val="007A3A48"/>
    <w:rsid w:val="007A6568"/>
    <w:rsid w:val="007B16EB"/>
    <w:rsid w:val="007B481D"/>
    <w:rsid w:val="007C0588"/>
    <w:rsid w:val="007C7DA1"/>
    <w:rsid w:val="007E6F4F"/>
    <w:rsid w:val="007F53E4"/>
    <w:rsid w:val="00802998"/>
    <w:rsid w:val="00815711"/>
    <w:rsid w:val="00816B7C"/>
    <w:rsid w:val="00817939"/>
    <w:rsid w:val="00843313"/>
    <w:rsid w:val="0084680F"/>
    <w:rsid w:val="008508AA"/>
    <w:rsid w:val="00860EAD"/>
    <w:rsid w:val="00864C07"/>
    <w:rsid w:val="008702FA"/>
    <w:rsid w:val="00870DCF"/>
    <w:rsid w:val="00875646"/>
    <w:rsid w:val="00894BFA"/>
    <w:rsid w:val="008A4D9D"/>
    <w:rsid w:val="008B2FC9"/>
    <w:rsid w:val="008C3926"/>
    <w:rsid w:val="008D068A"/>
    <w:rsid w:val="008D1C31"/>
    <w:rsid w:val="008D67A4"/>
    <w:rsid w:val="008E6C86"/>
    <w:rsid w:val="0092363B"/>
    <w:rsid w:val="00927CA1"/>
    <w:rsid w:val="009308E9"/>
    <w:rsid w:val="00935696"/>
    <w:rsid w:val="009421DF"/>
    <w:rsid w:val="00943146"/>
    <w:rsid w:val="00947320"/>
    <w:rsid w:val="00953FA4"/>
    <w:rsid w:val="00960361"/>
    <w:rsid w:val="00961DE3"/>
    <w:rsid w:val="009626F6"/>
    <w:rsid w:val="00975687"/>
    <w:rsid w:val="00976CEE"/>
    <w:rsid w:val="00981003"/>
    <w:rsid w:val="0098582C"/>
    <w:rsid w:val="00991877"/>
    <w:rsid w:val="0099311C"/>
    <w:rsid w:val="009A20A2"/>
    <w:rsid w:val="009B27B5"/>
    <w:rsid w:val="009B6BDE"/>
    <w:rsid w:val="009E43B3"/>
    <w:rsid w:val="009F3A50"/>
    <w:rsid w:val="009F71F4"/>
    <w:rsid w:val="00A1547F"/>
    <w:rsid w:val="00A2298E"/>
    <w:rsid w:val="00A30605"/>
    <w:rsid w:val="00A3454C"/>
    <w:rsid w:val="00A403DD"/>
    <w:rsid w:val="00A417C8"/>
    <w:rsid w:val="00A473A9"/>
    <w:rsid w:val="00A82D53"/>
    <w:rsid w:val="00A84C25"/>
    <w:rsid w:val="00AC6208"/>
    <w:rsid w:val="00AC6D60"/>
    <w:rsid w:val="00AD2920"/>
    <w:rsid w:val="00AD78E5"/>
    <w:rsid w:val="00AE2629"/>
    <w:rsid w:val="00AE7279"/>
    <w:rsid w:val="00B01A70"/>
    <w:rsid w:val="00B044C4"/>
    <w:rsid w:val="00B0608F"/>
    <w:rsid w:val="00B07E14"/>
    <w:rsid w:val="00B1349E"/>
    <w:rsid w:val="00B2036D"/>
    <w:rsid w:val="00B2506E"/>
    <w:rsid w:val="00B27E64"/>
    <w:rsid w:val="00B55903"/>
    <w:rsid w:val="00B55F5A"/>
    <w:rsid w:val="00B6298B"/>
    <w:rsid w:val="00B6623D"/>
    <w:rsid w:val="00B711F1"/>
    <w:rsid w:val="00B71CB1"/>
    <w:rsid w:val="00B73E40"/>
    <w:rsid w:val="00B745DF"/>
    <w:rsid w:val="00B81247"/>
    <w:rsid w:val="00B813D5"/>
    <w:rsid w:val="00B842F2"/>
    <w:rsid w:val="00B875B1"/>
    <w:rsid w:val="00B91FED"/>
    <w:rsid w:val="00B963A5"/>
    <w:rsid w:val="00B96C57"/>
    <w:rsid w:val="00BA18F2"/>
    <w:rsid w:val="00BA3141"/>
    <w:rsid w:val="00BB1671"/>
    <w:rsid w:val="00BB5A59"/>
    <w:rsid w:val="00BB71E3"/>
    <w:rsid w:val="00BB7F1D"/>
    <w:rsid w:val="00BE012A"/>
    <w:rsid w:val="00BE3223"/>
    <w:rsid w:val="00BE3B69"/>
    <w:rsid w:val="00BE5032"/>
    <w:rsid w:val="00BF1A9B"/>
    <w:rsid w:val="00C03BB2"/>
    <w:rsid w:val="00C15293"/>
    <w:rsid w:val="00C16265"/>
    <w:rsid w:val="00C20F20"/>
    <w:rsid w:val="00C231DC"/>
    <w:rsid w:val="00C25283"/>
    <w:rsid w:val="00C2774F"/>
    <w:rsid w:val="00C333F9"/>
    <w:rsid w:val="00C41534"/>
    <w:rsid w:val="00C46CA4"/>
    <w:rsid w:val="00C5556A"/>
    <w:rsid w:val="00C562D4"/>
    <w:rsid w:val="00C60428"/>
    <w:rsid w:val="00C71FD1"/>
    <w:rsid w:val="00C91ED6"/>
    <w:rsid w:val="00CA05F1"/>
    <w:rsid w:val="00CA2B0D"/>
    <w:rsid w:val="00CB13D8"/>
    <w:rsid w:val="00CC49E1"/>
    <w:rsid w:val="00CC6921"/>
    <w:rsid w:val="00CE0936"/>
    <w:rsid w:val="00CE4855"/>
    <w:rsid w:val="00CF102A"/>
    <w:rsid w:val="00CF5765"/>
    <w:rsid w:val="00CF7638"/>
    <w:rsid w:val="00D045EB"/>
    <w:rsid w:val="00D1445A"/>
    <w:rsid w:val="00D16E83"/>
    <w:rsid w:val="00D2055E"/>
    <w:rsid w:val="00D24755"/>
    <w:rsid w:val="00D26ECA"/>
    <w:rsid w:val="00D37A73"/>
    <w:rsid w:val="00D44BDF"/>
    <w:rsid w:val="00D51088"/>
    <w:rsid w:val="00D72DA4"/>
    <w:rsid w:val="00DA40D0"/>
    <w:rsid w:val="00DC110B"/>
    <w:rsid w:val="00DC560A"/>
    <w:rsid w:val="00DD21D2"/>
    <w:rsid w:val="00DD2C87"/>
    <w:rsid w:val="00DF5E3F"/>
    <w:rsid w:val="00DF632B"/>
    <w:rsid w:val="00E05602"/>
    <w:rsid w:val="00E210BF"/>
    <w:rsid w:val="00E56637"/>
    <w:rsid w:val="00E5703F"/>
    <w:rsid w:val="00E61FCC"/>
    <w:rsid w:val="00E66C2C"/>
    <w:rsid w:val="00E71267"/>
    <w:rsid w:val="00E85EF1"/>
    <w:rsid w:val="00E90310"/>
    <w:rsid w:val="00E93105"/>
    <w:rsid w:val="00E94E47"/>
    <w:rsid w:val="00E9716E"/>
    <w:rsid w:val="00EA0B8B"/>
    <w:rsid w:val="00EA59DB"/>
    <w:rsid w:val="00EB0746"/>
    <w:rsid w:val="00EB1CE1"/>
    <w:rsid w:val="00EB23F6"/>
    <w:rsid w:val="00EB3B4B"/>
    <w:rsid w:val="00ED6AFB"/>
    <w:rsid w:val="00EE1DA6"/>
    <w:rsid w:val="00EE3746"/>
    <w:rsid w:val="00EE7BBB"/>
    <w:rsid w:val="00F03744"/>
    <w:rsid w:val="00F03E76"/>
    <w:rsid w:val="00F357B1"/>
    <w:rsid w:val="00F46009"/>
    <w:rsid w:val="00F50585"/>
    <w:rsid w:val="00F53CBA"/>
    <w:rsid w:val="00F9051E"/>
    <w:rsid w:val="00FA3EE4"/>
    <w:rsid w:val="00FA57FD"/>
    <w:rsid w:val="00FB1255"/>
    <w:rsid w:val="00FC0DE3"/>
    <w:rsid w:val="00FC2B77"/>
    <w:rsid w:val="00FC6B8A"/>
    <w:rsid w:val="00FE36BF"/>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3313"/>
    <w:rPr>
      <w:rFonts w:ascii="Arial" w:hAnsi="Arial" w:cs="Arial"/>
      <w:sz w:val="18"/>
      <w:szCs w:val="18"/>
      <w:lang w:val="fr-CH" w:eastAsia="de-DE"/>
    </w:rPr>
  </w:style>
  <w:style w:type="paragraph" w:styleId="Heading1">
    <w:name w:val="heading 1"/>
    <w:basedOn w:val="Normal"/>
    <w:next w:val="Normal"/>
    <w:qFormat/>
    <w:rsid w:val="00EE7BBB"/>
    <w:pPr>
      <w:keepNext/>
      <w:suppressAutoHyphens/>
      <w:outlineLvl w:val="0"/>
    </w:pPr>
    <w:rPr>
      <w:rFonts w:ascii="Rage Italic" w:hAnsi="Rage Italic"/>
      <w:sz w:val="16"/>
    </w:rPr>
  </w:style>
  <w:style w:type="paragraph" w:styleId="Heading2">
    <w:name w:val="heading 2"/>
    <w:basedOn w:val="Normal"/>
    <w:next w:val="Normal"/>
    <w:qFormat/>
    <w:rsid w:val="00EE7BBB"/>
    <w:pPr>
      <w:keepNext/>
      <w:spacing w:before="240" w:after="60"/>
      <w:outlineLvl w:val="1"/>
    </w:pPr>
    <w:rPr>
      <w:rFonts w:ascii="Rage Italic" w:hAnsi="Rage Italic"/>
      <w:bCs/>
      <w:iCs/>
      <w:sz w:val="16"/>
      <w:szCs w:val="28"/>
    </w:rPr>
  </w:style>
  <w:style w:type="paragraph" w:styleId="Heading3">
    <w:name w:val="heading 3"/>
    <w:basedOn w:val="Normal"/>
    <w:next w:val="Normal"/>
    <w:qFormat/>
    <w:rsid w:val="00EE7BBB"/>
    <w:pPr>
      <w:keepNext/>
      <w:spacing w:before="240" w:after="60"/>
      <w:outlineLvl w:val="2"/>
    </w:pPr>
    <w:rPr>
      <w:rFonts w:ascii="Rage Italic" w:hAnsi="Rage Italic"/>
      <w:bCs/>
      <w:sz w:val="1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EE3746"/>
    <w:pPr>
      <w:tabs>
        <w:tab w:val="center" w:pos="4536"/>
        <w:tab w:val="right" w:pos="9072"/>
      </w:tabs>
    </w:pPr>
  </w:style>
  <w:style w:type="paragraph" w:styleId="Footer">
    <w:name w:val="footer"/>
    <w:aliases w:val="Adresse Amnesty (8P)"/>
    <w:basedOn w:val="Normal"/>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Normal"/>
    <w:rsid w:val="004B15D3"/>
    <w:pPr>
      <w:tabs>
        <w:tab w:val="left" w:pos="6085"/>
      </w:tabs>
    </w:pPr>
    <w:rPr>
      <w:b/>
      <w:caps/>
    </w:rPr>
  </w:style>
  <w:style w:type="paragraph" w:customStyle="1" w:styleId="BgdV12P">
    <w:name w:val="BgdV (12P)"/>
    <w:basedOn w:val="Normal"/>
    <w:autoRedefine/>
    <w:rsid w:val="00186C2E"/>
    <w:pPr>
      <w:keepLines/>
    </w:pPr>
    <w:rPr>
      <w:rFonts w:ascii="Arial Narrow" w:hAnsi="Arial Narrow"/>
      <w:b/>
      <w:caps/>
      <w:sz w:val="24"/>
      <w:lang w:val="de-CH"/>
    </w:rPr>
  </w:style>
  <w:style w:type="paragraph" w:customStyle="1" w:styleId="TITELTHEMEN24P">
    <w:name w:val="TITEL/THEMEN (24P)"/>
    <w:basedOn w:val="Normal"/>
    <w:autoRedefine/>
    <w:rsid w:val="00E71267"/>
    <w:pPr>
      <w:spacing w:after="120"/>
    </w:pPr>
    <w:rPr>
      <w:rFonts w:ascii="Arial Narrow" w:hAnsi="Arial Narrow"/>
      <w:b/>
      <w:caps/>
      <w:w w:val="99"/>
      <w:sz w:val="48"/>
      <w:szCs w:val="48"/>
    </w:rPr>
  </w:style>
  <w:style w:type="paragraph" w:customStyle="1" w:styleId="LAND14P">
    <w:name w:val="LAND (14P)"/>
    <w:autoRedefine/>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Normal"/>
    <w:autoRedefine/>
    <w:rsid w:val="008A4D9D"/>
    <w:rPr>
      <w:b/>
    </w:rPr>
  </w:style>
  <w:style w:type="character" w:styleId="CommentReference">
    <w:name w:val="annotation reference"/>
    <w:semiHidden/>
    <w:rsid w:val="00276417"/>
    <w:rPr>
      <w:sz w:val="16"/>
      <w:szCs w:val="16"/>
    </w:rPr>
  </w:style>
  <w:style w:type="paragraph" w:styleId="CommentText">
    <w:name w:val="annotation text"/>
    <w:basedOn w:val="Normal"/>
    <w:semiHidden/>
    <w:rsid w:val="00276417"/>
    <w:rPr>
      <w:sz w:val="20"/>
      <w:szCs w:val="20"/>
    </w:rPr>
  </w:style>
  <w:style w:type="paragraph" w:styleId="CommentSubject">
    <w:name w:val="annotation subject"/>
    <w:basedOn w:val="CommentText"/>
    <w:next w:val="CommentText"/>
    <w:semiHidden/>
    <w:rsid w:val="00276417"/>
    <w:rPr>
      <w:b/>
      <w:bCs/>
    </w:rPr>
  </w:style>
  <w:style w:type="paragraph" w:styleId="BalloonText">
    <w:name w:val="Balloon Text"/>
    <w:basedOn w:val="Normal"/>
    <w:semiHidden/>
    <w:rsid w:val="00276417"/>
    <w:rPr>
      <w:rFonts w:ascii="Tahoma" w:hAnsi="Tahoma" w:cs="Tahoma"/>
      <w:sz w:val="16"/>
      <w:szCs w:val="16"/>
    </w:rPr>
  </w:style>
  <w:style w:type="paragraph" w:customStyle="1" w:styleId="Seitenwechsel">
    <w:name w:val="Seitenwechsel"/>
    <w:basedOn w:val="Normal"/>
    <w:next w:val="DocumentMap"/>
    <w:rsid w:val="00276417"/>
    <w:pPr>
      <w:spacing w:after="140" w:line="280" w:lineRule="exact"/>
      <w:jc w:val="both"/>
    </w:pPr>
    <w:rPr>
      <w:color w:val="000000"/>
      <w:szCs w:val="24"/>
      <w:lang w:val="fr-FR" w:eastAsia="fr-FR"/>
    </w:rPr>
  </w:style>
  <w:style w:type="character" w:styleId="PageNumber">
    <w:name w:val="page number"/>
    <w:basedOn w:val="DefaultParagraphFont"/>
    <w:rsid w:val="00241ED9"/>
  </w:style>
  <w:style w:type="paragraph" w:styleId="DocumentMap">
    <w:name w:val="Document Map"/>
    <w:basedOn w:val="Normal"/>
    <w:semiHidden/>
    <w:rsid w:val="00276417"/>
    <w:pPr>
      <w:shd w:val="clear" w:color="auto" w:fill="000080"/>
    </w:pPr>
    <w:rPr>
      <w:rFonts w:ascii="Tahoma" w:hAnsi="Tahoma" w:cs="Tahoma"/>
      <w:sz w:val="20"/>
      <w:szCs w:val="20"/>
    </w:rPr>
  </w:style>
  <w:style w:type="paragraph" w:customStyle="1" w:styleId="Fallbeschrieb">
    <w:name w:val="Fallbeschrieb ..."/>
    <w:basedOn w:val="Normal"/>
    <w:autoRedefine/>
    <w:rsid w:val="004B15D3"/>
  </w:style>
  <w:style w:type="paragraph" w:customStyle="1" w:styleId="BitteschreibenSie">
    <w:name w:val="Bitte schreiben Sie ..."/>
    <w:basedOn w:val="Normal"/>
    <w:autoRedefine/>
    <w:rsid w:val="004B15D3"/>
  </w:style>
  <w:style w:type="paragraph" w:customStyle="1" w:styleId="AmnestyAdressblock">
    <w:name w:val="Amnesty Adressblock"/>
    <w:basedOn w:val="Normal"/>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leGrid">
    <w:name w:val="Table Grid"/>
    <w:basedOn w:val="TableNormal"/>
    <w:rsid w:val="002F04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Normal"/>
    <w:rsid w:val="00594C6B"/>
    <w:pPr>
      <w:tabs>
        <w:tab w:val="right" w:pos="7088"/>
      </w:tabs>
    </w:pPr>
    <w:rPr>
      <w:sz w:val="21"/>
      <w:lang w:val="fr-FR"/>
    </w:rPr>
  </w:style>
  <w:style w:type="paragraph" w:customStyle="1" w:styleId="UEBERSCHRIFTIMBRIEF">
    <w:name w:val="UEBERSCHRIFT IM BRIEF"/>
    <w:basedOn w:val="AbschnittBriefe"/>
    <w:autoRedefine/>
    <w:rsid w:val="00FC2B77"/>
    <w:rPr>
      <w:rFonts w:ascii="Arial Narrow" w:hAnsi="Arial Narrow"/>
      <w:b/>
      <w:caps/>
      <w:sz w:val="24"/>
      <w:szCs w:val="24"/>
    </w:rPr>
  </w:style>
  <w:style w:type="character" w:styleId="Hyperlink">
    <w:name w:val="Hyperlink"/>
    <w:basedOn w:val="DefaultParagraphFont"/>
    <w:rsid w:val="003620E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wberne@kln.gov.my"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mailto:dashmishu@hotmail.com" TargetMode="External"/><Relationship Id="rId12" Type="http://schemas.openxmlformats.org/officeDocument/2006/relationships/hyperlink" Target="mailto:botschaft.bern@mfa.gov.tr" TargetMode="External"/><Relationship Id="rId17" Type="http://schemas.openxmlformats.org/officeDocument/2006/relationships/hyperlink" Target="mailto:ambassade@ambhonduras.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oscarfernando@protonmail.ch" TargetMode="Externa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ntact@tccb.gov.tr"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mprelacionespublicas@gmail.com" TargetMode="External"/><Relationship Id="rId23" Type="http://schemas.openxmlformats.org/officeDocument/2006/relationships/footer" Target="footer3.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7.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Desktop\BgdV\NEU_BgdV_TEMPLATE_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NEU_BgdV_TEMPLATE_F</Template>
  <TotalTime>0</TotalTime>
  <Pages>6</Pages>
  <Words>1887</Words>
  <Characters>11895</Characters>
  <Application>Microsoft Office Word</Application>
  <DocSecurity>0</DocSecurity>
  <Lines>99</Lines>
  <Paragraphs>27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URGENT ACTION                             Amnesty International</vt:lpstr>
      <vt:lpstr>URGENT ACTION                             Amnesty International</vt:lpstr>
    </vt:vector>
  </TitlesOfParts>
  <Company>Amnesty International, Schweizer Sektion</Company>
  <LinksUpToDate>false</LinksUpToDate>
  <CharactersWithSpaces>13755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dc:creator>
  <cp:lastModifiedBy>cornelia</cp:lastModifiedBy>
  <cp:revision>28</cp:revision>
  <cp:lastPrinted>1601-01-01T00:00:00Z</cp:lastPrinted>
  <dcterms:created xsi:type="dcterms:W3CDTF">2019-03-29T10:11:00Z</dcterms:created>
  <dcterms:modified xsi:type="dcterms:W3CDTF">2019-04-01T15:16:00Z</dcterms:modified>
</cp:coreProperties>
</file>