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8A09" w14:textId="77777777" w:rsidR="00815711" w:rsidRPr="00FD701E" w:rsidRDefault="00815711">
      <w:pPr>
        <w:rPr>
          <w:sz w:val="2"/>
          <w:szCs w:val="2"/>
        </w:rPr>
      </w:pPr>
    </w:p>
    <w:tbl>
      <w:tblPr>
        <w:tblW w:w="4963" w:type="pct"/>
        <w:tblLook w:val="01E0" w:firstRow="1" w:lastRow="1" w:firstColumn="1" w:lastColumn="1" w:noHBand="0" w:noVBand="0"/>
      </w:tblPr>
      <w:tblGrid>
        <w:gridCol w:w="4679"/>
        <w:gridCol w:w="5564"/>
      </w:tblGrid>
      <w:tr w:rsidR="00FD701E" w14:paraId="5871DAA1" w14:textId="77777777" w:rsidTr="00FD701E">
        <w:trPr>
          <w:cantSplit/>
          <w:trHeight w:val="397"/>
        </w:trPr>
        <w:tc>
          <w:tcPr>
            <w:tcW w:w="2284" w:type="pct"/>
            <w:hideMark/>
          </w:tcPr>
          <w:p w14:paraId="203540CF" w14:textId="0515A298" w:rsidR="00FD701E" w:rsidRPr="00FD701E" w:rsidRDefault="00FD701E" w:rsidP="00C27E93">
            <w:pPr>
              <w:pStyle w:val="BgdV12P"/>
              <w:rPr>
                <w:sz w:val="22"/>
                <w:szCs w:val="16"/>
                <w:lang w:val="fr-CH"/>
              </w:rPr>
            </w:pPr>
            <w:r w:rsidRPr="00FD701E">
              <w:rPr>
                <w:sz w:val="22"/>
                <w:szCs w:val="16"/>
                <w:lang w:val="fr-CH"/>
              </w:rPr>
              <w:t>Lettres contre l’oubli - juillet 2022</w:t>
            </w:r>
          </w:p>
        </w:tc>
        <w:tc>
          <w:tcPr>
            <w:tcW w:w="2716" w:type="pct"/>
            <w:hideMark/>
          </w:tcPr>
          <w:p w14:paraId="52566BC9" w14:textId="1B7A5391" w:rsidR="00FD701E" w:rsidRPr="00FD701E" w:rsidRDefault="00FD701E" w:rsidP="00FD701E">
            <w:pPr>
              <w:pStyle w:val="MonatJahr12P"/>
              <w:jc w:val="right"/>
              <w:rPr>
                <w:sz w:val="22"/>
                <w:szCs w:val="16"/>
                <w:lang w:val="fr-CH"/>
              </w:rPr>
            </w:pPr>
            <w:r w:rsidRPr="00FD701E">
              <w:rPr>
                <w:sz w:val="22"/>
                <w:szCs w:val="16"/>
                <w:lang w:val="fr-CH"/>
              </w:rPr>
              <w:t xml:space="preserve">3 Actions lettre: </w:t>
            </w:r>
            <w:r w:rsidRPr="00FD701E">
              <w:rPr>
                <w:b/>
                <w:bCs/>
                <w:sz w:val="22"/>
                <w:szCs w:val="16"/>
                <w:u w:val="single"/>
                <w:lang w:val="fr-CH"/>
              </w:rPr>
              <w:t>Madagascar</w:t>
            </w:r>
            <w:r w:rsidRPr="00FD701E">
              <w:rPr>
                <w:b/>
                <w:bCs/>
                <w:sz w:val="22"/>
                <w:szCs w:val="16"/>
                <w:lang w:val="fr-CH"/>
              </w:rPr>
              <w:t>, Sri Lanka, Russie</w:t>
            </w:r>
          </w:p>
        </w:tc>
      </w:tr>
    </w:tbl>
    <w:p w14:paraId="22DD3FD0" w14:textId="77777777" w:rsidR="008A5FB4" w:rsidRDefault="008A5FB4"/>
    <w:tbl>
      <w:tblPr>
        <w:tblW w:w="4963" w:type="pct"/>
        <w:tblLook w:val="01E0" w:firstRow="1" w:lastRow="1" w:firstColumn="1" w:lastColumn="1" w:noHBand="0" w:noVBand="0"/>
      </w:tblPr>
      <w:tblGrid>
        <w:gridCol w:w="10243"/>
      </w:tblGrid>
      <w:tr w:rsidR="008A5FB4" w:rsidRPr="00FB1255" w14:paraId="3565EA66" w14:textId="77777777" w:rsidTr="00FC65A8">
        <w:trPr>
          <w:trHeight w:val="583"/>
        </w:trPr>
        <w:tc>
          <w:tcPr>
            <w:tcW w:w="5000" w:type="pct"/>
            <w:vAlign w:val="bottom"/>
          </w:tcPr>
          <w:p w14:paraId="1CE5C291" w14:textId="25BC7FEF" w:rsidR="008A5FB4" w:rsidRPr="00FB1255" w:rsidRDefault="008305F1" w:rsidP="00FC65A8">
            <w:pPr>
              <w:pStyle w:val="TITELTHEMEN24P"/>
              <w:rPr>
                <w:highlight w:val="yellow"/>
              </w:rPr>
            </w:pPr>
            <w:r w:rsidRPr="007A2BE8">
              <w:rPr>
                <w:sz w:val="40"/>
                <w:szCs w:val="40"/>
              </w:rPr>
              <w:t>Annuler la condamnation d'un défenseur des droits humains !</w:t>
            </w:r>
          </w:p>
        </w:tc>
      </w:tr>
      <w:tr w:rsidR="008A5FB4" w:rsidRPr="00FB1255" w14:paraId="63960737" w14:textId="77777777" w:rsidTr="00FC65A8">
        <w:trPr>
          <w:trHeight w:val="454"/>
        </w:trPr>
        <w:tc>
          <w:tcPr>
            <w:tcW w:w="5000" w:type="pct"/>
          </w:tcPr>
          <w:p w14:paraId="21DE2DF6" w14:textId="74FFAFBC" w:rsidR="008A5FB4" w:rsidRPr="00B04779" w:rsidRDefault="00B04779" w:rsidP="00FC65A8">
            <w:pPr>
              <w:pStyle w:val="LAND14P"/>
              <w:rPr>
                <w:sz w:val="32"/>
                <w:szCs w:val="32"/>
              </w:rPr>
            </w:pPr>
            <w:r w:rsidRPr="007A2BE8">
              <w:t>madagascar</w:t>
            </w:r>
          </w:p>
        </w:tc>
      </w:tr>
      <w:tr w:rsidR="0027660D" w:rsidRPr="00224644" w14:paraId="4027C49C" w14:textId="77777777" w:rsidTr="00FC65A8">
        <w:tc>
          <w:tcPr>
            <w:tcW w:w="5000" w:type="pct"/>
          </w:tcPr>
          <w:p w14:paraId="0D9FA273" w14:textId="1DA778A9" w:rsidR="0027660D" w:rsidRPr="00224644" w:rsidRDefault="00B04779" w:rsidP="0027660D">
            <w:pPr>
              <w:pStyle w:val="Namen9P"/>
              <w:rPr>
                <w:sz w:val="20"/>
                <w:szCs w:val="20"/>
                <w:highlight w:val="yellow"/>
              </w:rPr>
            </w:pPr>
            <w:r w:rsidRPr="00B04779">
              <w:rPr>
                <w:rFonts w:ascii="Arial Narrow" w:hAnsi="Arial Narrow"/>
                <w:sz w:val="24"/>
                <w:szCs w:val="24"/>
              </w:rPr>
              <w:t>Jeannot Randriamanana</w:t>
            </w:r>
          </w:p>
        </w:tc>
      </w:tr>
    </w:tbl>
    <w:p w14:paraId="50AE5C4D" w14:textId="77777777" w:rsidR="000C203D" w:rsidRDefault="000C203D"/>
    <w:p w14:paraId="4C17E8B0" w14:textId="77777777" w:rsidR="008A5FB4" w:rsidRPr="00EF4B31" w:rsidRDefault="008A5FB4"/>
    <w:tbl>
      <w:tblPr>
        <w:tblW w:w="4963" w:type="pct"/>
        <w:tblLayout w:type="fixed"/>
        <w:tblLook w:val="01E0" w:firstRow="1" w:lastRow="1" w:firstColumn="1" w:lastColumn="1" w:noHBand="0" w:noVBand="0"/>
      </w:tblPr>
      <w:tblGrid>
        <w:gridCol w:w="10243"/>
      </w:tblGrid>
      <w:tr w:rsidR="008C3926" w:rsidRPr="00EF4B31" w14:paraId="48749AE3" w14:textId="77777777">
        <w:trPr>
          <w:cantSplit/>
        </w:trPr>
        <w:tc>
          <w:tcPr>
            <w:tcW w:w="5000" w:type="pct"/>
            <w:noWrap/>
          </w:tcPr>
          <w:p w14:paraId="3A5744F4" w14:textId="3FB03F64" w:rsidR="00FD701E" w:rsidRDefault="00FD701E" w:rsidP="00BE7780">
            <w:pPr>
              <w:pStyle w:val="Fallbeschrieb"/>
              <w:spacing w:after="120"/>
            </w:pPr>
            <w:r>
              <w:t xml:space="preserve">Le 17 mars 2022, le tribunal pénal de Mananjary a condamné Jeannot Randriamanana, défenseur des droits humains et enseignant dans le secondaire, à deux ans </w:t>
            </w:r>
            <w:r w:rsidR="001A65EF">
              <w:t>de prison</w:t>
            </w:r>
            <w:r>
              <w:t xml:space="preserve"> après l'avoir déclaré coupable de «diffamation et humiliation de membres du Parlement et de fonctionnaires, et usurpation d'identité». Durant le mois de février 2022, Jeannot Randriamanana a dénoncé sur ses réseaux sociaux le détournement de fonds présumé par les autorités locales de l'aide humanitaire destinée aux populations du district de Nosy Varika</w:t>
            </w:r>
            <w:r w:rsidR="001A65EF">
              <w:t>. Celles-ci ont été</w:t>
            </w:r>
            <w:r>
              <w:t xml:space="preserve"> touchées par les cyclones Batsirai et Emnati, qui ont frappé </w:t>
            </w:r>
            <w:r w:rsidR="001A65EF">
              <w:t xml:space="preserve">le </w:t>
            </w:r>
            <w:r>
              <w:t xml:space="preserve">Madagascar les 5 et 23 février. </w:t>
            </w:r>
            <w:r w:rsidR="001A65EF">
              <w:t>Jeannot Randriamanana</w:t>
            </w:r>
            <w:r>
              <w:t xml:space="preserve"> a été arrêté le 2 mars 2022 et maintenu en détention arbitraire pendant un peu plus de deux mois avant de bénéficier d'une libération provisoire le 10 mai 2022.</w:t>
            </w:r>
          </w:p>
          <w:p w14:paraId="4C46854C" w14:textId="76C1DEE5" w:rsidR="008C3926" w:rsidRPr="00715718" w:rsidRDefault="00FD701E" w:rsidP="00BE7780">
            <w:pPr>
              <w:pStyle w:val="Fallbeschrieb"/>
              <w:spacing w:after="120"/>
            </w:pPr>
            <w:r>
              <w:t xml:space="preserve">Le 21 mars 2022, les avocats de Jeannot Randriamanana ont fait appel de sa condamnation. La cour d'appel de Fianarantsoa devait statuer sur ce recours le 10 mai </w:t>
            </w:r>
            <w:r w:rsidRPr="00E664FD">
              <w:t>2022 mais l'au</w:t>
            </w:r>
            <w:r w:rsidRPr="001A65EF">
              <w:t xml:space="preserve">dience a été reportée au 14 juin 2022. </w:t>
            </w:r>
            <w:r w:rsidR="00E664FD" w:rsidRPr="001A65EF">
              <w:t>Selon son compte Facebook, l'audience a eu lieu. Le verdict a été fixé au 12 juillet.</w:t>
            </w:r>
            <w:r>
              <w:t xml:space="preserve"> </w:t>
            </w:r>
          </w:p>
        </w:tc>
      </w:tr>
    </w:tbl>
    <w:p w14:paraId="3C66CDFB" w14:textId="77777777" w:rsidR="008C3926" w:rsidRPr="00EF4B31" w:rsidRDefault="008C3926" w:rsidP="008C3926">
      <w:pPr>
        <w:tabs>
          <w:tab w:val="left" w:pos="6085"/>
        </w:tabs>
      </w:pPr>
    </w:p>
    <w:p w14:paraId="4EF8F604"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48F886D6" w14:textId="77777777" w:rsidTr="00A30605">
        <w:trPr>
          <w:trHeight w:val="340"/>
        </w:trPr>
        <w:tc>
          <w:tcPr>
            <w:tcW w:w="5000" w:type="pct"/>
          </w:tcPr>
          <w:p w14:paraId="4002DD81" w14:textId="77777777"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6825FB1D" w14:textId="77777777" w:rsidTr="00224644">
        <w:trPr>
          <w:trHeight w:val="340"/>
        </w:trPr>
        <w:tc>
          <w:tcPr>
            <w:tcW w:w="5000" w:type="pct"/>
          </w:tcPr>
          <w:p w14:paraId="0159ABF1" w14:textId="6BA37C08" w:rsidR="008508AA" w:rsidRPr="00EF4B31" w:rsidRDefault="00FE02E7" w:rsidP="00715718">
            <w:pPr>
              <w:pStyle w:val="Fallbeschrieb"/>
            </w:pPr>
            <w:r w:rsidRPr="00EF4B31">
              <w:t xml:space="preserve">Veuillez </w:t>
            </w:r>
            <w:r w:rsidRPr="00EF4B31">
              <w:rPr>
                <w:b/>
              </w:rPr>
              <w:t>écrire une lettre courtoise</w:t>
            </w:r>
            <w:r w:rsidRPr="00EF4B31">
              <w:t xml:space="preserve"> en français </w:t>
            </w:r>
            <w:r w:rsidR="00715718">
              <w:t xml:space="preserve">ou anglais </w:t>
            </w:r>
            <w:r w:rsidR="00715718" w:rsidRPr="00715718">
              <w:rPr>
                <w:b/>
                <w:bCs/>
              </w:rPr>
              <w:t>au ministre de la Justice</w:t>
            </w:r>
            <w:r w:rsidR="001A65EF">
              <w:t xml:space="preserve">, en </w:t>
            </w:r>
            <w:r w:rsidR="00715718">
              <w:t>lui demandant d'annuler la condamnation de Jeannot Randriamanana et d'abandonner toutes les charges retenues contre lui, car sa condamnation découle de l'exercice pacifique de son droit à la liberté d'expression et de son droit à la liberté d'information.</w:t>
            </w:r>
          </w:p>
        </w:tc>
      </w:tr>
      <w:tr w:rsidR="00725314" w:rsidRPr="00EF4B31" w14:paraId="5451E14B" w14:textId="77777777" w:rsidTr="003E6FFE">
        <w:trPr>
          <w:trHeight w:val="149"/>
        </w:trPr>
        <w:tc>
          <w:tcPr>
            <w:tcW w:w="5000" w:type="pct"/>
          </w:tcPr>
          <w:p w14:paraId="160B8DF6" w14:textId="77777777" w:rsidR="00725314" w:rsidRPr="00EF4B31" w:rsidRDefault="00725314" w:rsidP="003E6FFE">
            <w:pPr>
              <w:pStyle w:val="BitteschreibenSie"/>
              <w:rPr>
                <w:highlight w:val="yellow"/>
              </w:rPr>
            </w:pPr>
          </w:p>
        </w:tc>
      </w:tr>
      <w:tr w:rsidR="004D3F70" w:rsidRPr="00EF4B31" w14:paraId="104FF740" w14:textId="77777777" w:rsidTr="003E6FFE">
        <w:trPr>
          <w:trHeight w:val="149"/>
        </w:trPr>
        <w:tc>
          <w:tcPr>
            <w:tcW w:w="5000" w:type="pct"/>
          </w:tcPr>
          <w:p w14:paraId="643CECA9" w14:textId="0CD4FB94"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715718" w:rsidRPr="00715718">
              <w:t>Monsieur le Ministre</w:t>
            </w:r>
            <w:r w:rsidR="00F561BC">
              <w:t xml:space="preserve">, / </w:t>
            </w:r>
            <w:r w:rsidR="00F561BC" w:rsidRPr="00F561BC">
              <w:t>Dear Minister</w:t>
            </w:r>
          </w:p>
        </w:tc>
      </w:tr>
      <w:tr w:rsidR="008508AA" w:rsidRPr="00EF4B31" w14:paraId="60F75289" w14:textId="77777777" w:rsidTr="003E6FFE">
        <w:trPr>
          <w:trHeight w:val="138"/>
        </w:trPr>
        <w:tc>
          <w:tcPr>
            <w:tcW w:w="5000" w:type="pct"/>
          </w:tcPr>
          <w:p w14:paraId="66CCFC48" w14:textId="77777777" w:rsidR="008508AA" w:rsidRPr="00EF4B31" w:rsidRDefault="008508AA" w:rsidP="003E6FFE">
            <w:pPr>
              <w:pStyle w:val="BitteschreibenSie"/>
              <w:rPr>
                <w:highlight w:val="yellow"/>
              </w:rPr>
            </w:pPr>
          </w:p>
        </w:tc>
      </w:tr>
      <w:tr w:rsidR="00A84C25" w:rsidRPr="00EF4B31" w14:paraId="1575EBFE" w14:textId="77777777" w:rsidTr="00A84C25">
        <w:tc>
          <w:tcPr>
            <w:tcW w:w="5000" w:type="pct"/>
          </w:tcPr>
          <w:p w14:paraId="4C19D10E" w14:textId="4D25AD24" w:rsidR="00A84C25" w:rsidRPr="00EF4B31" w:rsidRDefault="004D3F70" w:rsidP="00A84C25">
            <w:pPr>
              <w:pStyle w:val="BitteschreibenSie"/>
              <w:rPr>
                <w:highlight w:val="yellow"/>
              </w:rPr>
            </w:pPr>
            <w:r w:rsidRPr="008E7DB5">
              <w:rPr>
                <w:b/>
              </w:rPr>
              <w:sym w:font="Wingdings" w:char="F0E0"/>
            </w:r>
            <w:r w:rsidRPr="008E7DB5">
              <w:t xml:space="preserve"> </w:t>
            </w:r>
            <w:r w:rsidR="00A84C25" w:rsidRPr="008E7DB5">
              <w:t xml:space="preserve">Vous trouverez </w:t>
            </w:r>
            <w:r w:rsidR="004E301A" w:rsidRPr="008E7DB5">
              <w:t xml:space="preserve">un </w:t>
            </w:r>
            <w:r w:rsidR="004E301A" w:rsidRPr="008E7DB5">
              <w:rPr>
                <w:b/>
              </w:rPr>
              <w:t xml:space="preserve">modèle de lettre </w:t>
            </w:r>
            <w:r w:rsidR="00A84C25" w:rsidRPr="008E7DB5">
              <w:rPr>
                <w:b/>
              </w:rPr>
              <w:t>en français</w:t>
            </w:r>
            <w:r w:rsidR="00A84C25" w:rsidRPr="008E7DB5">
              <w:t xml:space="preserve"> </w:t>
            </w:r>
            <w:r w:rsidR="00A84C25" w:rsidRPr="008E7DB5">
              <w:rPr>
                <w:b/>
              </w:rPr>
              <w:t xml:space="preserve">à la </w:t>
            </w:r>
            <w:r w:rsidR="00A84C25" w:rsidRPr="008C49CA">
              <w:rPr>
                <w:b/>
              </w:rPr>
              <w:t xml:space="preserve">page </w:t>
            </w:r>
            <w:r w:rsidR="008C49CA" w:rsidRPr="008C49CA">
              <w:rPr>
                <w:b/>
              </w:rPr>
              <w:t>4</w:t>
            </w:r>
            <w:r w:rsidR="00445000">
              <w:rPr>
                <w:b/>
              </w:rPr>
              <w:t>.</w:t>
            </w:r>
          </w:p>
        </w:tc>
      </w:tr>
      <w:tr w:rsidR="000C203D" w:rsidRPr="009229F2" w14:paraId="148D1409" w14:textId="77777777" w:rsidTr="009229F2">
        <w:tc>
          <w:tcPr>
            <w:tcW w:w="5000" w:type="pct"/>
          </w:tcPr>
          <w:p w14:paraId="08CBFBF1" w14:textId="006FBF2A" w:rsidR="000C203D" w:rsidRPr="000C203D" w:rsidRDefault="000C203D" w:rsidP="007D0A45">
            <w:pPr>
              <w:spacing w:before="120" w:after="120"/>
              <w:rPr>
                <w:b/>
                <w:lang w:eastAsia="zh-CN"/>
              </w:rPr>
            </w:pPr>
            <w:r w:rsidRPr="00EF4B31">
              <w:rPr>
                <w:b/>
              </w:rPr>
              <w:sym w:font="Wingdings" w:char="F0E0"/>
            </w:r>
            <w:r w:rsidRPr="00EF4B31">
              <w:t xml:space="preserve"> </w:t>
            </w:r>
            <w:r w:rsidR="00C228DE">
              <w:rPr>
                <w:b/>
              </w:rPr>
              <w:t>Frais d’envoi</w:t>
            </w:r>
            <w:r w:rsidRPr="00EF4B31">
              <w:rPr>
                <w:b/>
              </w:rPr>
              <w:t xml:space="preserve">: </w:t>
            </w:r>
            <w:r w:rsidRPr="00EF4B31">
              <w:t>CHF 2.</w:t>
            </w:r>
            <w:r w:rsidR="00B67586">
              <w:t>3</w:t>
            </w:r>
            <w:r w:rsidRPr="00EF4B31">
              <w:t>0</w:t>
            </w:r>
          </w:p>
        </w:tc>
      </w:tr>
      <w:tr w:rsidR="007D0A45" w:rsidRPr="009229F2" w14:paraId="41C65FCD" w14:textId="77777777" w:rsidTr="009229F2">
        <w:tc>
          <w:tcPr>
            <w:tcW w:w="5000" w:type="pct"/>
          </w:tcPr>
          <w:p w14:paraId="03465BB0" w14:textId="77777777" w:rsidR="007D0A45" w:rsidRPr="007D0A45" w:rsidRDefault="007D0A45" w:rsidP="007D0A45">
            <w:pPr>
              <w:rPr>
                <w:b/>
              </w:rPr>
            </w:pPr>
            <w:r w:rsidRPr="00EF4B31">
              <w:rPr>
                <w:b/>
              </w:rPr>
              <w:sym w:font="Wingdings" w:char="F0E0"/>
            </w:r>
            <w:r>
              <w:rPr>
                <w:b/>
              </w:rPr>
              <w:t xml:space="preserve"> </w:t>
            </w:r>
            <w:r w:rsidRPr="007D0A45">
              <w:rPr>
                <w:b/>
              </w:rPr>
              <w:t>Envoi de cou</w:t>
            </w:r>
            <w:r w:rsidR="00322AAD">
              <w:rPr>
                <w:b/>
              </w:rPr>
              <w:t>r</w:t>
            </w:r>
            <w:r w:rsidRPr="007D0A45">
              <w:rPr>
                <w:b/>
              </w:rPr>
              <w:t>rier par poste dans le monde - note importante:</w:t>
            </w:r>
          </w:p>
          <w:p w14:paraId="3D382E2D" w14:textId="77777777" w:rsidR="007D0A45" w:rsidRPr="009C61B1" w:rsidRDefault="007D0A45" w:rsidP="007D0A45">
            <w:pPr>
              <w:rPr>
                <w:bCs/>
                <w:sz w:val="16"/>
                <w:szCs w:val="16"/>
              </w:rPr>
            </w:pPr>
            <w:r w:rsidRPr="009C61B1">
              <w:rPr>
                <w:bCs/>
                <w:sz w:val="16"/>
                <w:szCs w:val="16"/>
              </w:rPr>
              <w:t>….Veuillez vérifier auprès de la Poste Suisse si des lettres sont actuellement envoyées au pays de destination.</w:t>
            </w:r>
          </w:p>
          <w:p w14:paraId="2F5059E1" w14:textId="77777777" w:rsidR="007D0A45" w:rsidRPr="009C61B1" w:rsidRDefault="007D0A45" w:rsidP="007D0A45">
            <w:pPr>
              <w:rPr>
                <w:bCs/>
                <w:sz w:val="16"/>
                <w:szCs w:val="16"/>
              </w:rPr>
            </w:pPr>
            <w:r w:rsidRPr="009C61B1">
              <w:rPr>
                <w:bCs/>
                <w:sz w:val="16"/>
                <w:szCs w:val="16"/>
              </w:rPr>
              <w:t xml:space="preserve">….Faute de quoi nous vous demandons d'envoyer votre lettre par e-mail, fax ou les </w:t>
            </w:r>
            <w:r w:rsidR="00322AAD" w:rsidRPr="009C61B1">
              <w:rPr>
                <w:bCs/>
                <w:sz w:val="16"/>
                <w:szCs w:val="16"/>
              </w:rPr>
              <w:t>réseaux</w:t>
            </w:r>
            <w:r w:rsidRPr="009C61B1">
              <w:rPr>
                <w:bCs/>
                <w:sz w:val="16"/>
                <w:szCs w:val="16"/>
              </w:rPr>
              <w:t xml:space="preserve"> sociaux (si disponibles) </w:t>
            </w:r>
          </w:p>
          <w:p w14:paraId="3894DBF0" w14:textId="77777777" w:rsidR="007D0A45" w:rsidRPr="00EF4B31" w:rsidRDefault="007D0A45" w:rsidP="007D0A45">
            <w:pPr>
              <w:rPr>
                <w:b/>
              </w:rPr>
            </w:pPr>
            <w:r w:rsidRPr="009C61B1">
              <w:rPr>
                <w:bCs/>
                <w:sz w:val="16"/>
                <w:szCs w:val="16"/>
              </w:rPr>
              <w:t>….et/ou de l'envoye</w:t>
            </w:r>
            <w:r w:rsidR="00322AAD" w:rsidRPr="009C61B1">
              <w:rPr>
                <w:bCs/>
                <w:sz w:val="16"/>
                <w:szCs w:val="16"/>
              </w:rPr>
              <w:t>r</w:t>
            </w:r>
            <w:r w:rsidRPr="009C61B1">
              <w:rPr>
                <w:bCs/>
                <w:sz w:val="16"/>
                <w:szCs w:val="16"/>
              </w:rPr>
              <w:t xml:space="preserve"> via l'ambassade avec la demande de transmission à la personne désignée.</w:t>
            </w:r>
          </w:p>
        </w:tc>
      </w:tr>
    </w:tbl>
    <w:p w14:paraId="72561E9A" w14:textId="77777777" w:rsidR="00D655CE" w:rsidRPr="00EF4B31" w:rsidRDefault="00D655CE" w:rsidP="00D655CE">
      <w:pPr>
        <w:tabs>
          <w:tab w:val="left" w:pos="6085"/>
        </w:tabs>
      </w:pPr>
    </w:p>
    <w:p w14:paraId="6CE0DFB2"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808"/>
        <w:gridCol w:w="4432"/>
      </w:tblGrid>
      <w:tr w:rsidR="00D655CE" w:rsidRPr="00224644" w14:paraId="7FA6EA6A" w14:textId="77777777" w:rsidTr="00A32AB7">
        <w:trPr>
          <w:trHeight w:val="340"/>
        </w:trPr>
        <w:tc>
          <w:tcPr>
            <w:tcW w:w="2836" w:type="pct"/>
            <w:tcBorders>
              <w:left w:val="single" w:sz="2" w:space="0" w:color="auto"/>
              <w:right w:val="single" w:sz="2" w:space="0" w:color="auto"/>
            </w:tcBorders>
          </w:tcPr>
          <w:p w14:paraId="09F2A348"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3C6EBF1F"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369B9C7D" w14:textId="77777777" w:rsidTr="00A32AB7">
        <w:tc>
          <w:tcPr>
            <w:tcW w:w="2836" w:type="pct"/>
            <w:tcBorders>
              <w:left w:val="single" w:sz="2" w:space="0" w:color="auto"/>
              <w:right w:val="single" w:sz="2" w:space="0" w:color="auto"/>
            </w:tcBorders>
          </w:tcPr>
          <w:p w14:paraId="723ED8F3" w14:textId="77777777" w:rsidR="00BD05D3" w:rsidRDefault="00715718" w:rsidP="00C81939">
            <w:pPr>
              <w:pStyle w:val="Adressen1-3"/>
              <w:spacing w:after="120"/>
              <w:rPr>
                <w:szCs w:val="18"/>
              </w:rPr>
            </w:pPr>
            <w:r w:rsidRPr="00715718">
              <w:rPr>
                <w:szCs w:val="18"/>
              </w:rPr>
              <w:t>Ministre de la Justice</w:t>
            </w:r>
            <w:r w:rsidR="00BD05D3">
              <w:rPr>
                <w:szCs w:val="18"/>
              </w:rPr>
              <w:br/>
            </w:r>
            <w:r w:rsidRPr="00715718">
              <w:rPr>
                <w:szCs w:val="18"/>
              </w:rPr>
              <w:t>François Rakotozafy</w:t>
            </w:r>
            <w:r w:rsidR="00BD05D3">
              <w:rPr>
                <w:szCs w:val="18"/>
              </w:rPr>
              <w:br/>
            </w:r>
            <w:r w:rsidRPr="00715718">
              <w:rPr>
                <w:szCs w:val="18"/>
              </w:rPr>
              <w:t>43 Rue Joel Rakotomolala Faravohitra</w:t>
            </w:r>
            <w:r w:rsidR="00BD05D3">
              <w:rPr>
                <w:szCs w:val="18"/>
              </w:rPr>
              <w:br/>
            </w:r>
            <w:r w:rsidRPr="00715718">
              <w:rPr>
                <w:szCs w:val="18"/>
              </w:rPr>
              <w:t>Antananarivo</w:t>
            </w:r>
            <w:r w:rsidR="00BD05D3">
              <w:rPr>
                <w:szCs w:val="18"/>
              </w:rPr>
              <w:br/>
            </w:r>
            <w:r w:rsidRPr="00715718">
              <w:rPr>
                <w:szCs w:val="18"/>
              </w:rPr>
              <w:t>Madagascar</w:t>
            </w:r>
          </w:p>
          <w:p w14:paraId="417BE2C3" w14:textId="76B0A88B" w:rsidR="00A32AB7" w:rsidRPr="00A32AB7" w:rsidRDefault="00BD05D3" w:rsidP="00C81939">
            <w:pPr>
              <w:pStyle w:val="Adressen1-3"/>
              <w:spacing w:after="120"/>
              <w:rPr>
                <w:szCs w:val="18"/>
              </w:rPr>
            </w:pPr>
            <w:r>
              <w:rPr>
                <w:szCs w:val="18"/>
              </w:rPr>
              <w:t>E-mail</w:t>
            </w:r>
            <w:r w:rsidR="00715718" w:rsidRPr="00715718">
              <w:rPr>
                <w:szCs w:val="18"/>
              </w:rPr>
              <w:t xml:space="preserve">: </w:t>
            </w:r>
            <w:hyperlink r:id="rId7" w:history="1">
              <w:r w:rsidR="00715718" w:rsidRPr="009F43A5">
                <w:rPr>
                  <w:rStyle w:val="Hyperlink"/>
                  <w:szCs w:val="18"/>
                </w:rPr>
                <w:t>spminjus@yahoo.fr</w:t>
              </w:r>
            </w:hyperlink>
            <w:r w:rsidR="00715718">
              <w:rPr>
                <w:szCs w:val="18"/>
              </w:rPr>
              <w:t xml:space="preserve"> :</w:t>
            </w:r>
            <w:r w:rsidR="00715718" w:rsidRPr="00715718">
              <w:rPr>
                <w:szCs w:val="18"/>
              </w:rPr>
              <w:t xml:space="preserve"> </w:t>
            </w:r>
            <w:hyperlink r:id="rId8" w:history="1">
              <w:r w:rsidR="00715718" w:rsidRPr="009F43A5">
                <w:rPr>
                  <w:rStyle w:val="Hyperlink"/>
                  <w:szCs w:val="18"/>
                </w:rPr>
                <w:t>doleancesminjus@gmail.com</w:t>
              </w:r>
            </w:hyperlink>
            <w:r w:rsidR="00715718">
              <w:rPr>
                <w:szCs w:val="18"/>
              </w:rPr>
              <w:t xml:space="preserve"> </w:t>
            </w:r>
          </w:p>
        </w:tc>
        <w:tc>
          <w:tcPr>
            <w:tcW w:w="2164" w:type="pct"/>
            <w:tcBorders>
              <w:left w:val="single" w:sz="2" w:space="0" w:color="auto"/>
            </w:tcBorders>
          </w:tcPr>
          <w:p w14:paraId="431661E5" w14:textId="77777777" w:rsidR="00BD05D3" w:rsidRDefault="00BD05D3" w:rsidP="00C81939">
            <w:pPr>
              <w:pStyle w:val="Adressen1-3"/>
              <w:spacing w:after="120"/>
              <w:rPr>
                <w:szCs w:val="18"/>
              </w:rPr>
            </w:pPr>
            <w:r w:rsidRPr="00BD05D3">
              <w:rPr>
                <w:szCs w:val="18"/>
              </w:rPr>
              <w:t>Ambassade de la République de Madagascar</w:t>
            </w:r>
            <w:r>
              <w:rPr>
                <w:szCs w:val="18"/>
              </w:rPr>
              <w:br/>
            </w:r>
            <w:r w:rsidRPr="00BD05D3">
              <w:rPr>
                <w:szCs w:val="18"/>
              </w:rPr>
              <w:t>Avenue de Riant-Parc 38</w:t>
            </w:r>
            <w:r>
              <w:rPr>
                <w:szCs w:val="18"/>
              </w:rPr>
              <w:br/>
            </w:r>
            <w:r w:rsidRPr="00BD05D3">
              <w:rPr>
                <w:szCs w:val="18"/>
              </w:rPr>
              <w:t>1209 Genève</w:t>
            </w:r>
          </w:p>
          <w:p w14:paraId="48B72F3A" w14:textId="6C52E48A" w:rsidR="00A32AB7" w:rsidRPr="00A466D4" w:rsidRDefault="00BD05D3" w:rsidP="00C81939">
            <w:pPr>
              <w:pStyle w:val="Adressen1-3"/>
              <w:spacing w:after="120"/>
              <w:rPr>
                <w:szCs w:val="18"/>
                <w:highlight w:val="yellow"/>
                <w:lang w:val="de-CH"/>
              </w:rPr>
            </w:pPr>
            <w:r w:rsidRPr="00BD05D3">
              <w:rPr>
                <w:szCs w:val="18"/>
              </w:rPr>
              <w:t>Fax: 022 740 16 16</w:t>
            </w:r>
            <w:r>
              <w:rPr>
                <w:szCs w:val="18"/>
              </w:rPr>
              <w:br/>
            </w:r>
            <w:r w:rsidRPr="00BD05D3">
              <w:rPr>
                <w:szCs w:val="18"/>
                <w:lang w:val="de-CH"/>
              </w:rPr>
              <w:t xml:space="preserve">E-mail: </w:t>
            </w:r>
            <w:hyperlink r:id="rId9" w:history="1">
              <w:r w:rsidRPr="009F43A5">
                <w:rPr>
                  <w:rStyle w:val="Hyperlink"/>
                  <w:szCs w:val="18"/>
                  <w:lang w:val="de-CH"/>
                </w:rPr>
                <w:t>ambamadsuisse@bluewin.ch</w:t>
              </w:r>
            </w:hyperlink>
            <w:r>
              <w:rPr>
                <w:szCs w:val="18"/>
                <w:lang w:val="de-CH"/>
              </w:rPr>
              <w:t xml:space="preserve"> </w:t>
            </w:r>
          </w:p>
        </w:tc>
      </w:tr>
    </w:tbl>
    <w:p w14:paraId="0ACF27C7" w14:textId="77777777" w:rsidR="00276417" w:rsidRPr="008A5FB4" w:rsidRDefault="00276417" w:rsidP="008A5FB4"/>
    <w:p w14:paraId="4835B1E4" w14:textId="77777777" w:rsidR="00107195" w:rsidRPr="008A5FB4" w:rsidRDefault="00107195" w:rsidP="008A5FB4">
      <w:pPr>
        <w:sectPr w:rsidR="00107195" w:rsidRPr="008A5FB4" w:rsidSect="000C3A18">
          <w:headerReference w:type="even" r:id="rId10"/>
          <w:footerReference w:type="default" r:id="rId11"/>
          <w:pgSz w:w="11907" w:h="16840" w:code="9"/>
          <w:pgMar w:top="794" w:right="794" w:bottom="794" w:left="794" w:header="720" w:footer="720" w:gutter="0"/>
          <w:cols w:space="708"/>
          <w:docGrid w:linePitch="360"/>
        </w:sectPr>
      </w:pPr>
    </w:p>
    <w:p w14:paraId="4EF6654C" w14:textId="77777777" w:rsidR="008A5FB4" w:rsidRPr="00FD701E" w:rsidRDefault="008A5FB4" w:rsidP="008A5FB4">
      <w:pPr>
        <w:rPr>
          <w:sz w:val="2"/>
          <w:szCs w:val="2"/>
        </w:rPr>
      </w:pPr>
    </w:p>
    <w:tbl>
      <w:tblPr>
        <w:tblW w:w="4963" w:type="pct"/>
        <w:tblLook w:val="01E0" w:firstRow="1" w:lastRow="1" w:firstColumn="1" w:lastColumn="1" w:noHBand="0" w:noVBand="0"/>
      </w:tblPr>
      <w:tblGrid>
        <w:gridCol w:w="4679"/>
        <w:gridCol w:w="5564"/>
      </w:tblGrid>
      <w:tr w:rsidR="00FD701E" w14:paraId="30244AFD" w14:textId="77777777" w:rsidTr="00E037BD">
        <w:trPr>
          <w:cantSplit/>
          <w:trHeight w:val="397"/>
        </w:trPr>
        <w:tc>
          <w:tcPr>
            <w:tcW w:w="2284" w:type="pct"/>
            <w:hideMark/>
          </w:tcPr>
          <w:p w14:paraId="4E82931C" w14:textId="77777777" w:rsidR="00FD701E" w:rsidRPr="00FD701E" w:rsidRDefault="00FD701E" w:rsidP="00E037BD">
            <w:pPr>
              <w:pStyle w:val="BgdV12P"/>
              <w:rPr>
                <w:sz w:val="22"/>
                <w:szCs w:val="16"/>
                <w:lang w:val="fr-CH"/>
              </w:rPr>
            </w:pPr>
            <w:r w:rsidRPr="00FD701E">
              <w:rPr>
                <w:sz w:val="22"/>
                <w:szCs w:val="16"/>
                <w:lang w:val="fr-CH"/>
              </w:rPr>
              <w:t>Lettres contre l’oubli - juillet 2022</w:t>
            </w:r>
          </w:p>
        </w:tc>
        <w:tc>
          <w:tcPr>
            <w:tcW w:w="2716" w:type="pct"/>
            <w:hideMark/>
          </w:tcPr>
          <w:p w14:paraId="02527377" w14:textId="77777777" w:rsidR="00FD701E" w:rsidRPr="00FD701E" w:rsidRDefault="00FD701E" w:rsidP="00E037BD">
            <w:pPr>
              <w:pStyle w:val="MonatJahr12P"/>
              <w:jc w:val="right"/>
              <w:rPr>
                <w:sz w:val="22"/>
                <w:szCs w:val="16"/>
                <w:lang w:val="fr-CH"/>
              </w:rPr>
            </w:pPr>
            <w:r w:rsidRPr="00FD701E">
              <w:rPr>
                <w:sz w:val="22"/>
                <w:szCs w:val="16"/>
                <w:lang w:val="fr-CH"/>
              </w:rPr>
              <w:t xml:space="preserve">3 Actions lettre: </w:t>
            </w:r>
            <w:r w:rsidRPr="00FD701E">
              <w:rPr>
                <w:b/>
                <w:bCs/>
                <w:sz w:val="22"/>
                <w:szCs w:val="16"/>
                <w:lang w:val="fr-CH"/>
              </w:rPr>
              <w:t xml:space="preserve">Madagascar, </w:t>
            </w:r>
            <w:r w:rsidRPr="00FD701E">
              <w:rPr>
                <w:b/>
                <w:bCs/>
                <w:sz w:val="22"/>
                <w:szCs w:val="16"/>
                <w:u w:val="single"/>
                <w:lang w:val="fr-CH"/>
              </w:rPr>
              <w:t>Sri Lanka</w:t>
            </w:r>
            <w:r w:rsidRPr="00FD701E">
              <w:rPr>
                <w:b/>
                <w:bCs/>
                <w:sz w:val="22"/>
                <w:szCs w:val="16"/>
                <w:lang w:val="fr-CH"/>
              </w:rPr>
              <w:t>, Russie</w:t>
            </w:r>
          </w:p>
        </w:tc>
      </w:tr>
    </w:tbl>
    <w:p w14:paraId="61419DCD" w14:textId="77777777" w:rsidR="008A5FB4" w:rsidRDefault="008A5FB4" w:rsidP="008A5FB4"/>
    <w:tbl>
      <w:tblPr>
        <w:tblW w:w="4963" w:type="pct"/>
        <w:tblLook w:val="01E0" w:firstRow="1" w:lastRow="1" w:firstColumn="1" w:lastColumn="1" w:noHBand="0" w:noVBand="0"/>
      </w:tblPr>
      <w:tblGrid>
        <w:gridCol w:w="10243"/>
      </w:tblGrid>
      <w:tr w:rsidR="008A5FB4" w:rsidRPr="00FB1255" w14:paraId="61E39F49" w14:textId="77777777" w:rsidTr="00FC65A8">
        <w:trPr>
          <w:trHeight w:val="583"/>
        </w:trPr>
        <w:tc>
          <w:tcPr>
            <w:tcW w:w="5000" w:type="pct"/>
            <w:vAlign w:val="bottom"/>
          </w:tcPr>
          <w:p w14:paraId="2D4F9A6A" w14:textId="30D67172" w:rsidR="008A5FB4" w:rsidRPr="007A2BE8" w:rsidRDefault="007A2BE8" w:rsidP="00FC65A8">
            <w:pPr>
              <w:pStyle w:val="TITELTHEMEN24P"/>
            </w:pPr>
            <w:r w:rsidRPr="007A2BE8">
              <w:rPr>
                <w:sz w:val="40"/>
                <w:szCs w:val="40"/>
              </w:rPr>
              <w:t>En prison sans mise en accusation depuis trois ans</w:t>
            </w:r>
          </w:p>
        </w:tc>
      </w:tr>
      <w:tr w:rsidR="008A5FB4" w:rsidRPr="00FB1255" w14:paraId="056E01BC" w14:textId="77777777" w:rsidTr="00FC65A8">
        <w:trPr>
          <w:trHeight w:val="454"/>
        </w:trPr>
        <w:tc>
          <w:tcPr>
            <w:tcW w:w="5000" w:type="pct"/>
          </w:tcPr>
          <w:p w14:paraId="746297FF" w14:textId="1AA0E453" w:rsidR="008A5FB4" w:rsidRPr="00B04779" w:rsidRDefault="00B04779" w:rsidP="00FC65A8">
            <w:pPr>
              <w:pStyle w:val="LAND14P"/>
              <w:rPr>
                <w:sz w:val="32"/>
                <w:szCs w:val="32"/>
              </w:rPr>
            </w:pPr>
            <w:r w:rsidRPr="007A2BE8">
              <w:t>Sri Lanka</w:t>
            </w:r>
          </w:p>
        </w:tc>
      </w:tr>
      <w:tr w:rsidR="0027660D" w:rsidRPr="00224644" w14:paraId="41B25B31" w14:textId="77777777" w:rsidTr="00FC65A8">
        <w:tc>
          <w:tcPr>
            <w:tcW w:w="5000" w:type="pct"/>
          </w:tcPr>
          <w:p w14:paraId="68453295" w14:textId="1C41FDD3" w:rsidR="0027660D" w:rsidRPr="00224644" w:rsidRDefault="00B04779" w:rsidP="0027660D">
            <w:pPr>
              <w:pStyle w:val="Namen9P"/>
              <w:rPr>
                <w:sz w:val="20"/>
                <w:szCs w:val="20"/>
                <w:highlight w:val="yellow"/>
              </w:rPr>
            </w:pPr>
            <w:r w:rsidRPr="00B04779">
              <w:rPr>
                <w:rFonts w:ascii="Arial Narrow" w:hAnsi="Arial Narrow"/>
                <w:sz w:val="24"/>
                <w:szCs w:val="24"/>
              </w:rPr>
              <w:t>Mohamed Imaam Mohamed Imran</w:t>
            </w:r>
          </w:p>
        </w:tc>
      </w:tr>
    </w:tbl>
    <w:p w14:paraId="15A97FE5" w14:textId="77777777" w:rsidR="008A5FB4" w:rsidRPr="00EF4B31" w:rsidRDefault="008A5FB4" w:rsidP="008A5FB4">
      <w:pPr>
        <w:rPr>
          <w:szCs w:val="20"/>
        </w:rPr>
      </w:pPr>
    </w:p>
    <w:tbl>
      <w:tblPr>
        <w:tblW w:w="4963" w:type="pct"/>
        <w:tblLayout w:type="fixed"/>
        <w:tblLook w:val="01E0" w:firstRow="1" w:lastRow="1" w:firstColumn="1" w:lastColumn="1" w:noHBand="0" w:noVBand="0"/>
      </w:tblPr>
      <w:tblGrid>
        <w:gridCol w:w="10243"/>
      </w:tblGrid>
      <w:tr w:rsidR="008A5FB4" w:rsidRPr="00EF4B31" w14:paraId="5C571508" w14:textId="77777777" w:rsidTr="00FC65A8">
        <w:trPr>
          <w:cantSplit/>
        </w:trPr>
        <w:tc>
          <w:tcPr>
            <w:tcW w:w="5000" w:type="pct"/>
            <w:noWrap/>
          </w:tcPr>
          <w:p w14:paraId="3C480B92" w14:textId="2208C8AA" w:rsidR="00FD701E" w:rsidRPr="00FD701E" w:rsidRDefault="00FD701E" w:rsidP="00274106">
            <w:pPr>
              <w:pStyle w:val="Fallbeschrieb"/>
              <w:spacing w:after="80"/>
              <w:rPr>
                <w:szCs w:val="20"/>
              </w:rPr>
            </w:pPr>
            <w:r w:rsidRPr="00FD701E">
              <w:rPr>
                <w:szCs w:val="20"/>
              </w:rPr>
              <w:t xml:space="preserve">Mohamed Imaam Mohamed Imran avait 20 ans lorsqu’il a été appréhendé, le 9 mai 2019, au titre de la Loi relative à la prévention du terrorisme. Trois ans après son arrestation, le jeune homme, aujourd’hui âgé de 23 ans, n’a toujours pas été inculpé, et le ministère public n'a pas fourni d’éléments tendant à prouver qu’il ait commis une infraction reconnue par le droit international. Mohamed Imran doit être immédiatement libéré, ou </w:t>
            </w:r>
            <w:r w:rsidR="001A65EF">
              <w:rPr>
                <w:szCs w:val="20"/>
              </w:rPr>
              <w:t xml:space="preserve">du moins être </w:t>
            </w:r>
            <w:r w:rsidRPr="00FD701E">
              <w:rPr>
                <w:szCs w:val="20"/>
              </w:rPr>
              <w:t>inculpé sans délai d’une infraction dûment reconnue, conformément aux normes internationales.</w:t>
            </w:r>
          </w:p>
          <w:p w14:paraId="229C2C2A" w14:textId="376882AD" w:rsidR="008A5FB4" w:rsidRPr="00E4620F" w:rsidRDefault="000B45E4" w:rsidP="00274106">
            <w:pPr>
              <w:pStyle w:val="Fallbeschrieb"/>
              <w:spacing w:after="80"/>
              <w:rPr>
                <w:szCs w:val="20"/>
              </w:rPr>
            </w:pPr>
            <w:r>
              <w:rPr>
                <w:szCs w:val="20"/>
              </w:rPr>
              <w:t>Plus de t</w:t>
            </w:r>
            <w:r w:rsidR="00FD701E" w:rsidRPr="00FD701E">
              <w:rPr>
                <w:szCs w:val="20"/>
              </w:rPr>
              <w:t xml:space="preserve">rois années se sont écoulées depuis l'arrestation de Mohamed Imran. </w:t>
            </w:r>
            <w:r w:rsidR="001A65EF" w:rsidRPr="001A65EF">
              <w:rPr>
                <w:szCs w:val="20"/>
              </w:rPr>
              <w:t>Il était un vrai soutien pour sa famille:</w:t>
            </w:r>
            <w:r w:rsidR="00FD701E" w:rsidRPr="00FD701E">
              <w:rPr>
                <w:szCs w:val="20"/>
              </w:rPr>
              <w:t xml:space="preserve"> il subvenait aux besoins de sa mère, âgée de 54 ans, une mère célibataire qui avait vendu sa maison pour </w:t>
            </w:r>
            <w:r w:rsidR="001A65EF">
              <w:rPr>
                <w:szCs w:val="20"/>
              </w:rPr>
              <w:t xml:space="preserve">lui </w:t>
            </w:r>
            <w:r w:rsidR="00FD701E" w:rsidRPr="00FD701E">
              <w:rPr>
                <w:szCs w:val="20"/>
              </w:rPr>
              <w:t xml:space="preserve">payer </w:t>
            </w:r>
            <w:r w:rsidR="001A65EF">
              <w:rPr>
                <w:szCs w:val="20"/>
              </w:rPr>
              <w:t>s</w:t>
            </w:r>
            <w:r w:rsidR="00FD701E" w:rsidRPr="00FD701E">
              <w:rPr>
                <w:szCs w:val="20"/>
              </w:rPr>
              <w:t>es études, ainsi qu’à ceux de sa grand-mère, décédée alors qu'il était en détention. Mohamed Imran subit non seulement une violation de son droit à la liberté, du fait de l’absence de contrôle judiciaire et du caractère prolongé de sa détention administrative,</w:t>
            </w:r>
            <w:r w:rsidR="001A65EF">
              <w:rPr>
                <w:szCs w:val="20"/>
              </w:rPr>
              <w:t xml:space="preserve"> mais</w:t>
            </w:r>
            <w:r w:rsidR="00FD701E" w:rsidRPr="00FD701E">
              <w:rPr>
                <w:szCs w:val="20"/>
              </w:rPr>
              <w:t xml:space="preserve"> il est également exposé au risque </w:t>
            </w:r>
            <w:r>
              <w:rPr>
                <w:szCs w:val="20"/>
              </w:rPr>
              <w:t xml:space="preserve">de </w:t>
            </w:r>
            <w:r w:rsidR="00FD701E" w:rsidRPr="00FD701E">
              <w:rPr>
                <w:szCs w:val="20"/>
              </w:rPr>
              <w:t>torture ou d’autres mauvais traitements. De plus, sa détention prolongée sans inculpation constitue une violation des normes internationales d’équité et des obligations qui incombent au Sri Lanka en vertu du droit international.</w:t>
            </w:r>
          </w:p>
        </w:tc>
      </w:tr>
    </w:tbl>
    <w:p w14:paraId="7E0B661A" w14:textId="77777777" w:rsidR="008A5FB4" w:rsidRPr="00EF4B31" w:rsidRDefault="008A5FB4" w:rsidP="008A5FB4">
      <w:pPr>
        <w:tabs>
          <w:tab w:val="left" w:pos="6085"/>
        </w:tabs>
        <w:rPr>
          <w:szCs w:val="20"/>
        </w:rPr>
      </w:pPr>
    </w:p>
    <w:tbl>
      <w:tblPr>
        <w:tblW w:w="4963" w:type="pct"/>
        <w:tblLook w:val="01E0" w:firstRow="1" w:lastRow="1" w:firstColumn="1" w:lastColumn="1" w:noHBand="0" w:noVBand="0"/>
      </w:tblPr>
      <w:tblGrid>
        <w:gridCol w:w="10243"/>
      </w:tblGrid>
      <w:tr w:rsidR="007D0A45" w:rsidRPr="00EF4B31" w14:paraId="6E3FF0C6" w14:textId="77777777" w:rsidTr="00DD0EF5">
        <w:trPr>
          <w:trHeight w:val="340"/>
        </w:trPr>
        <w:tc>
          <w:tcPr>
            <w:tcW w:w="5000" w:type="pct"/>
          </w:tcPr>
          <w:p w14:paraId="1658F872" w14:textId="77777777" w:rsidR="007D0A45" w:rsidRPr="00EF4B31" w:rsidRDefault="007D0A45" w:rsidP="00DD0EF5">
            <w:pPr>
              <w:pStyle w:val="BriefvorschlagundForderungen"/>
            </w:pPr>
            <w:r w:rsidRPr="000C203D">
              <w:rPr>
                <w:sz w:val="20"/>
                <w:szCs w:val="20"/>
                <w:lang w:val="fr-FR"/>
              </w:rPr>
              <w:t>Propositions et revendications</w:t>
            </w:r>
          </w:p>
        </w:tc>
      </w:tr>
      <w:tr w:rsidR="007D0A45" w:rsidRPr="00EF4B31" w14:paraId="1F7024DD" w14:textId="77777777" w:rsidTr="00DD0EF5">
        <w:trPr>
          <w:trHeight w:val="340"/>
        </w:trPr>
        <w:tc>
          <w:tcPr>
            <w:tcW w:w="5000" w:type="pct"/>
          </w:tcPr>
          <w:p w14:paraId="2604C116" w14:textId="6C0EB94F" w:rsidR="007D0A45" w:rsidRPr="000B45E4" w:rsidRDefault="007D0A45" w:rsidP="000B45E4">
            <w:pPr>
              <w:pStyle w:val="Fallbeschrieb"/>
              <w:rPr>
                <w:szCs w:val="20"/>
              </w:rPr>
            </w:pPr>
            <w:r w:rsidRPr="00EF4B31">
              <w:t xml:space="preserve">Veuillez </w:t>
            </w:r>
            <w:r w:rsidRPr="00EF4B31">
              <w:rPr>
                <w:b/>
              </w:rPr>
              <w:t>écrire une lettre courtoise</w:t>
            </w:r>
            <w:r w:rsidRPr="00EF4B31">
              <w:t xml:space="preserve"> en </w:t>
            </w:r>
            <w:r w:rsidR="000B45E4">
              <w:rPr>
                <w:szCs w:val="20"/>
              </w:rPr>
              <w:t>a</w:t>
            </w:r>
            <w:r w:rsidR="000B45E4" w:rsidRPr="00FD701E">
              <w:rPr>
                <w:szCs w:val="20"/>
              </w:rPr>
              <w:t>nglais, cingala</w:t>
            </w:r>
            <w:r w:rsidRPr="00EF4B31">
              <w:t xml:space="preserve"> ou français </w:t>
            </w:r>
            <w:r w:rsidRPr="003B7271">
              <w:rPr>
                <w:b/>
                <w:bCs/>
              </w:rPr>
              <w:t xml:space="preserve">au </w:t>
            </w:r>
            <w:r w:rsidR="000B45E4" w:rsidRPr="003B7271">
              <w:rPr>
                <w:b/>
                <w:bCs/>
                <w:szCs w:val="20"/>
              </w:rPr>
              <w:t>Directeur du Service d’enquête sur le terrorisme</w:t>
            </w:r>
            <w:r w:rsidR="000B45E4">
              <w:rPr>
                <w:szCs w:val="20"/>
              </w:rPr>
              <w:t xml:space="preserve">. </w:t>
            </w:r>
            <w:r w:rsidR="000B45E4" w:rsidRPr="00FD701E">
              <w:rPr>
                <w:szCs w:val="20"/>
              </w:rPr>
              <w:t>Veuillez l</w:t>
            </w:r>
            <w:r w:rsidR="000B45E4">
              <w:rPr>
                <w:szCs w:val="20"/>
              </w:rPr>
              <w:t>’</w:t>
            </w:r>
            <w:r w:rsidR="000B45E4" w:rsidRPr="00FD701E">
              <w:rPr>
                <w:szCs w:val="20"/>
              </w:rPr>
              <w:t>exhorter à libérer Mohamed Imran ou, si des éléments suffisants tendent à prouver des agissements pénalement répréhensibles, à l’inculper d’une infraction dûment reconnue par le droit international. Dans l’attente de sa libération ou de son inculpation, les autorités doivent veiller à ce que son droit à un procès équitable et son droit de contester la légalité de sa détention soient respectés, et à ce que Mohamed Imran ait accès à des audiences équitables de mise en liberté sous caution.</w:t>
            </w:r>
          </w:p>
        </w:tc>
      </w:tr>
      <w:tr w:rsidR="007D0A45" w:rsidRPr="00EF4B31" w14:paraId="57AE0DFE" w14:textId="77777777" w:rsidTr="00DD0EF5">
        <w:trPr>
          <w:trHeight w:val="149"/>
        </w:trPr>
        <w:tc>
          <w:tcPr>
            <w:tcW w:w="5000" w:type="pct"/>
          </w:tcPr>
          <w:p w14:paraId="11E6A0A8" w14:textId="77777777" w:rsidR="007D0A45" w:rsidRPr="00EF4B31" w:rsidRDefault="007D0A45" w:rsidP="00DD0EF5">
            <w:pPr>
              <w:pStyle w:val="BitteschreibenSie"/>
              <w:rPr>
                <w:highlight w:val="yellow"/>
              </w:rPr>
            </w:pPr>
          </w:p>
        </w:tc>
      </w:tr>
      <w:tr w:rsidR="007D0A45" w:rsidRPr="00EF4B31" w14:paraId="18536144" w14:textId="77777777" w:rsidTr="00DD0EF5">
        <w:trPr>
          <w:trHeight w:val="149"/>
        </w:trPr>
        <w:tc>
          <w:tcPr>
            <w:tcW w:w="5000" w:type="pct"/>
          </w:tcPr>
          <w:p w14:paraId="4B5BB59F" w14:textId="5EF2A3B7" w:rsidR="007D0A45" w:rsidRPr="00EF4B31" w:rsidRDefault="007D0A45" w:rsidP="00DD0EF5">
            <w:pPr>
              <w:pStyle w:val="BitteschreibenSie"/>
              <w:rPr>
                <w:highlight w:val="yellow"/>
              </w:rPr>
            </w:pPr>
            <w:r w:rsidRPr="00EF4B31">
              <w:rPr>
                <w:b/>
              </w:rPr>
              <w:sym w:font="Wingdings" w:char="F0E0"/>
            </w:r>
            <w:r w:rsidRPr="00EF4B31">
              <w:rPr>
                <w:b/>
              </w:rPr>
              <w:t xml:space="preserve"> Formule d’appel</w:t>
            </w:r>
            <w:r w:rsidRPr="00EF4B31">
              <w:t xml:space="preserve"> : </w:t>
            </w:r>
            <w:r w:rsidR="00D44770" w:rsidRPr="00D44770">
              <w:t xml:space="preserve">Dear Mr. A. R. P. J Alwis </w:t>
            </w:r>
            <w:r w:rsidR="00D44770">
              <w:t xml:space="preserve">/ </w:t>
            </w:r>
            <w:r w:rsidR="000B45E4" w:rsidRPr="00FD701E">
              <w:rPr>
                <w:szCs w:val="20"/>
              </w:rPr>
              <w:t>Monsieur le Directeur</w:t>
            </w:r>
            <w:r w:rsidR="00D44770">
              <w:rPr>
                <w:szCs w:val="20"/>
              </w:rPr>
              <w:t>,</w:t>
            </w:r>
          </w:p>
        </w:tc>
      </w:tr>
      <w:tr w:rsidR="007D0A45" w:rsidRPr="00EF4B31" w14:paraId="61EE7540" w14:textId="77777777" w:rsidTr="00DD0EF5">
        <w:trPr>
          <w:trHeight w:val="138"/>
        </w:trPr>
        <w:tc>
          <w:tcPr>
            <w:tcW w:w="5000" w:type="pct"/>
          </w:tcPr>
          <w:p w14:paraId="51C732A3" w14:textId="77777777" w:rsidR="007D0A45" w:rsidRPr="00EF4B31" w:rsidRDefault="007D0A45" w:rsidP="00DD0EF5">
            <w:pPr>
              <w:pStyle w:val="BitteschreibenSie"/>
              <w:rPr>
                <w:highlight w:val="yellow"/>
              </w:rPr>
            </w:pPr>
          </w:p>
        </w:tc>
      </w:tr>
      <w:tr w:rsidR="008E7DB5" w:rsidRPr="00EF4B31" w14:paraId="6F6A59CB" w14:textId="77777777" w:rsidTr="00DD0EF5">
        <w:tc>
          <w:tcPr>
            <w:tcW w:w="5000" w:type="pct"/>
          </w:tcPr>
          <w:p w14:paraId="1763EC3B" w14:textId="08137890" w:rsidR="008E7DB5" w:rsidRPr="00EF4B31" w:rsidRDefault="008E7DB5" w:rsidP="008E7DB5">
            <w:pPr>
              <w:pStyle w:val="BitteschreibenSie"/>
              <w:rPr>
                <w:highlight w:val="yellow"/>
              </w:rPr>
            </w:pPr>
            <w:r w:rsidRPr="008E7DB5">
              <w:rPr>
                <w:b/>
              </w:rPr>
              <w:sym w:font="Wingdings" w:char="F0E0"/>
            </w:r>
            <w:r w:rsidRPr="008E7DB5">
              <w:t xml:space="preserve"> Vous trouverez un </w:t>
            </w:r>
            <w:r w:rsidRPr="008E7DB5">
              <w:rPr>
                <w:b/>
              </w:rPr>
              <w:t>modèle de lettre en français</w:t>
            </w:r>
            <w:r w:rsidRPr="008E7DB5">
              <w:t xml:space="preserve"> </w:t>
            </w:r>
            <w:r w:rsidRPr="008E7DB5">
              <w:rPr>
                <w:b/>
              </w:rPr>
              <w:t>à la p</w:t>
            </w:r>
            <w:r w:rsidRPr="008C49CA">
              <w:rPr>
                <w:b/>
              </w:rPr>
              <w:t xml:space="preserve">age </w:t>
            </w:r>
            <w:r w:rsidR="008C49CA" w:rsidRPr="008C49CA">
              <w:rPr>
                <w:b/>
              </w:rPr>
              <w:t>5</w:t>
            </w:r>
            <w:r w:rsidR="00445000">
              <w:rPr>
                <w:b/>
              </w:rPr>
              <w:t>.</w:t>
            </w:r>
          </w:p>
        </w:tc>
      </w:tr>
      <w:tr w:rsidR="008E7DB5" w:rsidRPr="009229F2" w14:paraId="6644758D" w14:textId="77777777" w:rsidTr="00DD0EF5">
        <w:tc>
          <w:tcPr>
            <w:tcW w:w="5000" w:type="pct"/>
          </w:tcPr>
          <w:p w14:paraId="5E03A0BA" w14:textId="77777777" w:rsidR="008E7DB5" w:rsidRPr="00AB2CFC" w:rsidRDefault="008E7DB5" w:rsidP="008E7DB5">
            <w:pPr>
              <w:tabs>
                <w:tab w:val="left" w:pos="6085"/>
              </w:tabs>
            </w:pPr>
            <w:r w:rsidRPr="00AB2CFC">
              <w:rPr>
                <w:b/>
              </w:rPr>
              <w:sym w:font="Wingdings" w:char="F0E0"/>
            </w:r>
            <w:r w:rsidRPr="00AB2CFC">
              <w:t xml:space="preserve"> Un </w:t>
            </w:r>
            <w:r w:rsidRPr="00AB2CFC">
              <w:rPr>
                <w:b/>
              </w:rPr>
              <w:t xml:space="preserve">modèle de lettre en </w:t>
            </w:r>
            <w:r w:rsidRPr="00E4620F">
              <w:rPr>
                <w:b/>
              </w:rPr>
              <w:t>anglais</w:t>
            </w:r>
            <w:r w:rsidRPr="00E4620F">
              <w:t xml:space="preserve"> est</w:t>
            </w:r>
            <w:r w:rsidRPr="00AB2CFC">
              <w:t xml:space="preserve"> à disposition </w:t>
            </w:r>
            <w:r w:rsidRPr="00AB2CFC">
              <w:rPr>
                <w:b/>
              </w:rPr>
              <w:t>sur le site web</w:t>
            </w:r>
            <w:r w:rsidRPr="00AB2CFC">
              <w:t xml:space="preserve"> : </w:t>
            </w:r>
          </w:p>
          <w:p w14:paraId="4C39F3A2" w14:textId="12299F87" w:rsidR="008E7DB5" w:rsidRPr="009229F2" w:rsidRDefault="00445000" w:rsidP="008E7DB5">
            <w:pPr>
              <w:pStyle w:val="BitteschreibenSie"/>
              <w:rPr>
                <w:b/>
                <w:highlight w:val="yellow"/>
              </w:rPr>
            </w:pPr>
            <w:r w:rsidRPr="00AB2CFC">
              <w:t xml:space="preserve">     </w:t>
            </w:r>
            <w:hyperlink r:id="rId12" w:history="1">
              <w:r w:rsidRPr="00961DCA">
                <w:rPr>
                  <w:rStyle w:val="Hyperlink"/>
                </w:rPr>
                <w:t>https://www.amnesty.ch/fr/pays/asie-pacifique/sri-lanka/docs/action-lettre-pour-un-etudiant-en-prison</w:t>
              </w:r>
            </w:hyperlink>
          </w:p>
        </w:tc>
      </w:tr>
      <w:tr w:rsidR="007D0A45" w:rsidRPr="009229F2" w14:paraId="332EC738" w14:textId="77777777" w:rsidTr="00DD0EF5">
        <w:tc>
          <w:tcPr>
            <w:tcW w:w="5000" w:type="pct"/>
          </w:tcPr>
          <w:p w14:paraId="20533541" w14:textId="4278F75B" w:rsidR="007D0A45" w:rsidRPr="000C203D" w:rsidRDefault="007D0A45" w:rsidP="00DD0EF5">
            <w:pPr>
              <w:spacing w:before="120" w:after="120"/>
              <w:rPr>
                <w:b/>
                <w:lang w:eastAsia="zh-CN"/>
              </w:rPr>
            </w:pPr>
            <w:r w:rsidRPr="00EF4B31">
              <w:rPr>
                <w:b/>
              </w:rPr>
              <w:sym w:font="Wingdings" w:char="F0E0"/>
            </w:r>
            <w:r w:rsidRPr="00EF4B31">
              <w:t xml:space="preserve"> </w:t>
            </w:r>
            <w:r w:rsidR="00C228DE">
              <w:rPr>
                <w:b/>
              </w:rPr>
              <w:t>Frais d’envoi</w:t>
            </w:r>
            <w:r w:rsidRPr="00EF4B31">
              <w:rPr>
                <w:b/>
              </w:rPr>
              <w:t xml:space="preserve">: </w:t>
            </w:r>
            <w:r w:rsidR="0089309D">
              <w:t>Allemagne</w:t>
            </w:r>
            <w:r w:rsidRPr="00EF4B31">
              <w:t>: CHF 1.</w:t>
            </w:r>
            <w:r>
              <w:t>8</w:t>
            </w:r>
            <w:r w:rsidRPr="00EF4B31">
              <w:t xml:space="preserve">0 / </w:t>
            </w:r>
            <w:r w:rsidR="0089309D">
              <w:t>Sri Lanka</w:t>
            </w:r>
            <w:r w:rsidRPr="00EF4B31">
              <w:t xml:space="preserve"> CHF 2.</w:t>
            </w:r>
            <w:r>
              <w:t>3</w:t>
            </w:r>
            <w:r w:rsidRPr="00EF4B31">
              <w:t>0</w:t>
            </w:r>
          </w:p>
        </w:tc>
      </w:tr>
      <w:tr w:rsidR="007D0A45" w:rsidRPr="009229F2" w14:paraId="2DA76BEA" w14:textId="77777777" w:rsidTr="00DD0EF5">
        <w:tc>
          <w:tcPr>
            <w:tcW w:w="5000" w:type="pct"/>
          </w:tcPr>
          <w:p w14:paraId="249D898F" w14:textId="77777777" w:rsidR="007D0A45" w:rsidRPr="007D0A45" w:rsidRDefault="007D0A45" w:rsidP="00DD0EF5">
            <w:pPr>
              <w:rPr>
                <w:b/>
              </w:rPr>
            </w:pPr>
            <w:r w:rsidRPr="00EF4B31">
              <w:rPr>
                <w:b/>
              </w:rPr>
              <w:sym w:font="Wingdings" w:char="F0E0"/>
            </w:r>
            <w:r>
              <w:rPr>
                <w:b/>
              </w:rPr>
              <w:t xml:space="preserve"> </w:t>
            </w:r>
            <w:r w:rsidRPr="007D0A45">
              <w:rPr>
                <w:b/>
              </w:rPr>
              <w:t>Envoi de cou</w:t>
            </w:r>
            <w:r w:rsidR="00322AAD">
              <w:rPr>
                <w:b/>
              </w:rPr>
              <w:t>r</w:t>
            </w:r>
            <w:r w:rsidRPr="007D0A45">
              <w:rPr>
                <w:b/>
              </w:rPr>
              <w:t>rier par poste dans le monde - note importante:</w:t>
            </w:r>
          </w:p>
          <w:p w14:paraId="4AB30119" w14:textId="77777777" w:rsidR="007D0A45" w:rsidRPr="009C61B1" w:rsidRDefault="007D0A45" w:rsidP="00DD0EF5">
            <w:pPr>
              <w:rPr>
                <w:bCs/>
                <w:sz w:val="16"/>
                <w:szCs w:val="16"/>
              </w:rPr>
            </w:pPr>
            <w:r w:rsidRPr="009C61B1">
              <w:rPr>
                <w:bCs/>
                <w:sz w:val="16"/>
                <w:szCs w:val="16"/>
              </w:rPr>
              <w:t>….Veuillez vérifier auprès de la Poste Suisse si des lettres sont actuellement envoyées au pays de destination.</w:t>
            </w:r>
          </w:p>
          <w:p w14:paraId="503E073B" w14:textId="77777777" w:rsidR="007D0A45" w:rsidRPr="009C61B1" w:rsidRDefault="007D0A45" w:rsidP="00DD0EF5">
            <w:pPr>
              <w:rPr>
                <w:bCs/>
                <w:sz w:val="16"/>
                <w:szCs w:val="16"/>
              </w:rPr>
            </w:pPr>
            <w:r w:rsidRPr="009C61B1">
              <w:rPr>
                <w:bCs/>
                <w:sz w:val="16"/>
                <w:szCs w:val="16"/>
              </w:rPr>
              <w:t xml:space="preserve">….Faute de quoi nous vous demandons d'envoyer votre lettre par e-mail, fax ou les </w:t>
            </w:r>
            <w:r w:rsidR="00322AAD" w:rsidRPr="009C61B1">
              <w:rPr>
                <w:bCs/>
                <w:sz w:val="16"/>
                <w:szCs w:val="16"/>
              </w:rPr>
              <w:t>réseaux</w:t>
            </w:r>
            <w:r w:rsidRPr="009C61B1">
              <w:rPr>
                <w:bCs/>
                <w:sz w:val="16"/>
                <w:szCs w:val="16"/>
              </w:rPr>
              <w:t xml:space="preserve"> sociaux (si disponibles) </w:t>
            </w:r>
          </w:p>
          <w:p w14:paraId="76A83287" w14:textId="77777777" w:rsidR="007D0A45" w:rsidRPr="00EF4B31" w:rsidRDefault="007D0A45" w:rsidP="00DD0EF5">
            <w:pPr>
              <w:rPr>
                <w:b/>
              </w:rPr>
            </w:pPr>
            <w:r w:rsidRPr="009C61B1">
              <w:rPr>
                <w:bCs/>
                <w:sz w:val="16"/>
                <w:szCs w:val="16"/>
              </w:rPr>
              <w:t>….et/ou de l'envoye</w:t>
            </w:r>
            <w:r w:rsidR="00322AAD" w:rsidRPr="009C61B1">
              <w:rPr>
                <w:bCs/>
                <w:sz w:val="16"/>
                <w:szCs w:val="16"/>
              </w:rPr>
              <w:t>r</w:t>
            </w:r>
            <w:r w:rsidRPr="009C61B1">
              <w:rPr>
                <w:bCs/>
                <w:sz w:val="16"/>
                <w:szCs w:val="16"/>
              </w:rPr>
              <w:t xml:space="preserve"> via l'ambassade avec la demande de transmission à la personne désignée.</w:t>
            </w:r>
          </w:p>
        </w:tc>
      </w:tr>
    </w:tbl>
    <w:p w14:paraId="0AE3C80D" w14:textId="77777777" w:rsidR="008A5FB4" w:rsidRPr="00EF4B31" w:rsidRDefault="008A5FB4" w:rsidP="008A5FB4">
      <w:pPr>
        <w:tabs>
          <w:tab w:val="left" w:pos="6085"/>
        </w:tabs>
      </w:pPr>
    </w:p>
    <w:p w14:paraId="5F7E5E9B" w14:textId="77777777" w:rsidR="008A5FB4" w:rsidRPr="00EF4B31" w:rsidRDefault="008A5FB4" w:rsidP="008A5FB4">
      <w:pPr>
        <w:tabs>
          <w:tab w:val="left" w:pos="6085"/>
        </w:tabs>
      </w:pPr>
    </w:p>
    <w:tbl>
      <w:tblPr>
        <w:tblW w:w="4963" w:type="pct"/>
        <w:tblLook w:val="01E0" w:firstRow="1" w:lastRow="1" w:firstColumn="1" w:lastColumn="1" w:noHBand="0" w:noVBand="0"/>
      </w:tblPr>
      <w:tblGrid>
        <w:gridCol w:w="5100"/>
        <w:gridCol w:w="5140"/>
      </w:tblGrid>
      <w:tr w:rsidR="008A5FB4" w:rsidRPr="00224644" w14:paraId="0B0E3701" w14:textId="77777777" w:rsidTr="00274106">
        <w:trPr>
          <w:trHeight w:val="340"/>
        </w:trPr>
        <w:tc>
          <w:tcPr>
            <w:tcW w:w="2490" w:type="pct"/>
            <w:tcBorders>
              <w:left w:val="single" w:sz="2" w:space="0" w:color="auto"/>
              <w:right w:val="single" w:sz="2" w:space="0" w:color="auto"/>
            </w:tcBorders>
          </w:tcPr>
          <w:p w14:paraId="0E004FE1" w14:textId="77777777" w:rsidR="008A5FB4" w:rsidRPr="00A32AB7" w:rsidRDefault="008A5FB4" w:rsidP="00FC65A8">
            <w:pPr>
              <w:pStyle w:val="BriefvorschlagundForderungen"/>
              <w:rPr>
                <w:sz w:val="20"/>
                <w:szCs w:val="20"/>
              </w:rPr>
            </w:pPr>
            <w:r w:rsidRPr="00A32AB7">
              <w:rPr>
                <w:sz w:val="20"/>
                <w:szCs w:val="20"/>
              </w:rPr>
              <w:t>Lettre courtoise À</w:t>
            </w:r>
          </w:p>
        </w:tc>
        <w:tc>
          <w:tcPr>
            <w:tcW w:w="2510" w:type="pct"/>
            <w:tcBorders>
              <w:left w:val="single" w:sz="2" w:space="0" w:color="auto"/>
            </w:tcBorders>
          </w:tcPr>
          <w:p w14:paraId="3D052FF9" w14:textId="77777777" w:rsidR="008A5FB4" w:rsidRPr="00A32AB7" w:rsidRDefault="008A5FB4" w:rsidP="00FC65A8">
            <w:pPr>
              <w:pStyle w:val="HflichformulierterBriefan"/>
              <w:rPr>
                <w:sz w:val="20"/>
                <w:szCs w:val="20"/>
              </w:rPr>
            </w:pPr>
            <w:r w:rsidRPr="00A32AB7">
              <w:rPr>
                <w:sz w:val="20"/>
                <w:szCs w:val="20"/>
              </w:rPr>
              <w:t>Copie À</w:t>
            </w:r>
          </w:p>
        </w:tc>
      </w:tr>
      <w:tr w:rsidR="00E4620F" w:rsidRPr="00224644" w14:paraId="51692744" w14:textId="77777777" w:rsidTr="00E4620F">
        <w:trPr>
          <w:trHeight w:val="795"/>
        </w:trPr>
        <w:tc>
          <w:tcPr>
            <w:tcW w:w="5000" w:type="pct"/>
            <w:gridSpan w:val="2"/>
          </w:tcPr>
          <w:p w14:paraId="638DC91C" w14:textId="4FEE20A8" w:rsidR="00E4620F" w:rsidRPr="00E4620F" w:rsidRDefault="00E4620F" w:rsidP="00E4620F">
            <w:bookmarkStart w:id="0" w:name="_Hlk107585748"/>
            <w:r w:rsidRPr="00E4620F">
              <w:rPr>
                <w:sz w:val="14"/>
                <w:szCs w:val="14"/>
              </w:rPr>
              <w:t xml:space="preserve">La cible stratégique pour la campagne de libération de Mohamed Imran est le Service d'enquête sur le terrorisme de la police, qui le maintient en détention. En effet, </w:t>
            </w:r>
            <w:r w:rsidR="001A65EF">
              <w:rPr>
                <w:sz w:val="14"/>
                <w:szCs w:val="14"/>
              </w:rPr>
              <w:t>s</w:t>
            </w:r>
            <w:r w:rsidRPr="00E4620F">
              <w:rPr>
                <w:sz w:val="14"/>
                <w:szCs w:val="14"/>
              </w:rPr>
              <w:t>es avocats pensent qu'il s'agit du moyen le plus efficace de faire pression sur les autorités afin de garantir que Mohamed Imran puisse bénéficier de procédures régulières et d'un procès équitable. Veuillez également adresser une copie de votre courrier au secrétaire du ministre de la Défense, et au Procureur général, qui ont différents degrés d'influence dans cette affaire.</w:t>
            </w:r>
          </w:p>
        </w:tc>
      </w:tr>
      <w:bookmarkEnd w:id="0"/>
      <w:tr w:rsidR="00A32AB7" w:rsidRPr="00EF4B31" w14:paraId="2DF17D0E" w14:textId="77777777" w:rsidTr="00274106">
        <w:tc>
          <w:tcPr>
            <w:tcW w:w="2490" w:type="pct"/>
            <w:tcBorders>
              <w:left w:val="single" w:sz="2" w:space="0" w:color="auto"/>
              <w:right w:val="single" w:sz="2" w:space="0" w:color="auto"/>
            </w:tcBorders>
          </w:tcPr>
          <w:p w14:paraId="4C1D5872" w14:textId="4514A980" w:rsidR="00274106" w:rsidRPr="00171FC2" w:rsidRDefault="000B45E4" w:rsidP="00274106">
            <w:pPr>
              <w:pStyle w:val="Fallbeschrieb"/>
              <w:spacing w:after="120"/>
              <w:rPr>
                <w:szCs w:val="20"/>
              </w:rPr>
            </w:pPr>
            <w:r w:rsidRPr="00FD701E">
              <w:rPr>
                <w:szCs w:val="20"/>
              </w:rPr>
              <w:t xml:space="preserve">Directeur du Service d’enquête sur le terrorisme </w:t>
            </w:r>
            <w:r w:rsidR="00274106">
              <w:rPr>
                <w:szCs w:val="20"/>
              </w:rPr>
              <w:br/>
            </w:r>
            <w:r w:rsidRPr="00FD701E">
              <w:rPr>
                <w:szCs w:val="20"/>
              </w:rPr>
              <w:t>Mr. A.R.P.J. Alwis</w:t>
            </w:r>
            <w:r w:rsidR="00274106">
              <w:rPr>
                <w:szCs w:val="20"/>
              </w:rPr>
              <w:br/>
            </w:r>
            <w:r w:rsidRPr="00FD701E">
              <w:rPr>
                <w:szCs w:val="20"/>
              </w:rPr>
              <w:t>No. 149, Bootani Capital Building,</w:t>
            </w:r>
            <w:r w:rsidR="00274106">
              <w:rPr>
                <w:szCs w:val="20"/>
              </w:rPr>
              <w:br/>
            </w:r>
            <w:r w:rsidRPr="00FD701E">
              <w:rPr>
                <w:szCs w:val="20"/>
              </w:rPr>
              <w:t>Polhengoda</w:t>
            </w:r>
            <w:r w:rsidR="003605DC">
              <w:rPr>
                <w:szCs w:val="20"/>
              </w:rPr>
              <w:br/>
            </w:r>
            <w:r w:rsidRPr="00FD701E">
              <w:rPr>
                <w:szCs w:val="20"/>
              </w:rPr>
              <w:t>Colombo 05</w:t>
            </w:r>
            <w:r w:rsidR="00274106">
              <w:rPr>
                <w:szCs w:val="20"/>
              </w:rPr>
              <w:br/>
            </w:r>
            <w:r w:rsidRPr="00171FC2">
              <w:rPr>
                <w:szCs w:val="20"/>
              </w:rPr>
              <w:t>Sri Lanka</w:t>
            </w:r>
          </w:p>
          <w:p w14:paraId="3B60E925" w14:textId="3214340B" w:rsidR="00A32AB7" w:rsidRPr="000B45E4" w:rsidRDefault="000B45E4" w:rsidP="00274106">
            <w:pPr>
              <w:pStyle w:val="Fallbeschrieb"/>
              <w:spacing w:after="120"/>
              <w:rPr>
                <w:szCs w:val="20"/>
              </w:rPr>
            </w:pPr>
            <w:r w:rsidRPr="00171FC2">
              <w:rPr>
                <w:szCs w:val="20"/>
              </w:rPr>
              <w:t>Fax : +94 11 2384403</w:t>
            </w:r>
            <w:r w:rsidR="00274106" w:rsidRPr="00171FC2">
              <w:rPr>
                <w:szCs w:val="20"/>
              </w:rPr>
              <w:br/>
            </w:r>
            <w:r w:rsidRPr="00171FC2">
              <w:rPr>
                <w:szCs w:val="20"/>
              </w:rPr>
              <w:t>E-mail [</w:t>
            </w:r>
            <w:r w:rsidRPr="00171FC2">
              <w:rPr>
                <w:szCs w:val="20"/>
                <w:u w:val="single"/>
              </w:rPr>
              <w:t>recommandé au vu de l’urgence</w:t>
            </w:r>
            <w:r w:rsidRPr="00171FC2">
              <w:rPr>
                <w:szCs w:val="20"/>
              </w:rPr>
              <w:t xml:space="preserve">]: </w:t>
            </w:r>
            <w:hyperlink r:id="rId13" w:history="1">
              <w:r w:rsidRPr="00171FC2">
                <w:rPr>
                  <w:rStyle w:val="Hyperlink"/>
                  <w:szCs w:val="20"/>
                </w:rPr>
                <w:t>tid@police.lk</w:t>
              </w:r>
            </w:hyperlink>
            <w:r>
              <w:rPr>
                <w:szCs w:val="20"/>
              </w:rPr>
              <w:t xml:space="preserve"> </w:t>
            </w:r>
          </w:p>
        </w:tc>
        <w:tc>
          <w:tcPr>
            <w:tcW w:w="2510" w:type="pct"/>
            <w:tcBorders>
              <w:left w:val="single" w:sz="2" w:space="0" w:color="auto"/>
            </w:tcBorders>
          </w:tcPr>
          <w:p w14:paraId="0D34E330" w14:textId="1CD6EE13" w:rsidR="00274106" w:rsidRDefault="000B45E4" w:rsidP="00E06CF3">
            <w:pPr>
              <w:pStyle w:val="Adressen1-3"/>
              <w:spacing w:after="160"/>
              <w:rPr>
                <w:szCs w:val="20"/>
              </w:rPr>
            </w:pPr>
            <w:r w:rsidRPr="00FD701E">
              <w:rPr>
                <w:szCs w:val="20"/>
              </w:rPr>
              <w:t xml:space="preserve">Secrétaire, ministère de la Défense </w:t>
            </w:r>
            <w:r w:rsidR="00274106">
              <w:rPr>
                <w:szCs w:val="20"/>
              </w:rPr>
              <w:br/>
            </w:r>
            <w:r w:rsidRPr="000B45E4">
              <w:rPr>
                <w:szCs w:val="20"/>
              </w:rPr>
              <w:t>General G.D.H. Kamal Gunaratne (Retd)</w:t>
            </w:r>
            <w:r w:rsidR="00274106">
              <w:rPr>
                <w:szCs w:val="20"/>
              </w:rPr>
              <w:br/>
            </w:r>
            <w:r w:rsidRPr="00FD701E">
              <w:rPr>
                <w:szCs w:val="20"/>
              </w:rPr>
              <w:t>Ministry of Defence, Defence Headquarters Complex,</w:t>
            </w:r>
            <w:r w:rsidR="00274106">
              <w:rPr>
                <w:szCs w:val="20"/>
              </w:rPr>
              <w:br/>
            </w:r>
            <w:r w:rsidRPr="008C49CA">
              <w:rPr>
                <w:szCs w:val="20"/>
              </w:rPr>
              <w:t>Sri Jayawardenepura, Kotte</w:t>
            </w:r>
            <w:r w:rsidR="00274106" w:rsidRPr="008C49CA">
              <w:rPr>
                <w:szCs w:val="20"/>
              </w:rPr>
              <w:t xml:space="preserve">, </w:t>
            </w:r>
            <w:r w:rsidRPr="008C49CA">
              <w:rPr>
                <w:szCs w:val="20"/>
              </w:rPr>
              <w:t>Sri Lanka.</w:t>
            </w:r>
            <w:r w:rsidR="00274106" w:rsidRPr="008C49CA">
              <w:rPr>
                <w:szCs w:val="20"/>
              </w:rPr>
              <w:br/>
            </w:r>
            <w:r w:rsidRPr="00274106">
              <w:rPr>
                <w:szCs w:val="20"/>
              </w:rPr>
              <w:t>Fax: + 94 11 2541 529</w:t>
            </w:r>
            <w:r w:rsidR="00274106" w:rsidRPr="00274106">
              <w:rPr>
                <w:szCs w:val="20"/>
              </w:rPr>
              <w:br/>
            </w:r>
            <w:r w:rsidR="00E4620F">
              <w:rPr>
                <w:szCs w:val="20"/>
              </w:rPr>
              <w:t>E-mail</w:t>
            </w:r>
            <w:r w:rsidRPr="00FD701E">
              <w:rPr>
                <w:szCs w:val="20"/>
              </w:rPr>
              <w:t xml:space="preserve">: </w:t>
            </w:r>
            <w:hyperlink r:id="rId14" w:history="1">
              <w:r w:rsidR="00E4620F" w:rsidRPr="009F43A5">
                <w:rPr>
                  <w:rStyle w:val="Hyperlink"/>
                  <w:szCs w:val="20"/>
                </w:rPr>
                <w:t>secdefence@defence.lk</w:t>
              </w:r>
            </w:hyperlink>
            <w:r w:rsidR="00E4620F">
              <w:rPr>
                <w:szCs w:val="20"/>
              </w:rPr>
              <w:t xml:space="preserve"> </w:t>
            </w:r>
          </w:p>
          <w:p w14:paraId="07ED3799" w14:textId="77777777" w:rsidR="00274106" w:rsidRDefault="000B45E4" w:rsidP="00E06CF3">
            <w:pPr>
              <w:pStyle w:val="Adressen1-3"/>
              <w:spacing w:after="160"/>
              <w:rPr>
                <w:szCs w:val="20"/>
              </w:rPr>
            </w:pPr>
            <w:r w:rsidRPr="00FD701E">
              <w:rPr>
                <w:szCs w:val="20"/>
              </w:rPr>
              <w:t>M. le Procureur general Sanjay Rajaratnam, P.C.</w:t>
            </w:r>
            <w:r w:rsidR="00274106">
              <w:rPr>
                <w:szCs w:val="20"/>
              </w:rPr>
              <w:br/>
            </w:r>
            <w:r w:rsidRPr="00274106">
              <w:rPr>
                <w:szCs w:val="20"/>
              </w:rPr>
              <w:t>Attorney General’s Department</w:t>
            </w:r>
            <w:r w:rsidR="00274106" w:rsidRPr="00274106">
              <w:rPr>
                <w:szCs w:val="20"/>
              </w:rPr>
              <w:br/>
            </w:r>
            <w:r w:rsidRPr="00274106">
              <w:rPr>
                <w:szCs w:val="20"/>
              </w:rPr>
              <w:t>Hulftsdorp Street,</w:t>
            </w:r>
            <w:r w:rsidR="00274106" w:rsidRPr="00274106">
              <w:rPr>
                <w:szCs w:val="20"/>
              </w:rPr>
              <w:t xml:space="preserve"> </w:t>
            </w:r>
            <w:r w:rsidRPr="00FD701E">
              <w:rPr>
                <w:szCs w:val="20"/>
              </w:rPr>
              <w:t>Colombo 12</w:t>
            </w:r>
            <w:r w:rsidR="00274106">
              <w:rPr>
                <w:szCs w:val="20"/>
              </w:rPr>
              <w:t xml:space="preserve">, </w:t>
            </w:r>
            <w:r w:rsidRPr="00FD701E">
              <w:rPr>
                <w:szCs w:val="20"/>
              </w:rPr>
              <w:t>Sri Lanka</w:t>
            </w:r>
            <w:r w:rsidR="00274106" w:rsidRPr="00274106">
              <w:rPr>
                <w:szCs w:val="20"/>
              </w:rPr>
              <w:br/>
            </w:r>
            <w:r w:rsidR="00E4620F">
              <w:rPr>
                <w:szCs w:val="20"/>
              </w:rPr>
              <w:t>E-mail</w:t>
            </w:r>
            <w:r w:rsidRPr="00FD701E">
              <w:rPr>
                <w:szCs w:val="20"/>
              </w:rPr>
              <w:t xml:space="preserve">: </w:t>
            </w:r>
            <w:hyperlink r:id="rId15" w:history="1">
              <w:r w:rsidR="00E4620F" w:rsidRPr="009F43A5">
                <w:rPr>
                  <w:rStyle w:val="Hyperlink"/>
                  <w:szCs w:val="20"/>
                </w:rPr>
                <w:t>administration@attorneygeneral.gov.lk</w:t>
              </w:r>
            </w:hyperlink>
            <w:r w:rsidR="00E4620F">
              <w:rPr>
                <w:szCs w:val="20"/>
              </w:rPr>
              <w:t xml:space="preserve"> </w:t>
            </w:r>
          </w:p>
          <w:p w14:paraId="0FDD0ABC" w14:textId="35B1FABF" w:rsidR="005120C4" w:rsidRPr="000B45E4" w:rsidRDefault="00BD05D3" w:rsidP="00E06CF3">
            <w:pPr>
              <w:pStyle w:val="Adressen1-3"/>
              <w:spacing w:after="160"/>
              <w:rPr>
                <w:szCs w:val="18"/>
                <w:highlight w:val="yellow"/>
              </w:rPr>
            </w:pPr>
            <w:r w:rsidRPr="00BD05D3">
              <w:rPr>
                <w:szCs w:val="18"/>
              </w:rPr>
              <w:t>Ambassade de la République Socialiste Démocratique de Sri Lanka</w:t>
            </w:r>
            <w:r w:rsidR="00274106">
              <w:rPr>
                <w:szCs w:val="18"/>
              </w:rPr>
              <w:t xml:space="preserve">, </w:t>
            </w:r>
            <w:r w:rsidRPr="00274106">
              <w:rPr>
                <w:szCs w:val="18"/>
              </w:rPr>
              <w:t>Niklasstrasse 19</w:t>
            </w:r>
            <w:r w:rsidR="00274106">
              <w:rPr>
                <w:szCs w:val="18"/>
              </w:rPr>
              <w:t xml:space="preserve">, </w:t>
            </w:r>
            <w:r w:rsidRPr="00274106">
              <w:rPr>
                <w:szCs w:val="18"/>
              </w:rPr>
              <w:t>D-14163 Berlin</w:t>
            </w:r>
            <w:r w:rsidR="00274106">
              <w:rPr>
                <w:szCs w:val="18"/>
              </w:rPr>
              <w:br/>
            </w:r>
            <w:r w:rsidRPr="00274106">
              <w:rPr>
                <w:szCs w:val="18"/>
              </w:rPr>
              <w:t>Deutschland</w:t>
            </w:r>
            <w:r w:rsidR="00274106" w:rsidRPr="00274106">
              <w:rPr>
                <w:szCs w:val="18"/>
              </w:rPr>
              <w:br/>
            </w:r>
            <w:r w:rsidRPr="00274106">
              <w:rPr>
                <w:szCs w:val="18"/>
              </w:rPr>
              <w:t>Fax: 0049 30/ 80 90 97 57</w:t>
            </w:r>
            <w:r w:rsidR="00274106" w:rsidRPr="00274106">
              <w:rPr>
                <w:szCs w:val="18"/>
              </w:rPr>
              <w:br/>
            </w:r>
            <w:r w:rsidRPr="00BD05D3">
              <w:rPr>
                <w:szCs w:val="18"/>
              </w:rPr>
              <w:t xml:space="preserve">E-mail: </w:t>
            </w:r>
            <w:hyperlink r:id="rId16" w:history="1">
              <w:r w:rsidRPr="009F43A5">
                <w:rPr>
                  <w:rStyle w:val="Hyperlink"/>
                  <w:szCs w:val="18"/>
                </w:rPr>
                <w:t>slemb.berlin@mfa.gov.lk</w:t>
              </w:r>
            </w:hyperlink>
            <w:r>
              <w:rPr>
                <w:szCs w:val="18"/>
              </w:rPr>
              <w:t xml:space="preserve"> </w:t>
            </w:r>
          </w:p>
        </w:tc>
      </w:tr>
    </w:tbl>
    <w:p w14:paraId="42A89039" w14:textId="77777777" w:rsidR="008A5FB4" w:rsidRDefault="008A5FB4">
      <w:r>
        <w:br w:type="page"/>
      </w:r>
    </w:p>
    <w:p w14:paraId="57B1B7B1" w14:textId="77777777" w:rsidR="008A5FB4" w:rsidRPr="00FD701E" w:rsidRDefault="008A5FB4" w:rsidP="008A5FB4">
      <w:pPr>
        <w:rPr>
          <w:sz w:val="2"/>
          <w:szCs w:val="2"/>
        </w:rPr>
      </w:pPr>
    </w:p>
    <w:tbl>
      <w:tblPr>
        <w:tblW w:w="4963" w:type="pct"/>
        <w:tblLook w:val="01E0" w:firstRow="1" w:lastRow="1" w:firstColumn="1" w:lastColumn="1" w:noHBand="0" w:noVBand="0"/>
      </w:tblPr>
      <w:tblGrid>
        <w:gridCol w:w="4679"/>
        <w:gridCol w:w="5564"/>
      </w:tblGrid>
      <w:tr w:rsidR="00FD701E" w14:paraId="313E2DC0" w14:textId="77777777" w:rsidTr="00E037BD">
        <w:trPr>
          <w:cantSplit/>
          <w:trHeight w:val="397"/>
        </w:trPr>
        <w:tc>
          <w:tcPr>
            <w:tcW w:w="2284" w:type="pct"/>
            <w:hideMark/>
          </w:tcPr>
          <w:p w14:paraId="700A1086" w14:textId="77777777" w:rsidR="00FD701E" w:rsidRPr="00FD701E" w:rsidRDefault="00FD701E" w:rsidP="00E037BD">
            <w:pPr>
              <w:pStyle w:val="BgdV12P"/>
              <w:rPr>
                <w:sz w:val="22"/>
                <w:szCs w:val="16"/>
                <w:lang w:val="fr-CH"/>
              </w:rPr>
            </w:pPr>
            <w:r w:rsidRPr="00FD701E">
              <w:rPr>
                <w:sz w:val="22"/>
                <w:szCs w:val="16"/>
                <w:lang w:val="fr-CH"/>
              </w:rPr>
              <w:t>Lettres contre l’oubli - juillet 2022</w:t>
            </w:r>
          </w:p>
        </w:tc>
        <w:tc>
          <w:tcPr>
            <w:tcW w:w="2716" w:type="pct"/>
            <w:hideMark/>
          </w:tcPr>
          <w:p w14:paraId="4D28CC9B" w14:textId="77777777" w:rsidR="00FD701E" w:rsidRPr="00FD701E" w:rsidRDefault="00FD701E" w:rsidP="00E037BD">
            <w:pPr>
              <w:pStyle w:val="MonatJahr12P"/>
              <w:jc w:val="right"/>
              <w:rPr>
                <w:sz w:val="22"/>
                <w:szCs w:val="16"/>
                <w:lang w:val="fr-CH"/>
              </w:rPr>
            </w:pPr>
            <w:r w:rsidRPr="00FD701E">
              <w:rPr>
                <w:sz w:val="22"/>
                <w:szCs w:val="16"/>
                <w:lang w:val="fr-CH"/>
              </w:rPr>
              <w:t xml:space="preserve">3 Actions lettre: </w:t>
            </w:r>
            <w:r w:rsidRPr="00FD701E">
              <w:rPr>
                <w:b/>
                <w:bCs/>
                <w:sz w:val="22"/>
                <w:szCs w:val="16"/>
                <w:lang w:val="fr-CH"/>
              </w:rPr>
              <w:t xml:space="preserve">Madagascar, Sri Lanka, </w:t>
            </w:r>
            <w:r w:rsidRPr="00FD701E">
              <w:rPr>
                <w:b/>
                <w:bCs/>
                <w:sz w:val="22"/>
                <w:szCs w:val="16"/>
                <w:u w:val="single"/>
                <w:lang w:val="fr-CH"/>
              </w:rPr>
              <w:t>Russie</w:t>
            </w:r>
          </w:p>
        </w:tc>
      </w:tr>
    </w:tbl>
    <w:p w14:paraId="3165E4B0" w14:textId="77777777" w:rsidR="008A5FB4" w:rsidRDefault="008A5FB4" w:rsidP="008A5FB4"/>
    <w:tbl>
      <w:tblPr>
        <w:tblW w:w="4963" w:type="pct"/>
        <w:tblLook w:val="01E0" w:firstRow="1" w:lastRow="1" w:firstColumn="1" w:lastColumn="1" w:noHBand="0" w:noVBand="0"/>
      </w:tblPr>
      <w:tblGrid>
        <w:gridCol w:w="10243"/>
      </w:tblGrid>
      <w:tr w:rsidR="008A5FB4" w:rsidRPr="00FB1255" w14:paraId="64CD8FA9" w14:textId="77777777" w:rsidTr="00FC65A8">
        <w:trPr>
          <w:trHeight w:val="583"/>
        </w:trPr>
        <w:tc>
          <w:tcPr>
            <w:tcW w:w="5000" w:type="pct"/>
            <w:vAlign w:val="bottom"/>
          </w:tcPr>
          <w:p w14:paraId="2D02F068" w14:textId="75F697BE" w:rsidR="008A5FB4" w:rsidRPr="00FB1255" w:rsidRDefault="007A2BE8" w:rsidP="00FC65A8">
            <w:pPr>
              <w:pStyle w:val="TITELTHEMEN24P"/>
              <w:rPr>
                <w:highlight w:val="yellow"/>
              </w:rPr>
            </w:pPr>
            <w:r w:rsidRPr="007A2BE8">
              <w:rPr>
                <w:sz w:val="40"/>
                <w:szCs w:val="40"/>
              </w:rPr>
              <w:t>Une militante en détention provisoire risque plus de 10 ans de prison</w:t>
            </w:r>
          </w:p>
        </w:tc>
      </w:tr>
      <w:tr w:rsidR="008A5FB4" w:rsidRPr="00FB1255" w14:paraId="3C2A2901" w14:textId="77777777" w:rsidTr="00FC65A8">
        <w:trPr>
          <w:trHeight w:val="454"/>
        </w:trPr>
        <w:tc>
          <w:tcPr>
            <w:tcW w:w="5000" w:type="pct"/>
          </w:tcPr>
          <w:p w14:paraId="3D0D23FB" w14:textId="388044FD" w:rsidR="008A5FB4" w:rsidRPr="00B04779" w:rsidRDefault="00B04779" w:rsidP="00FC65A8">
            <w:pPr>
              <w:pStyle w:val="LAND14P"/>
              <w:rPr>
                <w:sz w:val="32"/>
                <w:szCs w:val="32"/>
              </w:rPr>
            </w:pPr>
            <w:r w:rsidRPr="007A2BE8">
              <w:t>Russie</w:t>
            </w:r>
          </w:p>
        </w:tc>
      </w:tr>
      <w:tr w:rsidR="008A5FB4" w:rsidRPr="00224644" w14:paraId="4EF966E9" w14:textId="77777777" w:rsidTr="00FC65A8">
        <w:tc>
          <w:tcPr>
            <w:tcW w:w="5000" w:type="pct"/>
          </w:tcPr>
          <w:p w14:paraId="3873D684" w14:textId="398045EC" w:rsidR="008A5FB4" w:rsidRPr="0027660D" w:rsidRDefault="00B04779" w:rsidP="00FC65A8">
            <w:pPr>
              <w:pStyle w:val="Namen9P"/>
              <w:rPr>
                <w:rFonts w:ascii="Arial Narrow" w:hAnsi="Arial Narrow"/>
                <w:sz w:val="24"/>
                <w:szCs w:val="24"/>
                <w:highlight w:val="yellow"/>
              </w:rPr>
            </w:pPr>
            <w:r w:rsidRPr="00B04779">
              <w:rPr>
                <w:rFonts w:ascii="Arial Narrow" w:hAnsi="Arial Narrow"/>
                <w:sz w:val="24"/>
                <w:szCs w:val="24"/>
              </w:rPr>
              <w:t>Lilia Tchanycheva</w:t>
            </w:r>
          </w:p>
        </w:tc>
      </w:tr>
    </w:tbl>
    <w:p w14:paraId="50EDD422" w14:textId="77777777" w:rsidR="008A5FB4" w:rsidRDefault="008A5FB4" w:rsidP="008A5FB4"/>
    <w:p w14:paraId="4EEFEDDF" w14:textId="77777777" w:rsidR="000C203D" w:rsidRPr="00EF4B31" w:rsidRDefault="000C203D"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4C061C7C" w14:textId="77777777">
        <w:trPr>
          <w:cantSplit/>
        </w:trPr>
        <w:tc>
          <w:tcPr>
            <w:tcW w:w="5000" w:type="pct"/>
            <w:noWrap/>
          </w:tcPr>
          <w:p w14:paraId="1A3FF4BE" w14:textId="75DD656B" w:rsidR="00FD701E" w:rsidRPr="00FD701E" w:rsidRDefault="00FD701E" w:rsidP="00274106">
            <w:pPr>
              <w:pStyle w:val="Fallbeschrieb"/>
              <w:spacing w:after="120"/>
              <w:rPr>
                <w:szCs w:val="20"/>
              </w:rPr>
            </w:pPr>
            <w:r w:rsidRPr="00FD701E">
              <w:rPr>
                <w:szCs w:val="20"/>
              </w:rPr>
              <w:t>La militante Lilia Tchanycheva a été arrêtée le 9 novembre 2021 et placée en détention provisoire le lendemain, sur la base de charges de «création ou direction d’une association extrémiste», en raison de son ancien rôle de coordinatrice régionale du «quartier général de Navalny» dans la ville d'Oufa, au centre de la Russie. Lilia Tchanycheva n'a commis aucune infraction reconnue par le droit international et les accusations qui pèsent contre elle, passibles de 10 ans d'emprisonnement, sont de nature politique</w:t>
            </w:r>
            <w:r w:rsidR="00F60126">
              <w:rPr>
                <w:szCs w:val="20"/>
              </w:rPr>
              <w:t>. Elles</w:t>
            </w:r>
            <w:r w:rsidRPr="00FD701E">
              <w:rPr>
                <w:szCs w:val="20"/>
              </w:rPr>
              <w:t xml:space="preserve"> font partie de la répression exercée par les autorités russes contre les collaborateur</w:t>
            </w:r>
            <w:r w:rsidR="00F60126">
              <w:rPr>
                <w:szCs w:val="20"/>
              </w:rPr>
              <w:t>ices</w:t>
            </w:r>
            <w:r w:rsidRPr="00FD701E">
              <w:rPr>
                <w:szCs w:val="20"/>
              </w:rPr>
              <w:t xml:space="preserve"> et soutiens d'Alexei Navalny.</w:t>
            </w:r>
          </w:p>
          <w:p w14:paraId="19C29A85" w14:textId="710B0EE9" w:rsidR="007A2BE8" w:rsidRDefault="00FD701E" w:rsidP="00274106">
            <w:pPr>
              <w:pStyle w:val="Fallbeschrieb"/>
              <w:spacing w:after="120"/>
              <w:rPr>
                <w:szCs w:val="20"/>
              </w:rPr>
            </w:pPr>
            <w:r w:rsidRPr="00FD701E">
              <w:rPr>
                <w:szCs w:val="20"/>
              </w:rPr>
              <w:t xml:space="preserve">Lilia Tchanycheva est en détention provisoire depuis </w:t>
            </w:r>
            <w:r w:rsidR="00E90FA8">
              <w:rPr>
                <w:szCs w:val="20"/>
              </w:rPr>
              <w:t>plus de huit</w:t>
            </w:r>
            <w:r w:rsidRPr="00FD701E">
              <w:rPr>
                <w:szCs w:val="20"/>
              </w:rPr>
              <w:t xml:space="preserve"> mois. Le 16 mai 2022, le tribunal de la ville de Moscou a rejeté l'appel des avocats de Lilia, qui demandaient à mettre fin à sa détention provisoire et à la placer en résidence surveillée. Cela signifie que la détention longue et injuste de Lilia va encore se prolonger. Depuis le début de sa détention, des membres du Comité d’enquête et du Service fédéral d'application des peines ont empêché, sous des prétextes fallacieux, quatre avocats d’assurer la défense de Lilia Tchanycheva et de lui rendre visite en détention. En conséquence, elle est privée </w:t>
            </w:r>
            <w:r w:rsidR="00D0039E">
              <w:rPr>
                <w:szCs w:val="20"/>
              </w:rPr>
              <w:t>de choisir ses avocats</w:t>
            </w:r>
            <w:r w:rsidRPr="00FD701E">
              <w:rPr>
                <w:szCs w:val="20"/>
              </w:rPr>
              <w:t xml:space="preserve">, en violation de son droit à un procès équitable. De plus, Lilia n'a pu recevoir aucune visite de la part de son mari depuis le début de sa détention: les autorités continuent d'empêcher sa famille de lui rendre visite. </w:t>
            </w:r>
          </w:p>
          <w:p w14:paraId="658575D3" w14:textId="0D4E8EA2" w:rsidR="00843313" w:rsidRPr="005120C4" w:rsidRDefault="00FD701E" w:rsidP="00274106">
            <w:pPr>
              <w:pStyle w:val="Fallbeschrieb"/>
              <w:spacing w:after="120"/>
              <w:rPr>
                <w:szCs w:val="20"/>
              </w:rPr>
            </w:pPr>
            <w:r w:rsidRPr="00FD701E">
              <w:rPr>
                <w:szCs w:val="20"/>
              </w:rPr>
              <w:t>En raison de la guerre en Ukraine, les personnes comme Lilia sont moins visibles au sein de la communauté internationale et en Russie, ce qui aggrave les menaces qui pèsent sur leur sécurité et leur avenir. Les poursuites à son encontre constituent par ailleurs un précédent inquiétant pour de nombreux autres soutiens d’Alexei Navalny.</w:t>
            </w:r>
          </w:p>
        </w:tc>
      </w:tr>
    </w:tbl>
    <w:p w14:paraId="217F8C0D" w14:textId="77777777" w:rsidR="00843313" w:rsidRPr="00EF4B31" w:rsidRDefault="00843313" w:rsidP="00843313">
      <w:pPr>
        <w:tabs>
          <w:tab w:val="left" w:pos="6085"/>
        </w:tabs>
        <w:rPr>
          <w:szCs w:val="20"/>
        </w:rPr>
      </w:pPr>
    </w:p>
    <w:p w14:paraId="352CA1BF"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7D0A45" w:rsidRPr="00EF4B31" w14:paraId="6EBF91E2" w14:textId="77777777" w:rsidTr="00DD0EF5">
        <w:trPr>
          <w:trHeight w:val="340"/>
        </w:trPr>
        <w:tc>
          <w:tcPr>
            <w:tcW w:w="5000" w:type="pct"/>
          </w:tcPr>
          <w:p w14:paraId="0C45D9C2" w14:textId="77777777" w:rsidR="007D0A45" w:rsidRPr="00EF4B31" w:rsidRDefault="007D0A45" w:rsidP="00DD0EF5">
            <w:pPr>
              <w:pStyle w:val="BriefvorschlagundForderungen"/>
            </w:pPr>
            <w:r w:rsidRPr="000C203D">
              <w:rPr>
                <w:sz w:val="20"/>
                <w:szCs w:val="20"/>
                <w:lang w:val="fr-FR"/>
              </w:rPr>
              <w:t>Propositions et revendications</w:t>
            </w:r>
          </w:p>
        </w:tc>
      </w:tr>
      <w:tr w:rsidR="007D0A45" w:rsidRPr="00EF4B31" w14:paraId="006F4DC3" w14:textId="77777777" w:rsidTr="00DD0EF5">
        <w:trPr>
          <w:trHeight w:val="340"/>
        </w:trPr>
        <w:tc>
          <w:tcPr>
            <w:tcW w:w="5000" w:type="pct"/>
          </w:tcPr>
          <w:p w14:paraId="464C83F6" w14:textId="237759A7" w:rsidR="007D0A45" w:rsidRPr="00EF4B31" w:rsidRDefault="007D0A45" w:rsidP="00DD0EF5">
            <w:pPr>
              <w:pStyle w:val="BitteschreibenSie"/>
            </w:pPr>
            <w:r w:rsidRPr="00EF4B31">
              <w:t xml:space="preserve">Veuillez </w:t>
            </w:r>
            <w:r w:rsidRPr="00EF4B31">
              <w:rPr>
                <w:b/>
              </w:rPr>
              <w:t>écrire une lettre courtoise</w:t>
            </w:r>
            <w:r w:rsidRPr="00EF4B31">
              <w:t xml:space="preserve"> en </w:t>
            </w:r>
            <w:r w:rsidR="005120C4">
              <w:rPr>
                <w:szCs w:val="20"/>
              </w:rPr>
              <w:t>r</w:t>
            </w:r>
            <w:r w:rsidR="005120C4" w:rsidRPr="00FD701E">
              <w:rPr>
                <w:szCs w:val="20"/>
              </w:rPr>
              <w:t>usse, anglais</w:t>
            </w:r>
            <w:r w:rsidRPr="00EF4B31">
              <w:t xml:space="preserve"> ou français</w:t>
            </w:r>
            <w:r w:rsidRPr="005120C4">
              <w:t xml:space="preserve"> </w:t>
            </w:r>
            <w:r w:rsidR="005120C4" w:rsidRPr="005120C4">
              <w:rPr>
                <w:b/>
                <w:bCs/>
              </w:rPr>
              <w:t>au Procureur général de Russie</w:t>
            </w:r>
            <w:r w:rsidR="005120C4" w:rsidRPr="005120C4">
              <w:t xml:space="preserve"> l'exhortant à libérer sans délai Lilia Tchanycheva et à abandonner toutes les charges retenues contre elle.</w:t>
            </w:r>
          </w:p>
        </w:tc>
      </w:tr>
      <w:tr w:rsidR="007D0A45" w:rsidRPr="00EF4B31" w14:paraId="76BD3AF7" w14:textId="77777777" w:rsidTr="00DD0EF5">
        <w:trPr>
          <w:trHeight w:val="149"/>
        </w:trPr>
        <w:tc>
          <w:tcPr>
            <w:tcW w:w="5000" w:type="pct"/>
          </w:tcPr>
          <w:p w14:paraId="2B5854E2" w14:textId="77777777" w:rsidR="007D0A45" w:rsidRPr="00EF4B31" w:rsidRDefault="007D0A45" w:rsidP="00DD0EF5">
            <w:pPr>
              <w:pStyle w:val="BitteschreibenSie"/>
              <w:rPr>
                <w:highlight w:val="yellow"/>
              </w:rPr>
            </w:pPr>
          </w:p>
        </w:tc>
      </w:tr>
      <w:tr w:rsidR="007D0A45" w:rsidRPr="00EF4B31" w14:paraId="19E52998" w14:textId="77777777" w:rsidTr="00DD0EF5">
        <w:trPr>
          <w:trHeight w:val="149"/>
        </w:trPr>
        <w:tc>
          <w:tcPr>
            <w:tcW w:w="5000" w:type="pct"/>
          </w:tcPr>
          <w:p w14:paraId="548BFFE7" w14:textId="6DD9D16F" w:rsidR="007D0A45" w:rsidRPr="00EF4B31" w:rsidRDefault="007D0A45" w:rsidP="00DD0EF5">
            <w:pPr>
              <w:pStyle w:val="BitteschreibenSie"/>
              <w:rPr>
                <w:highlight w:val="yellow"/>
              </w:rPr>
            </w:pPr>
            <w:r w:rsidRPr="00EF4B31">
              <w:rPr>
                <w:b/>
              </w:rPr>
              <w:sym w:font="Wingdings" w:char="F0E0"/>
            </w:r>
            <w:r w:rsidRPr="00EF4B31">
              <w:rPr>
                <w:b/>
              </w:rPr>
              <w:t xml:space="preserve"> Formule d’appel</w:t>
            </w:r>
            <w:r w:rsidRPr="00EF4B31">
              <w:t xml:space="preserve">: </w:t>
            </w:r>
            <w:r w:rsidR="00A65041" w:rsidRPr="00A65041">
              <w:t xml:space="preserve">Dear Prosecutor </w:t>
            </w:r>
            <w:r w:rsidR="00A65041">
              <w:t xml:space="preserve">/ </w:t>
            </w:r>
            <w:r w:rsidR="005120C4" w:rsidRPr="00FD701E">
              <w:rPr>
                <w:szCs w:val="20"/>
              </w:rPr>
              <w:t>Monsieur le Procureur général,</w:t>
            </w:r>
          </w:p>
        </w:tc>
      </w:tr>
      <w:tr w:rsidR="007D0A45" w:rsidRPr="00EF4B31" w14:paraId="5AABAF8B" w14:textId="77777777" w:rsidTr="00DD0EF5">
        <w:trPr>
          <w:trHeight w:val="138"/>
        </w:trPr>
        <w:tc>
          <w:tcPr>
            <w:tcW w:w="5000" w:type="pct"/>
          </w:tcPr>
          <w:p w14:paraId="07797C8C" w14:textId="77777777" w:rsidR="007D0A45" w:rsidRPr="00EF4B31" w:rsidRDefault="007D0A45" w:rsidP="00DD0EF5">
            <w:pPr>
              <w:pStyle w:val="BitteschreibenSie"/>
              <w:rPr>
                <w:highlight w:val="yellow"/>
              </w:rPr>
            </w:pPr>
          </w:p>
        </w:tc>
      </w:tr>
      <w:tr w:rsidR="008E7DB5" w:rsidRPr="00EF4B31" w14:paraId="09C6E3C7" w14:textId="77777777" w:rsidTr="00DD0EF5">
        <w:tc>
          <w:tcPr>
            <w:tcW w:w="5000" w:type="pct"/>
          </w:tcPr>
          <w:p w14:paraId="070FF216" w14:textId="5ED09E58" w:rsidR="008E7DB5" w:rsidRPr="00EF4B31" w:rsidRDefault="008E7DB5" w:rsidP="008E7DB5">
            <w:pPr>
              <w:pStyle w:val="BitteschreibenSie"/>
              <w:rPr>
                <w:highlight w:val="yellow"/>
              </w:rPr>
            </w:pPr>
            <w:r w:rsidRPr="008E7DB5">
              <w:rPr>
                <w:b/>
              </w:rPr>
              <w:sym w:font="Wingdings" w:char="F0E0"/>
            </w:r>
            <w:r w:rsidRPr="008E7DB5">
              <w:t xml:space="preserve"> Vous trouverez un </w:t>
            </w:r>
            <w:r w:rsidRPr="008E7DB5">
              <w:rPr>
                <w:b/>
              </w:rPr>
              <w:t>modèle de lettre en français</w:t>
            </w:r>
            <w:r w:rsidRPr="008E7DB5">
              <w:t xml:space="preserve"> </w:t>
            </w:r>
            <w:r w:rsidRPr="008E7DB5">
              <w:rPr>
                <w:b/>
              </w:rPr>
              <w:t>à la pa</w:t>
            </w:r>
            <w:r w:rsidRPr="008C49CA">
              <w:rPr>
                <w:b/>
              </w:rPr>
              <w:t xml:space="preserve">ge </w:t>
            </w:r>
            <w:r w:rsidR="008C49CA" w:rsidRPr="008C49CA">
              <w:rPr>
                <w:b/>
              </w:rPr>
              <w:t>6</w:t>
            </w:r>
            <w:r w:rsidR="00445000">
              <w:rPr>
                <w:b/>
              </w:rPr>
              <w:t>.</w:t>
            </w:r>
          </w:p>
        </w:tc>
      </w:tr>
      <w:tr w:rsidR="008E7DB5" w:rsidRPr="009229F2" w14:paraId="00B5BB8A" w14:textId="77777777" w:rsidTr="00DD0EF5">
        <w:tc>
          <w:tcPr>
            <w:tcW w:w="5000" w:type="pct"/>
          </w:tcPr>
          <w:p w14:paraId="2E1CFC19" w14:textId="77777777" w:rsidR="008E7DB5" w:rsidRPr="00AB2CFC" w:rsidRDefault="008E7DB5" w:rsidP="008E7DB5">
            <w:pPr>
              <w:tabs>
                <w:tab w:val="left" w:pos="6085"/>
              </w:tabs>
            </w:pPr>
            <w:r w:rsidRPr="00AB2CFC">
              <w:rPr>
                <w:b/>
              </w:rPr>
              <w:sym w:font="Wingdings" w:char="F0E0"/>
            </w:r>
            <w:r w:rsidRPr="00AB2CFC">
              <w:t xml:space="preserve"> Un </w:t>
            </w:r>
            <w:r w:rsidRPr="00AB2CFC">
              <w:rPr>
                <w:b/>
              </w:rPr>
              <w:t xml:space="preserve">modèle de </w:t>
            </w:r>
            <w:r w:rsidRPr="00274106">
              <w:rPr>
                <w:b/>
              </w:rPr>
              <w:t>lettre en anglais</w:t>
            </w:r>
            <w:r w:rsidRPr="00274106">
              <w:t xml:space="preserve"> est</w:t>
            </w:r>
            <w:r w:rsidRPr="00AB2CFC">
              <w:t xml:space="preserve"> à disposition </w:t>
            </w:r>
            <w:r w:rsidRPr="00AB2CFC">
              <w:rPr>
                <w:b/>
              </w:rPr>
              <w:t>sur le site web</w:t>
            </w:r>
            <w:r w:rsidRPr="00AB2CFC">
              <w:t xml:space="preserve"> : </w:t>
            </w:r>
          </w:p>
          <w:p w14:paraId="29000467" w14:textId="7A278A5A" w:rsidR="008E7DB5" w:rsidRPr="009229F2" w:rsidRDefault="008E7DB5" w:rsidP="008E7DB5">
            <w:pPr>
              <w:pStyle w:val="BitteschreibenSie"/>
              <w:rPr>
                <w:b/>
                <w:highlight w:val="yellow"/>
              </w:rPr>
            </w:pPr>
            <w:r w:rsidRPr="00AB2CFC">
              <w:t xml:space="preserve">     </w:t>
            </w:r>
            <w:hyperlink r:id="rId17" w:history="1">
              <w:r w:rsidR="00445000" w:rsidRPr="00961DCA">
                <w:rPr>
                  <w:rStyle w:val="Hyperlink"/>
                </w:rPr>
                <w:t>https://www.amnesty.ch/fr/pays/europe-asie-centrale/russie/docs/2022/action-lettre-pour-une-militante-en-detention</w:t>
              </w:r>
            </w:hyperlink>
            <w:r w:rsidR="00445000">
              <w:t xml:space="preserve"> </w:t>
            </w:r>
          </w:p>
        </w:tc>
      </w:tr>
      <w:tr w:rsidR="007D0A45" w:rsidRPr="009229F2" w14:paraId="68F8400B" w14:textId="77777777" w:rsidTr="00DD0EF5">
        <w:tc>
          <w:tcPr>
            <w:tcW w:w="5000" w:type="pct"/>
          </w:tcPr>
          <w:p w14:paraId="3C60CF2A" w14:textId="6689B539" w:rsidR="007D0A45" w:rsidRPr="000C203D" w:rsidRDefault="007D0A45" w:rsidP="00DD0EF5">
            <w:pPr>
              <w:spacing w:before="120" w:after="120"/>
              <w:rPr>
                <w:b/>
                <w:lang w:eastAsia="zh-CN"/>
              </w:rPr>
            </w:pPr>
            <w:r w:rsidRPr="00EF4B31">
              <w:rPr>
                <w:b/>
              </w:rPr>
              <w:sym w:font="Wingdings" w:char="F0E0"/>
            </w:r>
            <w:r w:rsidRPr="00EF4B31">
              <w:t xml:space="preserve"> </w:t>
            </w:r>
            <w:r w:rsidR="00C228DE">
              <w:rPr>
                <w:b/>
              </w:rPr>
              <w:t>Frais d’envoi</w:t>
            </w:r>
            <w:r w:rsidRPr="00EF4B31">
              <w:rPr>
                <w:b/>
              </w:rPr>
              <w:t xml:space="preserve">: </w:t>
            </w:r>
            <w:r w:rsidRPr="00EF4B31">
              <w:t>CHF 2.</w:t>
            </w:r>
            <w:r>
              <w:t>3</w:t>
            </w:r>
            <w:r w:rsidRPr="00EF4B31">
              <w:t>0</w:t>
            </w:r>
          </w:p>
        </w:tc>
      </w:tr>
      <w:tr w:rsidR="007D0A45" w:rsidRPr="009229F2" w14:paraId="5DBBFB2E" w14:textId="77777777" w:rsidTr="00DD0EF5">
        <w:tc>
          <w:tcPr>
            <w:tcW w:w="5000" w:type="pct"/>
          </w:tcPr>
          <w:p w14:paraId="16BDD245" w14:textId="77777777" w:rsidR="00322AAD" w:rsidRPr="007D0A45" w:rsidRDefault="007D0A45" w:rsidP="00322AAD">
            <w:pPr>
              <w:rPr>
                <w:b/>
              </w:rPr>
            </w:pPr>
            <w:r w:rsidRPr="00EF4B31">
              <w:rPr>
                <w:b/>
              </w:rPr>
              <w:sym w:font="Wingdings" w:char="F0E0"/>
            </w:r>
            <w:r>
              <w:rPr>
                <w:b/>
              </w:rPr>
              <w:t xml:space="preserve"> </w:t>
            </w:r>
            <w:r w:rsidR="00322AAD" w:rsidRPr="007D0A45">
              <w:rPr>
                <w:b/>
              </w:rPr>
              <w:t>Envoi de cou</w:t>
            </w:r>
            <w:r w:rsidR="00322AAD">
              <w:rPr>
                <w:b/>
              </w:rPr>
              <w:t>r</w:t>
            </w:r>
            <w:r w:rsidR="00322AAD" w:rsidRPr="007D0A45">
              <w:rPr>
                <w:b/>
              </w:rPr>
              <w:t>rier par poste dans le monde - note importante:</w:t>
            </w:r>
          </w:p>
          <w:p w14:paraId="0B38669A" w14:textId="77777777" w:rsidR="00322AAD" w:rsidRPr="009C61B1" w:rsidRDefault="00322AAD" w:rsidP="00322AAD">
            <w:pPr>
              <w:rPr>
                <w:bCs/>
                <w:sz w:val="16"/>
                <w:szCs w:val="16"/>
              </w:rPr>
            </w:pPr>
            <w:r w:rsidRPr="009C61B1">
              <w:rPr>
                <w:bCs/>
                <w:sz w:val="16"/>
                <w:szCs w:val="16"/>
              </w:rPr>
              <w:t>….Veuillez vérifier auprès de la Poste Suisse si des lettres sont actuellement envoyées au pays de destination.</w:t>
            </w:r>
          </w:p>
          <w:p w14:paraId="0DC4EB01" w14:textId="77777777" w:rsidR="00322AAD" w:rsidRPr="009C61B1" w:rsidRDefault="00322AAD" w:rsidP="00322AAD">
            <w:pPr>
              <w:rPr>
                <w:bCs/>
                <w:sz w:val="16"/>
                <w:szCs w:val="16"/>
              </w:rPr>
            </w:pPr>
            <w:r w:rsidRPr="009C61B1">
              <w:rPr>
                <w:bCs/>
                <w:sz w:val="16"/>
                <w:szCs w:val="16"/>
              </w:rPr>
              <w:t xml:space="preserve">….Faute de quoi nous vous demandons d'envoyer votre lettre par e-mail, fax ou les réseaux sociaux (si disponibles) </w:t>
            </w:r>
          </w:p>
          <w:p w14:paraId="56783CA9" w14:textId="77777777" w:rsidR="007D0A45" w:rsidRPr="00EF4B31" w:rsidRDefault="00322AAD" w:rsidP="00322AAD">
            <w:pPr>
              <w:rPr>
                <w:b/>
              </w:rPr>
            </w:pPr>
            <w:r w:rsidRPr="009C61B1">
              <w:rPr>
                <w:bCs/>
                <w:sz w:val="16"/>
                <w:szCs w:val="16"/>
              </w:rPr>
              <w:t>….et/ou de l'envoyer via l'ambassade avec la demande de transmission à la personne désignée.</w:t>
            </w:r>
          </w:p>
        </w:tc>
      </w:tr>
    </w:tbl>
    <w:p w14:paraId="0FA0011C" w14:textId="77777777" w:rsidR="003E5A5A" w:rsidRPr="00EF4B31" w:rsidRDefault="003E5A5A" w:rsidP="003E5A5A">
      <w:pPr>
        <w:tabs>
          <w:tab w:val="left" w:pos="6085"/>
        </w:tabs>
      </w:pPr>
    </w:p>
    <w:p w14:paraId="08574A25"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5808"/>
        <w:gridCol w:w="4432"/>
      </w:tblGrid>
      <w:tr w:rsidR="00D655CE" w:rsidRPr="00224644" w14:paraId="2C948D1F" w14:textId="77777777" w:rsidTr="00A32AB7">
        <w:trPr>
          <w:trHeight w:val="340"/>
        </w:trPr>
        <w:tc>
          <w:tcPr>
            <w:tcW w:w="2836" w:type="pct"/>
            <w:tcBorders>
              <w:left w:val="single" w:sz="2" w:space="0" w:color="auto"/>
              <w:right w:val="single" w:sz="2" w:space="0" w:color="auto"/>
            </w:tcBorders>
          </w:tcPr>
          <w:p w14:paraId="17C41F0C"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59E7CC46"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31C96B56" w14:textId="77777777" w:rsidTr="00A32AB7">
        <w:tc>
          <w:tcPr>
            <w:tcW w:w="2836" w:type="pct"/>
            <w:tcBorders>
              <w:left w:val="single" w:sz="2" w:space="0" w:color="auto"/>
              <w:right w:val="single" w:sz="2" w:space="0" w:color="auto"/>
            </w:tcBorders>
          </w:tcPr>
          <w:p w14:paraId="31A299FE" w14:textId="77777777" w:rsidR="005177F7" w:rsidRDefault="005120C4" w:rsidP="005177F7">
            <w:pPr>
              <w:pStyle w:val="Adressen1-3"/>
              <w:spacing w:after="120"/>
              <w:rPr>
                <w:szCs w:val="20"/>
              </w:rPr>
            </w:pPr>
            <w:r w:rsidRPr="00FD701E">
              <w:rPr>
                <w:szCs w:val="20"/>
              </w:rPr>
              <w:t>Procureur général</w:t>
            </w:r>
            <w:r>
              <w:rPr>
                <w:szCs w:val="20"/>
              </w:rPr>
              <w:br/>
            </w:r>
            <w:r w:rsidRPr="00FD701E">
              <w:rPr>
                <w:szCs w:val="20"/>
              </w:rPr>
              <w:t>Igor Viktorovich Krasnov</w:t>
            </w:r>
            <w:r>
              <w:rPr>
                <w:szCs w:val="20"/>
              </w:rPr>
              <w:br/>
            </w:r>
            <w:r w:rsidRPr="00FD701E">
              <w:rPr>
                <w:szCs w:val="20"/>
              </w:rPr>
              <w:t>Ul. Bolshaya Dmitrovka, 15A</w:t>
            </w:r>
            <w:r>
              <w:rPr>
                <w:szCs w:val="20"/>
              </w:rPr>
              <w:br/>
            </w:r>
            <w:r w:rsidRPr="00FD701E">
              <w:rPr>
                <w:szCs w:val="20"/>
              </w:rPr>
              <w:t>Moscow, GSP-3</w:t>
            </w:r>
            <w:r>
              <w:rPr>
                <w:szCs w:val="20"/>
              </w:rPr>
              <w:br/>
            </w:r>
            <w:r w:rsidRPr="00FD701E">
              <w:rPr>
                <w:szCs w:val="20"/>
              </w:rPr>
              <w:t>125993, Russian Federation</w:t>
            </w:r>
          </w:p>
          <w:p w14:paraId="65DCB354" w14:textId="6EF0FF19" w:rsidR="00A32AB7" w:rsidRPr="00A466D4" w:rsidRDefault="005120C4" w:rsidP="005177F7">
            <w:pPr>
              <w:pStyle w:val="Adressen1-3"/>
              <w:spacing w:after="120"/>
              <w:rPr>
                <w:szCs w:val="18"/>
                <w:highlight w:val="yellow"/>
              </w:rPr>
            </w:pPr>
            <w:r w:rsidRPr="00FD701E">
              <w:rPr>
                <w:szCs w:val="20"/>
              </w:rPr>
              <w:t>Fax (</w:t>
            </w:r>
            <w:r w:rsidRPr="005177F7">
              <w:rPr>
                <w:szCs w:val="20"/>
                <w:u w:val="single"/>
              </w:rPr>
              <w:t>ne fonctionne peut-être pas</w:t>
            </w:r>
            <w:r w:rsidRPr="00FD701E">
              <w:rPr>
                <w:szCs w:val="20"/>
              </w:rPr>
              <w:t>): +7(495) 987-5656</w:t>
            </w:r>
            <w:r>
              <w:rPr>
                <w:szCs w:val="20"/>
              </w:rPr>
              <w:br/>
            </w:r>
            <w:r w:rsidRPr="00FD701E">
              <w:rPr>
                <w:szCs w:val="20"/>
              </w:rPr>
              <w:t>Twitter : @genproc</w:t>
            </w:r>
            <w:r w:rsidRPr="00A466D4">
              <w:rPr>
                <w:szCs w:val="18"/>
                <w:highlight w:val="yellow"/>
              </w:rPr>
              <w:t xml:space="preserve"> </w:t>
            </w:r>
          </w:p>
        </w:tc>
        <w:tc>
          <w:tcPr>
            <w:tcW w:w="2164" w:type="pct"/>
            <w:tcBorders>
              <w:left w:val="single" w:sz="2" w:space="0" w:color="auto"/>
            </w:tcBorders>
          </w:tcPr>
          <w:p w14:paraId="2284D25F" w14:textId="77777777" w:rsidR="005177F7" w:rsidRPr="005177F7" w:rsidRDefault="005120C4" w:rsidP="005177F7">
            <w:pPr>
              <w:pStyle w:val="Adressen1-3"/>
              <w:spacing w:after="120"/>
              <w:rPr>
                <w:szCs w:val="18"/>
              </w:rPr>
            </w:pPr>
            <w:r w:rsidRPr="005120C4">
              <w:rPr>
                <w:szCs w:val="18"/>
              </w:rPr>
              <w:t>Ambassade de la Fédération de Russie</w:t>
            </w:r>
            <w:r>
              <w:rPr>
                <w:szCs w:val="18"/>
              </w:rPr>
              <w:br/>
            </w:r>
            <w:r w:rsidRPr="005177F7">
              <w:rPr>
                <w:szCs w:val="18"/>
              </w:rPr>
              <w:t>Brunnadernrain 37</w:t>
            </w:r>
            <w:r w:rsidRPr="005177F7">
              <w:rPr>
                <w:szCs w:val="18"/>
              </w:rPr>
              <w:br/>
              <w:t>3006 Berne</w:t>
            </w:r>
          </w:p>
          <w:p w14:paraId="5ED879E7" w14:textId="65239E82" w:rsidR="00A32AB7" w:rsidRPr="00A466D4" w:rsidRDefault="005120C4" w:rsidP="005177F7">
            <w:pPr>
              <w:pStyle w:val="Adressen1-3"/>
              <w:spacing w:after="120"/>
              <w:rPr>
                <w:szCs w:val="18"/>
                <w:highlight w:val="yellow"/>
                <w:lang w:val="de-CH"/>
              </w:rPr>
            </w:pPr>
            <w:r w:rsidRPr="005120C4">
              <w:rPr>
                <w:szCs w:val="18"/>
                <w:lang w:val="de-CH"/>
              </w:rPr>
              <w:t>Fax: 031 352 55 95</w:t>
            </w:r>
            <w:r>
              <w:rPr>
                <w:szCs w:val="18"/>
                <w:lang w:val="de-CH"/>
              </w:rPr>
              <w:br/>
            </w:r>
            <w:r w:rsidRPr="005120C4">
              <w:rPr>
                <w:szCs w:val="18"/>
                <w:lang w:val="de-CH"/>
              </w:rPr>
              <w:t xml:space="preserve">E-mail: </w:t>
            </w:r>
            <w:hyperlink r:id="rId18" w:history="1">
              <w:r w:rsidRPr="009F43A5">
                <w:rPr>
                  <w:rStyle w:val="Hyperlink"/>
                  <w:szCs w:val="18"/>
                  <w:lang w:val="de-CH"/>
                </w:rPr>
                <w:t>rusbotschaft@bluewin.ch</w:t>
              </w:r>
            </w:hyperlink>
            <w:r>
              <w:rPr>
                <w:szCs w:val="18"/>
                <w:lang w:val="de-CH"/>
              </w:rPr>
              <w:t xml:space="preserve"> </w:t>
            </w:r>
          </w:p>
        </w:tc>
      </w:tr>
    </w:tbl>
    <w:p w14:paraId="1727829C" w14:textId="77777777" w:rsidR="008A5FB4" w:rsidRPr="008A5FB4" w:rsidRDefault="008A5FB4" w:rsidP="008A5FB4"/>
    <w:p w14:paraId="61CA4F45" w14:textId="77777777" w:rsidR="00843313" w:rsidRPr="008A5FB4" w:rsidRDefault="00843313" w:rsidP="008A5FB4">
      <w:pPr>
        <w:sectPr w:rsidR="00843313" w:rsidRPr="008A5FB4" w:rsidSect="000C3A18">
          <w:headerReference w:type="even" r:id="rId19"/>
          <w:headerReference w:type="default" r:id="rId20"/>
          <w:pgSz w:w="11907" w:h="16840" w:code="9"/>
          <w:pgMar w:top="794" w:right="794" w:bottom="794" w:left="794" w:header="720" w:footer="720" w:gutter="0"/>
          <w:cols w:space="708"/>
          <w:docGrid w:linePitch="360"/>
        </w:sectPr>
      </w:pPr>
    </w:p>
    <w:p w14:paraId="294FF78A" w14:textId="77777777" w:rsidR="00843313" w:rsidRPr="00A84C25" w:rsidRDefault="00843313" w:rsidP="007B481D">
      <w:pPr>
        <w:rPr>
          <w:sz w:val="4"/>
          <w:szCs w:val="4"/>
          <w:lang w:val="de-CH"/>
        </w:rPr>
      </w:pPr>
    </w:p>
    <w:p w14:paraId="7BD82B11" w14:textId="77777777" w:rsidR="00BB1671" w:rsidRPr="00546764" w:rsidRDefault="00BB1671" w:rsidP="00FC0DE3">
      <w:pPr>
        <w:pStyle w:val="AbschnittBriefe"/>
        <w:rPr>
          <w:sz w:val="20"/>
          <w:szCs w:val="20"/>
          <w:lang w:val="de-CH"/>
        </w:rPr>
      </w:pPr>
    </w:p>
    <w:p w14:paraId="2EF92563" w14:textId="77777777" w:rsidR="00BB1671" w:rsidRPr="00546764" w:rsidRDefault="00BB1671" w:rsidP="00FC0DE3">
      <w:pPr>
        <w:pStyle w:val="AbschnittBriefe"/>
        <w:rPr>
          <w:sz w:val="20"/>
          <w:szCs w:val="20"/>
          <w:lang w:val="de-CH"/>
        </w:rPr>
      </w:pPr>
    </w:p>
    <w:p w14:paraId="271C0455" w14:textId="77777777" w:rsidR="00BB1671" w:rsidRPr="00546764" w:rsidRDefault="00BB1671" w:rsidP="00FC0DE3">
      <w:pPr>
        <w:pStyle w:val="AbschnittBriefe"/>
        <w:rPr>
          <w:sz w:val="20"/>
          <w:szCs w:val="20"/>
          <w:lang w:val="de-CH"/>
        </w:rPr>
      </w:pPr>
    </w:p>
    <w:p w14:paraId="78DF01A6" w14:textId="77777777" w:rsidR="00BB1671" w:rsidRPr="00546764" w:rsidRDefault="00BB1671" w:rsidP="00FC0DE3">
      <w:pPr>
        <w:pStyle w:val="AbschnittBriefe"/>
        <w:rPr>
          <w:sz w:val="20"/>
          <w:szCs w:val="20"/>
          <w:lang w:val="de-CH"/>
        </w:rPr>
      </w:pPr>
    </w:p>
    <w:p w14:paraId="1E4F362B" w14:textId="77777777" w:rsidR="00BB1671" w:rsidRPr="00546764" w:rsidRDefault="00BB1671" w:rsidP="00FC0DE3">
      <w:pPr>
        <w:pStyle w:val="AbschnittBriefe"/>
        <w:rPr>
          <w:sz w:val="20"/>
          <w:szCs w:val="20"/>
          <w:lang w:val="de-CH"/>
        </w:rPr>
      </w:pPr>
    </w:p>
    <w:p w14:paraId="5FDDC2A5" w14:textId="77777777" w:rsidR="00BB1671" w:rsidRPr="00546764" w:rsidRDefault="00BB1671" w:rsidP="00FC0DE3">
      <w:pPr>
        <w:pStyle w:val="AbschnittBriefe"/>
        <w:rPr>
          <w:sz w:val="20"/>
          <w:szCs w:val="20"/>
          <w:lang w:val="de-CH"/>
        </w:rPr>
      </w:pPr>
    </w:p>
    <w:p w14:paraId="59812887"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458CA90A" wp14:editId="403DAFC9">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DF668"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A90A"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6FCDF668"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v:textbox>
                <w10:wrap anchorx="page" anchory="page"/>
                <w10:anchorlock/>
              </v:shape>
            </w:pict>
          </mc:Fallback>
        </mc:AlternateContent>
      </w:r>
    </w:p>
    <w:p w14:paraId="4AFCB529"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198D92FB" wp14:editId="1523E1DF">
                <wp:simplePos x="0" y="0"/>
                <wp:positionH relativeFrom="page">
                  <wp:posOffset>4445000</wp:posOffset>
                </wp:positionH>
                <wp:positionV relativeFrom="page">
                  <wp:posOffset>1943735</wp:posOffset>
                </wp:positionV>
                <wp:extent cx="1979930" cy="1035050"/>
                <wp:effectExtent l="0" t="0" r="1270" b="1270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8254A" w14:textId="77777777" w:rsidR="00AF0854" w:rsidRPr="00AF0854" w:rsidRDefault="00AF0854" w:rsidP="00AF0854">
                            <w:pPr>
                              <w:rPr>
                                <w:sz w:val="20"/>
                                <w:szCs w:val="20"/>
                                <w:lang w:val="fr-FR"/>
                              </w:rPr>
                            </w:pPr>
                            <w:r w:rsidRPr="00AF0854">
                              <w:rPr>
                                <w:sz w:val="20"/>
                                <w:szCs w:val="20"/>
                                <w:lang w:val="fr-FR"/>
                              </w:rPr>
                              <w:t>Ministre de la Justice</w:t>
                            </w:r>
                          </w:p>
                          <w:p w14:paraId="0F5B60D3" w14:textId="77777777" w:rsidR="00AF0854" w:rsidRPr="00AF0854" w:rsidRDefault="00AF0854" w:rsidP="00AF0854">
                            <w:pPr>
                              <w:rPr>
                                <w:sz w:val="20"/>
                                <w:szCs w:val="20"/>
                                <w:lang w:val="fr-FR"/>
                              </w:rPr>
                            </w:pPr>
                            <w:r w:rsidRPr="00AF0854">
                              <w:rPr>
                                <w:sz w:val="20"/>
                                <w:szCs w:val="20"/>
                                <w:lang w:val="fr-FR"/>
                              </w:rPr>
                              <w:t>François Rakotozafy</w:t>
                            </w:r>
                          </w:p>
                          <w:p w14:paraId="3F9E496E" w14:textId="77777777" w:rsidR="00AF0854" w:rsidRPr="00AF0854" w:rsidRDefault="00AF0854" w:rsidP="00AF0854">
                            <w:pPr>
                              <w:rPr>
                                <w:sz w:val="20"/>
                                <w:szCs w:val="20"/>
                                <w:lang w:val="fr-FR"/>
                              </w:rPr>
                            </w:pPr>
                            <w:r w:rsidRPr="00AF0854">
                              <w:rPr>
                                <w:sz w:val="20"/>
                                <w:szCs w:val="20"/>
                                <w:lang w:val="fr-FR"/>
                              </w:rPr>
                              <w:t>43 Rue Joel Rakotomolala Faravohitra</w:t>
                            </w:r>
                          </w:p>
                          <w:p w14:paraId="3673E571" w14:textId="77777777" w:rsidR="00AF0854" w:rsidRPr="00AF0854" w:rsidRDefault="00AF0854" w:rsidP="00AF0854">
                            <w:pPr>
                              <w:rPr>
                                <w:sz w:val="20"/>
                                <w:szCs w:val="20"/>
                                <w:lang w:val="fr-FR"/>
                              </w:rPr>
                            </w:pPr>
                            <w:r w:rsidRPr="00AF0854">
                              <w:rPr>
                                <w:sz w:val="20"/>
                                <w:szCs w:val="20"/>
                                <w:lang w:val="fr-FR"/>
                              </w:rPr>
                              <w:t>Antananarivo</w:t>
                            </w:r>
                          </w:p>
                          <w:p w14:paraId="76139B84" w14:textId="1735E9C8" w:rsidR="00E5703F" w:rsidRPr="00546764" w:rsidRDefault="00AF0854" w:rsidP="00AF0854">
                            <w:pPr>
                              <w:rPr>
                                <w:sz w:val="20"/>
                                <w:szCs w:val="20"/>
                              </w:rPr>
                            </w:pPr>
                            <w:r w:rsidRPr="00AF0854">
                              <w:rPr>
                                <w:sz w:val="20"/>
                                <w:szCs w:val="20"/>
                                <w:lang w:val="fr-FR"/>
                              </w:rPr>
                              <w:t>Madagascar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D92FB" id="_x0000_t202" coordsize="21600,21600" o:spt="202" path="m,l,21600r21600,l21600,xe">
                <v:stroke joinstyle="miter"/>
                <v:path gradientshapeok="t" o:connecttype="rect"/>
              </v:shapetype>
              <v:shape id="Text Box 43" o:spid="_x0000_s1027" type="#_x0000_t202" style="position:absolute;margin-left:350pt;margin-top:153.05pt;width:155.9pt;height:8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" o:allowincell="f" o:allowoverlap="f" filled="f" stroked="f">
                <v:textbox inset="0,0,0,0">
                  <w:txbxContent>
                    <w:p w14:paraId="4E18254A" w14:textId="77777777" w:rsidR="00AF0854" w:rsidRPr="00AF0854" w:rsidRDefault="00AF0854" w:rsidP="00AF0854">
                      <w:pPr>
                        <w:rPr>
                          <w:sz w:val="20"/>
                          <w:szCs w:val="20"/>
                          <w:lang w:val="fr-FR"/>
                        </w:rPr>
                      </w:pPr>
                      <w:r w:rsidRPr="00AF0854">
                        <w:rPr>
                          <w:sz w:val="20"/>
                          <w:szCs w:val="20"/>
                          <w:lang w:val="fr-FR"/>
                        </w:rPr>
                        <w:t>Ministre de la Justice</w:t>
                      </w:r>
                    </w:p>
                    <w:p w14:paraId="0F5B60D3" w14:textId="77777777" w:rsidR="00AF0854" w:rsidRPr="00AF0854" w:rsidRDefault="00AF0854" w:rsidP="00AF0854">
                      <w:pPr>
                        <w:rPr>
                          <w:sz w:val="20"/>
                          <w:szCs w:val="20"/>
                          <w:lang w:val="fr-FR"/>
                        </w:rPr>
                      </w:pPr>
                      <w:r w:rsidRPr="00AF0854">
                        <w:rPr>
                          <w:sz w:val="20"/>
                          <w:szCs w:val="20"/>
                          <w:lang w:val="fr-FR"/>
                        </w:rPr>
                        <w:t>François Rakotozafy</w:t>
                      </w:r>
                    </w:p>
                    <w:p w14:paraId="3F9E496E" w14:textId="77777777" w:rsidR="00AF0854" w:rsidRPr="00AF0854" w:rsidRDefault="00AF0854" w:rsidP="00AF0854">
                      <w:pPr>
                        <w:rPr>
                          <w:sz w:val="20"/>
                          <w:szCs w:val="20"/>
                          <w:lang w:val="fr-FR"/>
                        </w:rPr>
                      </w:pPr>
                      <w:r w:rsidRPr="00AF0854">
                        <w:rPr>
                          <w:sz w:val="20"/>
                          <w:szCs w:val="20"/>
                          <w:lang w:val="fr-FR"/>
                        </w:rPr>
                        <w:t>43 Rue Joel Rakotomolala Faravohitra</w:t>
                      </w:r>
                    </w:p>
                    <w:p w14:paraId="3673E571" w14:textId="77777777" w:rsidR="00AF0854" w:rsidRPr="00AF0854" w:rsidRDefault="00AF0854" w:rsidP="00AF0854">
                      <w:pPr>
                        <w:rPr>
                          <w:sz w:val="20"/>
                          <w:szCs w:val="20"/>
                          <w:lang w:val="fr-FR"/>
                        </w:rPr>
                      </w:pPr>
                      <w:r w:rsidRPr="00AF0854">
                        <w:rPr>
                          <w:sz w:val="20"/>
                          <w:szCs w:val="20"/>
                          <w:lang w:val="fr-FR"/>
                        </w:rPr>
                        <w:t>Antananarivo</w:t>
                      </w:r>
                    </w:p>
                    <w:p w14:paraId="76139B84" w14:textId="1735E9C8" w:rsidR="00E5703F" w:rsidRPr="00546764" w:rsidRDefault="00AF0854" w:rsidP="00AF0854">
                      <w:pPr>
                        <w:rPr>
                          <w:sz w:val="20"/>
                          <w:szCs w:val="20"/>
                        </w:rPr>
                      </w:pPr>
                      <w:r w:rsidRPr="00AF0854">
                        <w:rPr>
                          <w:sz w:val="20"/>
                          <w:szCs w:val="20"/>
                          <w:lang w:val="fr-FR"/>
                        </w:rPr>
                        <w:t>Madagascar</w:t>
                      </w:r>
                    </w:p>
                  </w:txbxContent>
                </v:textbox>
                <w10:wrap anchorx="page" anchory="page"/>
                <w10:anchorlock/>
              </v:shape>
            </w:pict>
          </mc:Fallback>
        </mc:AlternateContent>
      </w:r>
    </w:p>
    <w:p w14:paraId="5BBEB1DF" w14:textId="77777777" w:rsidR="00BB1671" w:rsidRPr="00546764" w:rsidRDefault="00BB1671" w:rsidP="00FC0DE3">
      <w:pPr>
        <w:pStyle w:val="AbschnittBriefe"/>
        <w:rPr>
          <w:sz w:val="20"/>
          <w:szCs w:val="20"/>
          <w:lang w:val="de-CH"/>
        </w:rPr>
      </w:pPr>
    </w:p>
    <w:p w14:paraId="3DBA98E5" w14:textId="77777777" w:rsidR="00BB1671" w:rsidRPr="00546764" w:rsidRDefault="00BB1671" w:rsidP="00FC0DE3">
      <w:pPr>
        <w:pStyle w:val="AbschnittBriefe"/>
        <w:rPr>
          <w:sz w:val="20"/>
          <w:szCs w:val="20"/>
          <w:lang w:val="de-CH"/>
        </w:rPr>
      </w:pPr>
    </w:p>
    <w:p w14:paraId="3A885DB6" w14:textId="77777777" w:rsidR="00BB1671" w:rsidRPr="00546764" w:rsidRDefault="00BB1671" w:rsidP="00FC0DE3">
      <w:pPr>
        <w:pStyle w:val="AbschnittBriefe"/>
        <w:rPr>
          <w:sz w:val="20"/>
          <w:szCs w:val="20"/>
          <w:lang w:val="de-CH"/>
        </w:rPr>
      </w:pPr>
    </w:p>
    <w:p w14:paraId="1C7FE4C3" w14:textId="77777777" w:rsidR="00BB1671" w:rsidRPr="00546764" w:rsidRDefault="00BB1671" w:rsidP="00FC0DE3">
      <w:pPr>
        <w:pStyle w:val="AbschnittBriefe"/>
        <w:rPr>
          <w:sz w:val="20"/>
          <w:szCs w:val="20"/>
          <w:lang w:val="de-CH"/>
        </w:rPr>
      </w:pPr>
    </w:p>
    <w:p w14:paraId="7177D7EA" w14:textId="77777777" w:rsidR="00BB1671" w:rsidRPr="00546764" w:rsidRDefault="00BB1671" w:rsidP="00FC0DE3">
      <w:pPr>
        <w:pStyle w:val="AbschnittBriefe"/>
        <w:rPr>
          <w:sz w:val="20"/>
          <w:szCs w:val="20"/>
          <w:lang w:val="de-CH"/>
        </w:rPr>
      </w:pPr>
    </w:p>
    <w:p w14:paraId="1DA32C5D" w14:textId="77777777" w:rsidR="00BB1671" w:rsidRPr="00546764" w:rsidRDefault="00BB1671" w:rsidP="00FC0DE3">
      <w:pPr>
        <w:pStyle w:val="AbschnittBriefe"/>
        <w:rPr>
          <w:sz w:val="20"/>
          <w:szCs w:val="20"/>
          <w:lang w:val="de-CH"/>
        </w:rPr>
      </w:pPr>
    </w:p>
    <w:p w14:paraId="17E9A51C" w14:textId="77777777" w:rsidR="00BB1671" w:rsidRPr="00546764" w:rsidRDefault="00BB1671" w:rsidP="00FC0DE3">
      <w:pPr>
        <w:pStyle w:val="AbschnittBriefe"/>
        <w:rPr>
          <w:sz w:val="20"/>
          <w:szCs w:val="20"/>
          <w:lang w:val="de-CH"/>
        </w:rPr>
      </w:pPr>
    </w:p>
    <w:p w14:paraId="796FD4EC" w14:textId="77777777" w:rsidR="00BB1671" w:rsidRPr="00546764" w:rsidRDefault="00BB1671" w:rsidP="00FC0DE3">
      <w:pPr>
        <w:pStyle w:val="AbschnittBriefe"/>
        <w:rPr>
          <w:sz w:val="20"/>
          <w:szCs w:val="20"/>
          <w:lang w:val="de-CH"/>
        </w:rPr>
      </w:pPr>
    </w:p>
    <w:p w14:paraId="524852F3"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3BA31FCD" w14:textId="77777777" w:rsidR="00BB1671" w:rsidRPr="00546764" w:rsidRDefault="00BB1671" w:rsidP="00FC0DE3">
      <w:pPr>
        <w:pStyle w:val="AbschnittBriefe"/>
        <w:rPr>
          <w:sz w:val="20"/>
          <w:szCs w:val="20"/>
        </w:rPr>
      </w:pPr>
    </w:p>
    <w:p w14:paraId="7C07C80C" w14:textId="77777777" w:rsidR="00E71267" w:rsidRPr="00546764" w:rsidRDefault="00E71267" w:rsidP="00FC0DE3">
      <w:pPr>
        <w:pStyle w:val="AbschnittBriefe"/>
        <w:rPr>
          <w:sz w:val="20"/>
          <w:szCs w:val="20"/>
        </w:rPr>
      </w:pPr>
    </w:p>
    <w:p w14:paraId="519266A0" w14:textId="77777777" w:rsidR="00224644" w:rsidRPr="00546764" w:rsidRDefault="00224644" w:rsidP="00FC0DE3">
      <w:pPr>
        <w:pStyle w:val="AbschnittBriefe"/>
        <w:rPr>
          <w:sz w:val="20"/>
          <w:szCs w:val="20"/>
        </w:rPr>
      </w:pPr>
    </w:p>
    <w:p w14:paraId="7877E21C" w14:textId="77777777" w:rsidR="00367A23" w:rsidRPr="00546764" w:rsidRDefault="00367A23" w:rsidP="00FC0DE3">
      <w:pPr>
        <w:pStyle w:val="AbschnittBriefe"/>
        <w:rPr>
          <w:sz w:val="20"/>
          <w:szCs w:val="20"/>
        </w:rPr>
      </w:pPr>
    </w:p>
    <w:p w14:paraId="2A2A5225" w14:textId="5664A34E" w:rsidR="00B044C4" w:rsidRPr="004D3F70" w:rsidRDefault="00C52895" w:rsidP="004D3F70">
      <w:pPr>
        <w:pStyle w:val="UEBERSCHRIFTIMBRIEF"/>
      </w:pPr>
      <w:r w:rsidRPr="00C52895">
        <w:t xml:space="preserve">Concerne: </w:t>
      </w:r>
      <w:r w:rsidR="003B7271" w:rsidRPr="003B7271">
        <w:t>Jeannot Randriamanana</w:t>
      </w:r>
    </w:p>
    <w:p w14:paraId="349E2697" w14:textId="77777777" w:rsidR="00BB1671" w:rsidRPr="00546764" w:rsidRDefault="00BB1671" w:rsidP="00FC0DE3">
      <w:pPr>
        <w:pStyle w:val="AbschnittBriefe"/>
        <w:rPr>
          <w:sz w:val="20"/>
          <w:szCs w:val="20"/>
        </w:rPr>
      </w:pPr>
    </w:p>
    <w:p w14:paraId="323B3DD5" w14:textId="77777777" w:rsidR="00E71267" w:rsidRPr="00546764" w:rsidRDefault="00E71267" w:rsidP="00FC0DE3">
      <w:pPr>
        <w:pStyle w:val="AbschnittBriefe"/>
        <w:rPr>
          <w:sz w:val="20"/>
          <w:szCs w:val="20"/>
        </w:rPr>
      </w:pPr>
    </w:p>
    <w:p w14:paraId="25BFD917" w14:textId="178FD52E" w:rsidR="00B044C4" w:rsidRPr="00584357" w:rsidRDefault="00A24B94" w:rsidP="00FC0DE3">
      <w:pPr>
        <w:pStyle w:val="AbschnittBriefe"/>
        <w:rPr>
          <w:sz w:val="20"/>
          <w:szCs w:val="20"/>
        </w:rPr>
      </w:pPr>
      <w:r w:rsidRPr="00584357">
        <w:rPr>
          <w:sz w:val="20"/>
          <w:szCs w:val="20"/>
        </w:rPr>
        <w:t>Monsieur le Ministre,</w:t>
      </w:r>
    </w:p>
    <w:p w14:paraId="4BF8107C" w14:textId="77777777" w:rsidR="00BB1671" w:rsidRPr="00584357" w:rsidRDefault="00BB1671" w:rsidP="00FC0DE3">
      <w:pPr>
        <w:pStyle w:val="AbschnittBriefe"/>
        <w:rPr>
          <w:sz w:val="20"/>
          <w:szCs w:val="20"/>
        </w:rPr>
      </w:pPr>
    </w:p>
    <w:p w14:paraId="31E44D79" w14:textId="1C4B51BD" w:rsidR="00A24B94" w:rsidRPr="00584357" w:rsidRDefault="00A24B94" w:rsidP="00A24B94">
      <w:pPr>
        <w:pStyle w:val="AbschnittBriefe"/>
        <w:rPr>
          <w:sz w:val="20"/>
          <w:szCs w:val="20"/>
        </w:rPr>
      </w:pPr>
      <w:r w:rsidRPr="00584357">
        <w:rPr>
          <w:sz w:val="20"/>
          <w:szCs w:val="20"/>
        </w:rPr>
        <w:t>Le 17 mars 2022, le tribunal pénal de Mananjary a condamné Jeannot Randriamanana, défenseur des droits humains et enseignant, à deux ans d</w:t>
      </w:r>
      <w:r w:rsidR="00604E05">
        <w:rPr>
          <w:sz w:val="20"/>
          <w:szCs w:val="20"/>
        </w:rPr>
        <w:t xml:space="preserve">e prison </w:t>
      </w:r>
      <w:r w:rsidRPr="00584357">
        <w:rPr>
          <w:sz w:val="20"/>
          <w:szCs w:val="20"/>
        </w:rPr>
        <w:t xml:space="preserve">après l'avoir déclaré coupable de «diffamation et humiliation de membres du Parlement et de fonctionnaires, et usurpation d'identité». </w:t>
      </w:r>
      <w:r w:rsidR="00604E05">
        <w:rPr>
          <w:sz w:val="20"/>
          <w:szCs w:val="20"/>
        </w:rPr>
        <w:t>En</w:t>
      </w:r>
      <w:r w:rsidRPr="00584357">
        <w:rPr>
          <w:sz w:val="20"/>
          <w:szCs w:val="20"/>
        </w:rPr>
        <w:t xml:space="preserve"> février 2022, Jeannot Randriamanana a</w:t>
      </w:r>
      <w:r w:rsidR="00584357" w:rsidRPr="00584357">
        <w:rPr>
          <w:sz w:val="20"/>
          <w:szCs w:val="20"/>
        </w:rPr>
        <w:t>vait</w:t>
      </w:r>
      <w:r w:rsidRPr="00584357">
        <w:rPr>
          <w:sz w:val="20"/>
          <w:szCs w:val="20"/>
        </w:rPr>
        <w:t xml:space="preserve"> dénoncé sur ses réseaux sociaux le détournement de fonds présumé par les autorités locales de l'aide humanitaire destinée aux populations du district de Nosy Varika</w:t>
      </w:r>
      <w:r w:rsidR="00604E05">
        <w:rPr>
          <w:sz w:val="20"/>
          <w:szCs w:val="20"/>
        </w:rPr>
        <w:t>.</w:t>
      </w:r>
      <w:r w:rsidR="00604E05" w:rsidRPr="00604E05">
        <w:t xml:space="preserve"> </w:t>
      </w:r>
      <w:r w:rsidR="00604E05" w:rsidRPr="00604E05">
        <w:rPr>
          <w:sz w:val="20"/>
          <w:szCs w:val="20"/>
        </w:rPr>
        <w:t>Celles-ci avaient été</w:t>
      </w:r>
      <w:r w:rsidRPr="00584357">
        <w:rPr>
          <w:sz w:val="20"/>
          <w:szCs w:val="20"/>
        </w:rPr>
        <w:t xml:space="preserve"> touchées par les cyclones Batsirai et Emnati, qui ont frappé </w:t>
      </w:r>
      <w:r w:rsidR="00604E05">
        <w:rPr>
          <w:sz w:val="20"/>
          <w:szCs w:val="20"/>
        </w:rPr>
        <w:t xml:space="preserve">le </w:t>
      </w:r>
      <w:r w:rsidRPr="00584357">
        <w:rPr>
          <w:sz w:val="20"/>
          <w:szCs w:val="20"/>
        </w:rPr>
        <w:t>Madagascar les 5 et 23 février.</w:t>
      </w:r>
    </w:p>
    <w:p w14:paraId="40909BD4" w14:textId="77777777" w:rsidR="00584357" w:rsidRPr="00584357" w:rsidRDefault="00584357" w:rsidP="00A24B94">
      <w:pPr>
        <w:pStyle w:val="AbschnittBriefe"/>
        <w:rPr>
          <w:sz w:val="20"/>
          <w:szCs w:val="20"/>
        </w:rPr>
      </w:pPr>
    </w:p>
    <w:p w14:paraId="5B204983" w14:textId="755E9325" w:rsidR="00B044C4" w:rsidRPr="00584357" w:rsidRDefault="00584357" w:rsidP="00A24B94">
      <w:pPr>
        <w:pStyle w:val="AbschnittBriefe"/>
        <w:rPr>
          <w:b/>
          <w:bCs/>
          <w:sz w:val="20"/>
          <w:szCs w:val="20"/>
        </w:rPr>
      </w:pPr>
      <w:r w:rsidRPr="00584357">
        <w:rPr>
          <w:b/>
          <w:bCs/>
          <w:sz w:val="20"/>
          <w:szCs w:val="20"/>
        </w:rPr>
        <w:t>Je demande à votre gouvernement</w:t>
      </w:r>
      <w:r w:rsidR="00A24B94" w:rsidRPr="00584357">
        <w:rPr>
          <w:b/>
          <w:bCs/>
          <w:sz w:val="20"/>
          <w:szCs w:val="20"/>
        </w:rPr>
        <w:t xml:space="preserve"> d'annuler la condamnation de Jeannot Randriamanana et d'abandonner toutes les charges retenues contre lui</w:t>
      </w:r>
      <w:r w:rsidR="00604E05">
        <w:rPr>
          <w:b/>
          <w:bCs/>
          <w:sz w:val="20"/>
          <w:szCs w:val="20"/>
        </w:rPr>
        <w:t>.</w:t>
      </w:r>
      <w:r w:rsidR="00A24B94" w:rsidRPr="00584357">
        <w:rPr>
          <w:b/>
          <w:bCs/>
          <w:sz w:val="20"/>
          <w:szCs w:val="20"/>
        </w:rPr>
        <w:t xml:space="preserve"> </w:t>
      </w:r>
      <w:r w:rsidR="00604E05">
        <w:rPr>
          <w:b/>
          <w:bCs/>
          <w:sz w:val="20"/>
          <w:szCs w:val="20"/>
        </w:rPr>
        <w:t>S</w:t>
      </w:r>
      <w:r w:rsidR="00A24B94" w:rsidRPr="00584357">
        <w:rPr>
          <w:b/>
          <w:bCs/>
          <w:sz w:val="20"/>
          <w:szCs w:val="20"/>
        </w:rPr>
        <w:t>a condamnation découle de l'exercice pacifique de son droit à la liberté d'expression et de son droit à la liberté d'information.</w:t>
      </w:r>
    </w:p>
    <w:p w14:paraId="3CBF5EB6" w14:textId="77777777" w:rsidR="00DA604D" w:rsidRPr="00584357" w:rsidRDefault="00DA604D" w:rsidP="00E71267">
      <w:pPr>
        <w:pStyle w:val="AbschnittBriefe"/>
        <w:rPr>
          <w:sz w:val="20"/>
          <w:szCs w:val="20"/>
        </w:rPr>
      </w:pPr>
    </w:p>
    <w:p w14:paraId="14A13C4B" w14:textId="5631E150" w:rsidR="00C91ED6" w:rsidRPr="00584357" w:rsidRDefault="00C91ED6" w:rsidP="00E71267">
      <w:pPr>
        <w:pStyle w:val="AbschnittBriefe"/>
        <w:rPr>
          <w:sz w:val="20"/>
          <w:szCs w:val="20"/>
        </w:rPr>
      </w:pPr>
      <w:r w:rsidRPr="00584357">
        <w:rPr>
          <w:sz w:val="20"/>
          <w:szCs w:val="20"/>
        </w:rPr>
        <w:t>Dans cette attente, je vous prie de croire, Monsieur</w:t>
      </w:r>
      <w:r w:rsidR="00584357" w:rsidRPr="00584357">
        <w:rPr>
          <w:sz w:val="20"/>
          <w:szCs w:val="20"/>
        </w:rPr>
        <w:t xml:space="preserve"> le Ministre</w:t>
      </w:r>
      <w:r w:rsidRPr="00584357">
        <w:rPr>
          <w:sz w:val="20"/>
          <w:szCs w:val="20"/>
        </w:rPr>
        <w:t>, à l’expression de ma haute considération.</w:t>
      </w:r>
    </w:p>
    <w:p w14:paraId="0269FF58" w14:textId="77777777" w:rsidR="004D3F70" w:rsidRDefault="004D3F70" w:rsidP="00E71267">
      <w:pPr>
        <w:pStyle w:val="AbschnittBriefe"/>
        <w:rPr>
          <w:sz w:val="20"/>
          <w:szCs w:val="20"/>
        </w:rPr>
      </w:pPr>
    </w:p>
    <w:p w14:paraId="3775973B" w14:textId="77777777" w:rsidR="00546764" w:rsidRPr="00546764" w:rsidRDefault="00546764" w:rsidP="00E71267">
      <w:pPr>
        <w:pStyle w:val="AbschnittBriefe"/>
        <w:rPr>
          <w:sz w:val="20"/>
          <w:szCs w:val="20"/>
        </w:rPr>
      </w:pPr>
    </w:p>
    <w:p w14:paraId="3537781F"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777E1438" wp14:editId="3ADA9A29">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16343" w14:textId="77777777" w:rsidR="0099311C" w:rsidRPr="00AF0854" w:rsidRDefault="00367A23" w:rsidP="0099311C">
                            <w:pPr>
                              <w:rPr>
                                <w:b/>
                              </w:rPr>
                            </w:pPr>
                            <w:r w:rsidRPr="00AF0854">
                              <w:rPr>
                                <w:b/>
                              </w:rPr>
                              <w:t>C</w:t>
                            </w:r>
                            <w:r w:rsidR="0099311C" w:rsidRPr="00AF0854">
                              <w:rPr>
                                <w:b/>
                              </w:rPr>
                              <w:t>opie:</w:t>
                            </w:r>
                          </w:p>
                          <w:p w14:paraId="3A9BB271" w14:textId="77777777" w:rsidR="00AF0854" w:rsidRPr="00AF0854" w:rsidRDefault="00AF0854" w:rsidP="00AF0854">
                            <w:r w:rsidRPr="00AF0854">
                              <w:t>Ambassade de la République de Madagascar, Avenue de Riant-Parc 38, 1209 Genève</w:t>
                            </w:r>
                          </w:p>
                          <w:p w14:paraId="3748C5D8" w14:textId="02197F55" w:rsidR="0099311C" w:rsidRPr="00A331A8" w:rsidRDefault="00AF0854" w:rsidP="00AF0854">
                            <w:pPr>
                              <w:rPr>
                                <w:lang w:val="de-CH"/>
                              </w:rPr>
                            </w:pPr>
                            <w:r w:rsidRPr="00AF0854">
                              <w:rPr>
                                <w:lang w:val="de-CH"/>
                              </w:rPr>
                              <w:t>Fax: 022 740 16 16 / E-mail: ambamadsuisse@bluewin.ch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1438"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28316343" w14:textId="77777777" w:rsidR="0099311C" w:rsidRPr="00AF0854" w:rsidRDefault="00367A23" w:rsidP="0099311C">
                      <w:pPr>
                        <w:rPr>
                          <w:b/>
                        </w:rPr>
                      </w:pPr>
                      <w:r w:rsidRPr="00AF0854">
                        <w:rPr>
                          <w:b/>
                        </w:rPr>
                        <w:t>C</w:t>
                      </w:r>
                      <w:r w:rsidR="0099311C" w:rsidRPr="00AF0854">
                        <w:rPr>
                          <w:b/>
                        </w:rPr>
                        <w:t>opie:</w:t>
                      </w:r>
                    </w:p>
                    <w:p w14:paraId="3A9BB271" w14:textId="77777777" w:rsidR="00AF0854" w:rsidRPr="00AF0854" w:rsidRDefault="00AF0854" w:rsidP="00AF0854">
                      <w:r w:rsidRPr="00AF0854">
                        <w:t>Ambassade de la République de Madagascar, Avenue de Riant-Parc 38, 1209 Genève</w:t>
                      </w:r>
                    </w:p>
                    <w:p w14:paraId="3748C5D8" w14:textId="02197F55" w:rsidR="0099311C" w:rsidRPr="00A331A8" w:rsidRDefault="00AF0854" w:rsidP="00AF0854">
                      <w:pPr>
                        <w:rPr>
                          <w:lang w:val="de-CH"/>
                        </w:rPr>
                      </w:pPr>
                      <w:r w:rsidRPr="00AF0854">
                        <w:rPr>
                          <w:lang w:val="de-CH"/>
                        </w:rPr>
                        <w:t>Fax: 022 740 16 16 / E-mail: ambamadsuisse@bluewin.ch</w:t>
                      </w:r>
                    </w:p>
                  </w:txbxContent>
                </v:textbox>
                <w10:wrap anchorx="page" anchory="page"/>
                <w10:anchorlock/>
              </v:shape>
            </w:pict>
          </mc:Fallback>
        </mc:AlternateContent>
      </w:r>
      <w:r w:rsidR="00BB1671" w:rsidRPr="00EC6E9F">
        <w:br w:type="page"/>
      </w:r>
    </w:p>
    <w:p w14:paraId="2C0804E5" w14:textId="77777777" w:rsidR="008A5FB4" w:rsidRPr="0027660D" w:rsidRDefault="008A5FB4" w:rsidP="008A5FB4">
      <w:pPr>
        <w:rPr>
          <w:sz w:val="4"/>
          <w:szCs w:val="4"/>
        </w:rPr>
      </w:pPr>
    </w:p>
    <w:p w14:paraId="4AB0918B" w14:textId="77777777" w:rsidR="008A5FB4" w:rsidRPr="0027660D" w:rsidRDefault="008A5FB4" w:rsidP="008A5FB4">
      <w:pPr>
        <w:pStyle w:val="AbschnittBriefe"/>
        <w:rPr>
          <w:sz w:val="20"/>
          <w:szCs w:val="20"/>
          <w:lang w:val="fr-CH"/>
        </w:rPr>
      </w:pPr>
    </w:p>
    <w:p w14:paraId="72CC5EDB" w14:textId="77777777" w:rsidR="008A5FB4" w:rsidRPr="0027660D" w:rsidRDefault="008A5FB4" w:rsidP="008A5FB4">
      <w:pPr>
        <w:pStyle w:val="AbschnittBriefe"/>
        <w:rPr>
          <w:sz w:val="20"/>
          <w:szCs w:val="20"/>
          <w:lang w:val="fr-CH"/>
        </w:rPr>
      </w:pPr>
    </w:p>
    <w:p w14:paraId="255FDDD6" w14:textId="77777777" w:rsidR="008A5FB4" w:rsidRPr="0027660D" w:rsidRDefault="008A5FB4" w:rsidP="008A5FB4">
      <w:pPr>
        <w:pStyle w:val="AbschnittBriefe"/>
        <w:rPr>
          <w:sz w:val="20"/>
          <w:szCs w:val="20"/>
          <w:lang w:val="fr-CH"/>
        </w:rPr>
      </w:pPr>
    </w:p>
    <w:p w14:paraId="69CE3255" w14:textId="77777777" w:rsidR="008A5FB4" w:rsidRPr="0027660D" w:rsidRDefault="008A5FB4" w:rsidP="008A5FB4">
      <w:pPr>
        <w:pStyle w:val="AbschnittBriefe"/>
        <w:rPr>
          <w:sz w:val="20"/>
          <w:szCs w:val="20"/>
          <w:lang w:val="fr-CH"/>
        </w:rPr>
      </w:pPr>
    </w:p>
    <w:p w14:paraId="266DCDAF" w14:textId="77777777" w:rsidR="008A5FB4" w:rsidRPr="0027660D" w:rsidRDefault="008A5FB4" w:rsidP="008A5FB4">
      <w:pPr>
        <w:pStyle w:val="AbschnittBriefe"/>
        <w:rPr>
          <w:sz w:val="20"/>
          <w:szCs w:val="20"/>
          <w:lang w:val="fr-CH"/>
        </w:rPr>
      </w:pPr>
    </w:p>
    <w:p w14:paraId="5D786E24" w14:textId="77777777" w:rsidR="008A5FB4" w:rsidRPr="0027660D" w:rsidRDefault="008A5FB4" w:rsidP="008A5FB4">
      <w:pPr>
        <w:pStyle w:val="AbschnittBriefe"/>
        <w:rPr>
          <w:sz w:val="20"/>
          <w:szCs w:val="20"/>
          <w:lang w:val="fr-CH"/>
        </w:rPr>
      </w:pPr>
    </w:p>
    <w:p w14:paraId="7026446D"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6F58ED6F" wp14:editId="4199B3A9">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1D09B"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ED6F"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4D21D09B"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v:textbox>
                <w10:wrap anchorx="page" anchory="page"/>
                <w10:anchorlock/>
              </v:shape>
            </w:pict>
          </mc:Fallback>
        </mc:AlternateContent>
      </w:r>
    </w:p>
    <w:p w14:paraId="071BF247"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408E2972" wp14:editId="2FDCED0F">
                <wp:simplePos x="0" y="0"/>
                <wp:positionH relativeFrom="page">
                  <wp:posOffset>4445000</wp:posOffset>
                </wp:positionH>
                <wp:positionV relativeFrom="page">
                  <wp:posOffset>1943735</wp:posOffset>
                </wp:positionV>
                <wp:extent cx="2535555" cy="1132840"/>
                <wp:effectExtent l="0" t="0" r="17145" b="1016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F6D82" w14:textId="77777777" w:rsidR="00AF0854" w:rsidRPr="00AF0854" w:rsidRDefault="00AF0854" w:rsidP="00AF0854">
                            <w:pPr>
                              <w:rPr>
                                <w:sz w:val="20"/>
                                <w:szCs w:val="20"/>
                                <w:lang w:val="fr-FR"/>
                              </w:rPr>
                            </w:pPr>
                            <w:r w:rsidRPr="00AF0854">
                              <w:rPr>
                                <w:sz w:val="20"/>
                                <w:szCs w:val="20"/>
                                <w:lang w:val="fr-FR"/>
                              </w:rPr>
                              <w:t xml:space="preserve">Directeur du Service d’enquête sur le terrorisme </w:t>
                            </w:r>
                          </w:p>
                          <w:p w14:paraId="57E90358" w14:textId="77777777" w:rsidR="00AF0854" w:rsidRPr="00AF0854" w:rsidRDefault="00AF0854" w:rsidP="00AF0854">
                            <w:pPr>
                              <w:rPr>
                                <w:sz w:val="20"/>
                                <w:szCs w:val="20"/>
                                <w:lang w:val="fr-FR"/>
                              </w:rPr>
                            </w:pPr>
                            <w:r w:rsidRPr="00AF0854">
                              <w:rPr>
                                <w:sz w:val="20"/>
                                <w:szCs w:val="20"/>
                                <w:lang w:val="fr-FR"/>
                              </w:rPr>
                              <w:t>Mr. A.R.P.J. Alwis</w:t>
                            </w:r>
                          </w:p>
                          <w:p w14:paraId="21322F1F" w14:textId="77777777" w:rsidR="00AF0854" w:rsidRPr="00AF0854" w:rsidRDefault="00AF0854" w:rsidP="00AF0854">
                            <w:pPr>
                              <w:rPr>
                                <w:sz w:val="20"/>
                                <w:szCs w:val="20"/>
                                <w:lang w:val="fr-FR"/>
                              </w:rPr>
                            </w:pPr>
                            <w:r w:rsidRPr="00AF0854">
                              <w:rPr>
                                <w:sz w:val="20"/>
                                <w:szCs w:val="20"/>
                                <w:lang w:val="fr-FR"/>
                              </w:rPr>
                              <w:t>No. 149, Bootani Capital Building,</w:t>
                            </w:r>
                          </w:p>
                          <w:p w14:paraId="1D467E2C" w14:textId="77777777" w:rsidR="00AF0854" w:rsidRPr="00AF0854" w:rsidRDefault="00AF0854" w:rsidP="00AF0854">
                            <w:pPr>
                              <w:rPr>
                                <w:sz w:val="20"/>
                                <w:szCs w:val="20"/>
                                <w:lang w:val="fr-FR"/>
                              </w:rPr>
                            </w:pPr>
                            <w:r w:rsidRPr="00AF0854">
                              <w:rPr>
                                <w:sz w:val="20"/>
                                <w:szCs w:val="20"/>
                                <w:lang w:val="fr-FR"/>
                              </w:rPr>
                              <w:t>Polhengoda</w:t>
                            </w:r>
                          </w:p>
                          <w:p w14:paraId="34632385" w14:textId="77777777" w:rsidR="00AF0854" w:rsidRPr="00AF0854" w:rsidRDefault="00AF0854" w:rsidP="00AF0854">
                            <w:pPr>
                              <w:rPr>
                                <w:sz w:val="20"/>
                                <w:szCs w:val="20"/>
                                <w:lang w:val="fr-FR"/>
                              </w:rPr>
                            </w:pPr>
                            <w:r w:rsidRPr="00AF0854">
                              <w:rPr>
                                <w:sz w:val="20"/>
                                <w:szCs w:val="20"/>
                                <w:lang w:val="fr-FR"/>
                              </w:rPr>
                              <w:t>Colombo 05</w:t>
                            </w:r>
                          </w:p>
                          <w:p w14:paraId="68E2D2DC" w14:textId="5A566E5F" w:rsidR="008A5FB4" w:rsidRPr="00546764" w:rsidRDefault="00AF0854" w:rsidP="00AF0854">
                            <w:pPr>
                              <w:rPr>
                                <w:sz w:val="20"/>
                                <w:szCs w:val="20"/>
                              </w:rPr>
                            </w:pPr>
                            <w:r w:rsidRPr="00AF0854">
                              <w:rPr>
                                <w:sz w:val="20"/>
                                <w:szCs w:val="20"/>
                                <w:lang w:val="fr-FR"/>
                              </w:rPr>
                              <w:t>Sri Lanka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E2972" id="Text Box 57" o:spid="_x0000_s1030" type="#_x0000_t202" style="position:absolute;margin-left:350pt;margin-top:153.05pt;width:199.65pt;height:89.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" o:allowincell="f" o:allowoverlap="f" filled="f" stroked="f">
                <v:textbox inset="0,0,0,0">
                  <w:txbxContent>
                    <w:p w14:paraId="510F6D82" w14:textId="77777777" w:rsidR="00AF0854" w:rsidRPr="00AF0854" w:rsidRDefault="00AF0854" w:rsidP="00AF0854">
                      <w:pPr>
                        <w:rPr>
                          <w:sz w:val="20"/>
                          <w:szCs w:val="20"/>
                          <w:lang w:val="fr-FR"/>
                        </w:rPr>
                      </w:pPr>
                      <w:r w:rsidRPr="00AF0854">
                        <w:rPr>
                          <w:sz w:val="20"/>
                          <w:szCs w:val="20"/>
                          <w:lang w:val="fr-FR"/>
                        </w:rPr>
                        <w:t xml:space="preserve">Directeur du Service d’enquête sur le terrorisme </w:t>
                      </w:r>
                    </w:p>
                    <w:p w14:paraId="57E90358" w14:textId="77777777" w:rsidR="00AF0854" w:rsidRPr="00AF0854" w:rsidRDefault="00AF0854" w:rsidP="00AF0854">
                      <w:pPr>
                        <w:rPr>
                          <w:sz w:val="20"/>
                          <w:szCs w:val="20"/>
                          <w:lang w:val="fr-FR"/>
                        </w:rPr>
                      </w:pPr>
                      <w:r w:rsidRPr="00AF0854">
                        <w:rPr>
                          <w:sz w:val="20"/>
                          <w:szCs w:val="20"/>
                          <w:lang w:val="fr-FR"/>
                        </w:rPr>
                        <w:t>Mr. A.R.P.J. Alwis</w:t>
                      </w:r>
                    </w:p>
                    <w:p w14:paraId="21322F1F" w14:textId="77777777" w:rsidR="00AF0854" w:rsidRPr="00AF0854" w:rsidRDefault="00AF0854" w:rsidP="00AF0854">
                      <w:pPr>
                        <w:rPr>
                          <w:sz w:val="20"/>
                          <w:szCs w:val="20"/>
                          <w:lang w:val="fr-FR"/>
                        </w:rPr>
                      </w:pPr>
                      <w:r w:rsidRPr="00AF0854">
                        <w:rPr>
                          <w:sz w:val="20"/>
                          <w:szCs w:val="20"/>
                          <w:lang w:val="fr-FR"/>
                        </w:rPr>
                        <w:t>No. 149, Bootani Capital Building,</w:t>
                      </w:r>
                    </w:p>
                    <w:p w14:paraId="1D467E2C" w14:textId="77777777" w:rsidR="00AF0854" w:rsidRPr="00AF0854" w:rsidRDefault="00AF0854" w:rsidP="00AF0854">
                      <w:pPr>
                        <w:rPr>
                          <w:sz w:val="20"/>
                          <w:szCs w:val="20"/>
                          <w:lang w:val="fr-FR"/>
                        </w:rPr>
                      </w:pPr>
                      <w:r w:rsidRPr="00AF0854">
                        <w:rPr>
                          <w:sz w:val="20"/>
                          <w:szCs w:val="20"/>
                          <w:lang w:val="fr-FR"/>
                        </w:rPr>
                        <w:t>Polhengoda</w:t>
                      </w:r>
                    </w:p>
                    <w:p w14:paraId="34632385" w14:textId="77777777" w:rsidR="00AF0854" w:rsidRPr="00AF0854" w:rsidRDefault="00AF0854" w:rsidP="00AF0854">
                      <w:pPr>
                        <w:rPr>
                          <w:sz w:val="20"/>
                          <w:szCs w:val="20"/>
                          <w:lang w:val="fr-FR"/>
                        </w:rPr>
                      </w:pPr>
                      <w:r w:rsidRPr="00AF0854">
                        <w:rPr>
                          <w:sz w:val="20"/>
                          <w:szCs w:val="20"/>
                          <w:lang w:val="fr-FR"/>
                        </w:rPr>
                        <w:t>Colombo 05</w:t>
                      </w:r>
                    </w:p>
                    <w:p w14:paraId="68E2D2DC" w14:textId="5A566E5F" w:rsidR="008A5FB4" w:rsidRPr="00546764" w:rsidRDefault="00AF0854" w:rsidP="00AF0854">
                      <w:pPr>
                        <w:rPr>
                          <w:sz w:val="20"/>
                          <w:szCs w:val="20"/>
                        </w:rPr>
                      </w:pPr>
                      <w:r w:rsidRPr="00AF0854">
                        <w:rPr>
                          <w:sz w:val="20"/>
                          <w:szCs w:val="20"/>
                          <w:lang w:val="fr-FR"/>
                        </w:rPr>
                        <w:t>Sri Lanka</w:t>
                      </w:r>
                    </w:p>
                  </w:txbxContent>
                </v:textbox>
                <w10:wrap anchorx="page" anchory="page"/>
                <w10:anchorlock/>
              </v:shape>
            </w:pict>
          </mc:Fallback>
        </mc:AlternateContent>
      </w:r>
    </w:p>
    <w:p w14:paraId="562A37D4" w14:textId="77777777" w:rsidR="008A5FB4" w:rsidRPr="0027660D" w:rsidRDefault="008A5FB4" w:rsidP="008A5FB4">
      <w:pPr>
        <w:pStyle w:val="AbschnittBriefe"/>
        <w:rPr>
          <w:sz w:val="20"/>
          <w:szCs w:val="20"/>
          <w:lang w:val="fr-CH"/>
        </w:rPr>
      </w:pPr>
    </w:p>
    <w:p w14:paraId="2CAC9609" w14:textId="77777777" w:rsidR="008A5FB4" w:rsidRPr="0027660D" w:rsidRDefault="008A5FB4" w:rsidP="008A5FB4">
      <w:pPr>
        <w:pStyle w:val="AbschnittBriefe"/>
        <w:rPr>
          <w:sz w:val="20"/>
          <w:szCs w:val="20"/>
          <w:lang w:val="fr-CH"/>
        </w:rPr>
      </w:pPr>
    </w:p>
    <w:p w14:paraId="74049ED3" w14:textId="77777777" w:rsidR="008A5FB4" w:rsidRPr="0027660D" w:rsidRDefault="008A5FB4" w:rsidP="008A5FB4">
      <w:pPr>
        <w:pStyle w:val="AbschnittBriefe"/>
        <w:rPr>
          <w:sz w:val="20"/>
          <w:szCs w:val="20"/>
          <w:lang w:val="fr-CH"/>
        </w:rPr>
      </w:pPr>
    </w:p>
    <w:p w14:paraId="704DF066" w14:textId="77777777" w:rsidR="008A5FB4" w:rsidRPr="0027660D" w:rsidRDefault="008A5FB4" w:rsidP="008A5FB4">
      <w:pPr>
        <w:pStyle w:val="AbschnittBriefe"/>
        <w:rPr>
          <w:sz w:val="20"/>
          <w:szCs w:val="20"/>
          <w:lang w:val="fr-CH"/>
        </w:rPr>
      </w:pPr>
    </w:p>
    <w:p w14:paraId="790C5AAF" w14:textId="77777777" w:rsidR="008A5FB4" w:rsidRPr="0027660D" w:rsidRDefault="008A5FB4" w:rsidP="008A5FB4">
      <w:pPr>
        <w:pStyle w:val="AbschnittBriefe"/>
        <w:rPr>
          <w:sz w:val="20"/>
          <w:szCs w:val="20"/>
          <w:lang w:val="fr-CH"/>
        </w:rPr>
      </w:pPr>
    </w:p>
    <w:p w14:paraId="69FFDF7C" w14:textId="77777777" w:rsidR="008A5FB4" w:rsidRPr="0027660D" w:rsidRDefault="008A5FB4" w:rsidP="008A5FB4">
      <w:pPr>
        <w:pStyle w:val="AbschnittBriefe"/>
        <w:rPr>
          <w:sz w:val="20"/>
          <w:szCs w:val="20"/>
          <w:lang w:val="fr-CH"/>
        </w:rPr>
      </w:pPr>
    </w:p>
    <w:p w14:paraId="182D9840" w14:textId="77777777" w:rsidR="008A5FB4" w:rsidRPr="0027660D" w:rsidRDefault="008A5FB4" w:rsidP="008A5FB4">
      <w:pPr>
        <w:pStyle w:val="AbschnittBriefe"/>
        <w:rPr>
          <w:sz w:val="20"/>
          <w:szCs w:val="20"/>
          <w:lang w:val="fr-CH"/>
        </w:rPr>
      </w:pPr>
    </w:p>
    <w:p w14:paraId="2836A0EC" w14:textId="77777777" w:rsidR="008A5FB4" w:rsidRPr="0027660D" w:rsidRDefault="008A5FB4" w:rsidP="008A5FB4">
      <w:pPr>
        <w:pStyle w:val="AbschnittBriefe"/>
        <w:rPr>
          <w:sz w:val="20"/>
          <w:szCs w:val="20"/>
          <w:lang w:val="fr-CH"/>
        </w:rPr>
      </w:pPr>
    </w:p>
    <w:p w14:paraId="52C8571F" w14:textId="77777777"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6AC334D9" w14:textId="77777777" w:rsidR="008A5FB4" w:rsidRPr="00546764" w:rsidRDefault="008A5FB4" w:rsidP="008A5FB4">
      <w:pPr>
        <w:pStyle w:val="AbschnittBriefe"/>
        <w:rPr>
          <w:sz w:val="20"/>
          <w:szCs w:val="20"/>
        </w:rPr>
      </w:pPr>
    </w:p>
    <w:p w14:paraId="5DCF5AF2" w14:textId="77777777" w:rsidR="008A5FB4" w:rsidRPr="00546764" w:rsidRDefault="008A5FB4" w:rsidP="008A5FB4">
      <w:pPr>
        <w:pStyle w:val="AbschnittBriefe"/>
        <w:rPr>
          <w:sz w:val="20"/>
          <w:szCs w:val="20"/>
        </w:rPr>
      </w:pPr>
    </w:p>
    <w:p w14:paraId="76E0E840" w14:textId="77777777" w:rsidR="008A5FB4" w:rsidRPr="00546764" w:rsidRDefault="008A5FB4" w:rsidP="008A5FB4">
      <w:pPr>
        <w:pStyle w:val="AbschnittBriefe"/>
        <w:rPr>
          <w:sz w:val="20"/>
          <w:szCs w:val="20"/>
        </w:rPr>
      </w:pPr>
    </w:p>
    <w:p w14:paraId="2D3AE67F" w14:textId="77777777" w:rsidR="008A5FB4" w:rsidRPr="00546764" w:rsidRDefault="008A5FB4" w:rsidP="008A5FB4">
      <w:pPr>
        <w:pStyle w:val="AbschnittBriefe"/>
        <w:rPr>
          <w:sz w:val="20"/>
          <w:szCs w:val="20"/>
        </w:rPr>
      </w:pPr>
    </w:p>
    <w:p w14:paraId="47A96ABB" w14:textId="780C1C68" w:rsidR="008A5FB4" w:rsidRPr="004D3F70" w:rsidRDefault="008A5FB4" w:rsidP="008A5FB4">
      <w:pPr>
        <w:pStyle w:val="UEBERSCHRIFTIMBRIEF"/>
      </w:pPr>
      <w:r w:rsidRPr="00C52895">
        <w:t xml:space="preserve">Concerne : </w:t>
      </w:r>
      <w:r w:rsidR="003B7271" w:rsidRPr="00B04779">
        <w:t>Mohamed Imaam Mohamed Imran</w:t>
      </w:r>
    </w:p>
    <w:p w14:paraId="4970648B" w14:textId="77777777" w:rsidR="008A5FB4" w:rsidRPr="00546764" w:rsidRDefault="008A5FB4" w:rsidP="008A5FB4">
      <w:pPr>
        <w:pStyle w:val="AbschnittBriefe"/>
        <w:rPr>
          <w:sz w:val="20"/>
          <w:szCs w:val="20"/>
        </w:rPr>
      </w:pPr>
    </w:p>
    <w:p w14:paraId="77CE15D0" w14:textId="77777777" w:rsidR="008A5FB4" w:rsidRPr="00546764" w:rsidRDefault="008A5FB4" w:rsidP="008A5FB4">
      <w:pPr>
        <w:pStyle w:val="AbschnittBriefe"/>
        <w:rPr>
          <w:sz w:val="20"/>
          <w:szCs w:val="20"/>
        </w:rPr>
      </w:pPr>
    </w:p>
    <w:p w14:paraId="094B77F7" w14:textId="56738C2C" w:rsidR="00584357" w:rsidRPr="003E1E32" w:rsidRDefault="00584357" w:rsidP="00584357">
      <w:pPr>
        <w:pStyle w:val="AbschnittBriefe"/>
        <w:rPr>
          <w:sz w:val="20"/>
          <w:szCs w:val="20"/>
        </w:rPr>
      </w:pPr>
      <w:r w:rsidRPr="003E1E32">
        <w:rPr>
          <w:sz w:val="20"/>
          <w:szCs w:val="20"/>
        </w:rPr>
        <w:t>Monsieur le Directeur,</w:t>
      </w:r>
    </w:p>
    <w:p w14:paraId="2F45F428" w14:textId="10538CCB" w:rsidR="00584357" w:rsidRPr="003E1E32" w:rsidRDefault="00584357" w:rsidP="00584357">
      <w:pPr>
        <w:pStyle w:val="AbschnittBriefe"/>
        <w:rPr>
          <w:sz w:val="20"/>
          <w:szCs w:val="20"/>
        </w:rPr>
      </w:pPr>
    </w:p>
    <w:p w14:paraId="179E072E" w14:textId="42661D6E" w:rsidR="00584357" w:rsidRPr="003E1E32" w:rsidRDefault="00584357" w:rsidP="00584357">
      <w:pPr>
        <w:pStyle w:val="AbschnittBriefe"/>
        <w:rPr>
          <w:sz w:val="20"/>
          <w:szCs w:val="20"/>
        </w:rPr>
      </w:pPr>
      <w:r w:rsidRPr="003E1E32">
        <w:rPr>
          <w:sz w:val="20"/>
          <w:szCs w:val="20"/>
        </w:rPr>
        <w:t>Le sort de Mohamed Imaam Mohamed Imran me préoccupe beaucoup.</w:t>
      </w:r>
    </w:p>
    <w:p w14:paraId="2486274F" w14:textId="77777777" w:rsidR="00584357" w:rsidRPr="003E1E32" w:rsidRDefault="00584357" w:rsidP="00584357">
      <w:pPr>
        <w:pStyle w:val="AbschnittBriefe"/>
        <w:rPr>
          <w:sz w:val="20"/>
          <w:szCs w:val="20"/>
        </w:rPr>
      </w:pPr>
    </w:p>
    <w:p w14:paraId="704D045C" w14:textId="1C9CD451" w:rsidR="00584357" w:rsidRPr="003E1E32" w:rsidRDefault="00584357" w:rsidP="00584357">
      <w:pPr>
        <w:pStyle w:val="AbschnittBriefe"/>
        <w:rPr>
          <w:sz w:val="20"/>
          <w:szCs w:val="20"/>
        </w:rPr>
      </w:pPr>
      <w:r w:rsidRPr="003E1E32">
        <w:rPr>
          <w:sz w:val="20"/>
          <w:szCs w:val="20"/>
        </w:rPr>
        <w:t xml:space="preserve">Il a été </w:t>
      </w:r>
      <w:r w:rsidR="00F73EAB">
        <w:rPr>
          <w:sz w:val="20"/>
          <w:szCs w:val="20"/>
        </w:rPr>
        <w:t>arrêté</w:t>
      </w:r>
      <w:r w:rsidRPr="003E1E32">
        <w:rPr>
          <w:sz w:val="20"/>
          <w:szCs w:val="20"/>
        </w:rPr>
        <w:t xml:space="preserve"> le 9 mai 2019</w:t>
      </w:r>
      <w:r w:rsidR="003E1E32" w:rsidRPr="003E1E32">
        <w:rPr>
          <w:sz w:val="20"/>
          <w:szCs w:val="20"/>
        </w:rPr>
        <w:t>. Trois</w:t>
      </w:r>
      <w:r w:rsidRPr="003E1E32">
        <w:rPr>
          <w:sz w:val="20"/>
          <w:szCs w:val="20"/>
        </w:rPr>
        <w:t xml:space="preserve"> ans </w:t>
      </w:r>
      <w:r w:rsidR="00F73EAB">
        <w:rPr>
          <w:sz w:val="20"/>
          <w:szCs w:val="20"/>
        </w:rPr>
        <w:t>plus tard</w:t>
      </w:r>
      <w:r w:rsidRPr="003E1E32">
        <w:rPr>
          <w:sz w:val="20"/>
          <w:szCs w:val="20"/>
        </w:rPr>
        <w:t>, le jeune homme, aujourd’hui âgé de 23 ans, n’a toujours pas été inculpé, et le ministère public n'a pas fourni d’éléments tendant à prouver qu’il ait commis une infraction reconnue par le droit international.</w:t>
      </w:r>
    </w:p>
    <w:p w14:paraId="712E5DAE" w14:textId="77777777" w:rsidR="003E1E32" w:rsidRPr="003E1E32" w:rsidRDefault="003E1E32" w:rsidP="00584357">
      <w:pPr>
        <w:pStyle w:val="AbschnittBriefe"/>
        <w:rPr>
          <w:sz w:val="20"/>
          <w:szCs w:val="20"/>
        </w:rPr>
      </w:pPr>
    </w:p>
    <w:p w14:paraId="217863A0" w14:textId="3D24A878" w:rsidR="003E1E32" w:rsidRPr="003E1E32" w:rsidRDefault="003E1E32" w:rsidP="00584357">
      <w:pPr>
        <w:pStyle w:val="AbschnittBriefe"/>
        <w:rPr>
          <w:b/>
          <w:bCs/>
          <w:sz w:val="20"/>
          <w:szCs w:val="20"/>
        </w:rPr>
      </w:pPr>
      <w:r w:rsidRPr="003E1E32">
        <w:rPr>
          <w:b/>
          <w:bCs/>
          <w:sz w:val="20"/>
          <w:szCs w:val="20"/>
        </w:rPr>
        <w:t>Cette situation me préoccupe beaucoup</w:t>
      </w:r>
      <w:r w:rsidR="00F73EAB">
        <w:rPr>
          <w:b/>
          <w:bCs/>
          <w:sz w:val="20"/>
          <w:szCs w:val="20"/>
        </w:rPr>
        <w:t>.</w:t>
      </w:r>
      <w:r w:rsidRPr="003E1E32">
        <w:rPr>
          <w:b/>
          <w:bCs/>
          <w:sz w:val="20"/>
          <w:szCs w:val="20"/>
        </w:rPr>
        <w:t xml:space="preserve"> </w:t>
      </w:r>
      <w:r w:rsidR="00F73EAB">
        <w:rPr>
          <w:b/>
          <w:bCs/>
          <w:sz w:val="20"/>
          <w:szCs w:val="20"/>
        </w:rPr>
        <w:t>C’est pourquoi je</w:t>
      </w:r>
      <w:r w:rsidRPr="003E1E32">
        <w:rPr>
          <w:b/>
          <w:bCs/>
          <w:sz w:val="20"/>
          <w:szCs w:val="20"/>
        </w:rPr>
        <w:t xml:space="preserve"> vous e</w:t>
      </w:r>
      <w:r w:rsidR="00584357" w:rsidRPr="003E1E32">
        <w:rPr>
          <w:b/>
          <w:bCs/>
          <w:sz w:val="20"/>
          <w:szCs w:val="20"/>
        </w:rPr>
        <w:t>xhorte</w:t>
      </w:r>
      <w:r w:rsidRPr="003E1E32">
        <w:rPr>
          <w:b/>
          <w:bCs/>
          <w:sz w:val="20"/>
          <w:szCs w:val="20"/>
        </w:rPr>
        <w:t xml:space="preserve"> </w:t>
      </w:r>
      <w:r w:rsidR="00584357" w:rsidRPr="003E1E32">
        <w:rPr>
          <w:b/>
          <w:bCs/>
          <w:sz w:val="20"/>
          <w:szCs w:val="20"/>
        </w:rPr>
        <w:t xml:space="preserve">à libérer Mohamed Imran ou, si des éléments suffisants tendent à prouver des agissements pénalement répréhensibles, à l’inculper d’une infraction dûment reconnue par le droit international. </w:t>
      </w:r>
    </w:p>
    <w:p w14:paraId="6D6FABBD" w14:textId="6CB972DC" w:rsidR="008A5FB4" w:rsidRPr="003E1E32" w:rsidRDefault="00584357" w:rsidP="00584357">
      <w:pPr>
        <w:pStyle w:val="AbschnittBriefe"/>
        <w:rPr>
          <w:b/>
          <w:bCs/>
          <w:sz w:val="20"/>
          <w:szCs w:val="20"/>
        </w:rPr>
      </w:pPr>
      <w:r w:rsidRPr="003E1E32">
        <w:rPr>
          <w:b/>
          <w:bCs/>
          <w:sz w:val="20"/>
          <w:szCs w:val="20"/>
        </w:rPr>
        <w:t>Dans l’attente de sa libération ou de son inculpation, les autorités doivent veiller à ce que son droit à un procès équitable et son droit de contester la légalité de sa détention soient respectés, et à ce que Mohamed Imran ait accès à des audiences équitables de mise en liberté sous caution.</w:t>
      </w:r>
    </w:p>
    <w:p w14:paraId="701C60A0" w14:textId="77777777" w:rsidR="008A5FB4" w:rsidRPr="003E1E32" w:rsidRDefault="008A5FB4" w:rsidP="008A5FB4">
      <w:pPr>
        <w:pStyle w:val="AbschnittBriefe"/>
        <w:rPr>
          <w:sz w:val="20"/>
          <w:szCs w:val="20"/>
        </w:rPr>
      </w:pPr>
    </w:p>
    <w:p w14:paraId="621078DC" w14:textId="21C907C4" w:rsidR="008A5FB4" w:rsidRPr="003E1E32" w:rsidRDefault="008A5FB4" w:rsidP="008A5FB4">
      <w:pPr>
        <w:pStyle w:val="AbschnittBriefe"/>
        <w:rPr>
          <w:sz w:val="20"/>
          <w:szCs w:val="20"/>
        </w:rPr>
      </w:pPr>
      <w:r w:rsidRPr="003E1E32">
        <w:rPr>
          <w:sz w:val="20"/>
          <w:szCs w:val="20"/>
        </w:rPr>
        <w:t>Dans cette attente, je vous prie de croire, Monsieur</w:t>
      </w:r>
      <w:r w:rsidR="003E1E32" w:rsidRPr="003E1E32">
        <w:rPr>
          <w:sz w:val="20"/>
          <w:szCs w:val="20"/>
        </w:rPr>
        <w:t xml:space="preserve"> le Directeur</w:t>
      </w:r>
      <w:r w:rsidRPr="003E1E32">
        <w:rPr>
          <w:sz w:val="20"/>
          <w:szCs w:val="20"/>
        </w:rPr>
        <w:t>, à l’expression de ma haute considération.</w:t>
      </w:r>
    </w:p>
    <w:p w14:paraId="7C68B550" w14:textId="77777777" w:rsidR="008A5FB4" w:rsidRDefault="008A5FB4" w:rsidP="008A5FB4">
      <w:pPr>
        <w:pStyle w:val="AbschnittBriefe"/>
        <w:rPr>
          <w:sz w:val="20"/>
          <w:szCs w:val="20"/>
        </w:rPr>
      </w:pPr>
    </w:p>
    <w:p w14:paraId="5800B0C7" w14:textId="77777777" w:rsidR="008A5FB4" w:rsidRPr="00546764" w:rsidRDefault="008A5FB4" w:rsidP="008A5FB4">
      <w:pPr>
        <w:pStyle w:val="AbschnittBriefe"/>
        <w:rPr>
          <w:sz w:val="20"/>
          <w:szCs w:val="20"/>
        </w:rPr>
      </w:pPr>
    </w:p>
    <w:p w14:paraId="2D8A9FBB" w14:textId="77777777" w:rsidR="008A5FB4" w:rsidRPr="00912546" w:rsidRDefault="00F042CE" w:rsidP="008A5FB4">
      <w:pPr>
        <w:pStyle w:val="AbschnittBriefe"/>
      </w:pPr>
      <w:r>
        <w:rPr>
          <w:noProof/>
          <w:lang w:val="de-CH" w:eastAsia="de-CH"/>
        </w:rPr>
        <mc:AlternateContent>
          <mc:Choice Requires="wps">
            <w:drawing>
              <wp:anchor distT="0" distB="0" distL="114300" distR="114300" simplePos="0" relativeHeight="251664896" behindDoc="0" locked="1" layoutInCell="0" allowOverlap="0" wp14:anchorId="1F344BBB" wp14:editId="48D2D03D">
                <wp:simplePos x="0" y="0"/>
                <wp:positionH relativeFrom="page">
                  <wp:posOffset>896620</wp:posOffset>
                </wp:positionH>
                <wp:positionV relativeFrom="page">
                  <wp:posOffset>9158605</wp:posOffset>
                </wp:positionV>
                <wp:extent cx="6120130" cy="1057910"/>
                <wp:effectExtent l="0" t="0" r="13970" b="889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F478" w14:textId="3EB3FFAE" w:rsidR="008A5FB4" w:rsidRPr="0052633A" w:rsidRDefault="008A5FB4" w:rsidP="0052633A">
                            <w:pPr>
                              <w:spacing w:after="80"/>
                              <w:rPr>
                                <w:b/>
                              </w:rPr>
                            </w:pPr>
                            <w:r w:rsidRPr="0052633A">
                              <w:rPr>
                                <w:b/>
                              </w:rPr>
                              <w:t>Copie</w:t>
                            </w:r>
                            <w:r w:rsidR="00AF0854" w:rsidRPr="0052633A">
                              <w:rPr>
                                <w:b/>
                              </w:rPr>
                              <w:t>s</w:t>
                            </w:r>
                            <w:r w:rsidRPr="0052633A">
                              <w:rPr>
                                <w:b/>
                              </w:rPr>
                              <w:t>:</w:t>
                            </w:r>
                          </w:p>
                          <w:p w14:paraId="69465E7E" w14:textId="60DF2A5A" w:rsidR="00AF0854" w:rsidRPr="00AF0854" w:rsidRDefault="00AF0854" w:rsidP="0052633A">
                            <w:pPr>
                              <w:spacing w:after="80"/>
                              <w:rPr>
                                <w:sz w:val="16"/>
                                <w:szCs w:val="16"/>
                              </w:rPr>
                            </w:pPr>
                            <w:r w:rsidRPr="0052633A">
                              <w:rPr>
                                <w:sz w:val="16"/>
                                <w:szCs w:val="16"/>
                              </w:rPr>
                              <w:t>Secrétaire, ministère de la Défense , General G.D.H. Kamal Gunaratne (Retd), Ministry of Defence, Defence Headquarters Complex, Sri Jayawardenepura,</w:t>
                            </w:r>
                            <w:r w:rsidRPr="00AF0854">
                              <w:rPr>
                                <w:sz w:val="16"/>
                                <w:szCs w:val="16"/>
                              </w:rPr>
                              <w:t xml:space="preserve"> Kotte, Sri Lanka.</w:t>
                            </w:r>
                            <w:r w:rsidR="0052633A">
                              <w:rPr>
                                <w:sz w:val="16"/>
                                <w:szCs w:val="16"/>
                              </w:rPr>
                              <w:t xml:space="preserve"> / </w:t>
                            </w:r>
                            <w:r w:rsidRPr="00AF0854">
                              <w:rPr>
                                <w:sz w:val="16"/>
                                <w:szCs w:val="16"/>
                              </w:rPr>
                              <w:t>Fax: + 94 11 2541 529</w:t>
                            </w:r>
                            <w:r>
                              <w:rPr>
                                <w:sz w:val="16"/>
                                <w:szCs w:val="16"/>
                              </w:rPr>
                              <w:t xml:space="preserve"> / </w:t>
                            </w:r>
                            <w:r w:rsidRPr="00AF0854">
                              <w:rPr>
                                <w:sz w:val="16"/>
                                <w:szCs w:val="16"/>
                              </w:rPr>
                              <w:t xml:space="preserve">E-mail: secdefence@defence.lk </w:t>
                            </w:r>
                          </w:p>
                          <w:p w14:paraId="7BC7E763" w14:textId="12FC8164" w:rsidR="00AF0854" w:rsidRPr="00AF0854" w:rsidRDefault="00AF0854" w:rsidP="0052633A">
                            <w:pPr>
                              <w:spacing w:after="80"/>
                              <w:rPr>
                                <w:sz w:val="16"/>
                                <w:szCs w:val="16"/>
                              </w:rPr>
                            </w:pPr>
                            <w:r w:rsidRPr="00AF0854">
                              <w:rPr>
                                <w:sz w:val="16"/>
                                <w:szCs w:val="16"/>
                              </w:rPr>
                              <w:t>M. le Procureur general Sanjay Rajaratnam, P.C.</w:t>
                            </w:r>
                            <w:r>
                              <w:rPr>
                                <w:sz w:val="16"/>
                                <w:szCs w:val="16"/>
                              </w:rPr>
                              <w:t xml:space="preserve">, </w:t>
                            </w:r>
                            <w:r w:rsidRPr="00AF0854">
                              <w:rPr>
                                <w:sz w:val="16"/>
                                <w:szCs w:val="16"/>
                              </w:rPr>
                              <w:t>Attorney General’s Department</w:t>
                            </w:r>
                            <w:r>
                              <w:rPr>
                                <w:sz w:val="16"/>
                                <w:szCs w:val="16"/>
                              </w:rPr>
                              <w:t xml:space="preserve">, </w:t>
                            </w:r>
                            <w:r w:rsidRPr="00AF0854">
                              <w:rPr>
                                <w:sz w:val="16"/>
                                <w:szCs w:val="16"/>
                              </w:rPr>
                              <w:t>Hulftsdorp Street, Colombo 12, Sri Lanka</w:t>
                            </w:r>
                            <w:r>
                              <w:rPr>
                                <w:sz w:val="16"/>
                                <w:szCs w:val="16"/>
                              </w:rPr>
                              <w:br/>
                            </w:r>
                            <w:r w:rsidRPr="00AF0854">
                              <w:rPr>
                                <w:sz w:val="16"/>
                                <w:szCs w:val="16"/>
                              </w:rPr>
                              <w:t xml:space="preserve">E-mail: administration@attorneygeneral.gov.lk </w:t>
                            </w:r>
                          </w:p>
                          <w:p w14:paraId="55F75651" w14:textId="66E20DA6" w:rsidR="008A5FB4" w:rsidRPr="00AF0854" w:rsidRDefault="00AF0854" w:rsidP="0052633A">
                            <w:pPr>
                              <w:spacing w:after="80"/>
                              <w:rPr>
                                <w:sz w:val="16"/>
                                <w:szCs w:val="16"/>
                              </w:rPr>
                            </w:pPr>
                            <w:r w:rsidRPr="00AF0854">
                              <w:rPr>
                                <w:sz w:val="16"/>
                                <w:szCs w:val="16"/>
                              </w:rPr>
                              <w:t>Ambassade de la République Socialiste Démocratique de Sri Lanka, Niklasstrasse 19, D-14163 Berlin</w:t>
                            </w:r>
                            <w:r>
                              <w:rPr>
                                <w:sz w:val="16"/>
                                <w:szCs w:val="16"/>
                              </w:rPr>
                              <w:t xml:space="preserve">, </w:t>
                            </w:r>
                            <w:r w:rsidRPr="00AF0854">
                              <w:rPr>
                                <w:sz w:val="16"/>
                                <w:szCs w:val="16"/>
                              </w:rPr>
                              <w:t>Deutschland</w:t>
                            </w:r>
                            <w:r>
                              <w:rPr>
                                <w:sz w:val="16"/>
                                <w:szCs w:val="16"/>
                              </w:rPr>
                              <w:br/>
                            </w:r>
                            <w:r w:rsidRPr="001A65EF">
                              <w:rPr>
                                <w:sz w:val="16"/>
                                <w:szCs w:val="16"/>
                              </w:rPr>
                              <w:t>Fax: 0049 30/ 80 90 97 57 / E-mail: slemb.berlin@mfa.gov.lk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44BBB" id="_x0000_t202" coordsize="21600,21600" o:spt="202" path="m,l,21600r21600,l21600,xe">
                <v:stroke joinstyle="miter"/>
                <v:path gradientshapeok="t" o:connecttype="rect"/>
              </v:shapetype>
              <v:shape id="Text Box 58" o:spid="_x0000_s1031" type="#_x0000_t202" style="position:absolute;margin-left:70.6pt;margin-top:721.15pt;width:481.9pt;height:83.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" o:allowincell="f" o:allowoverlap="f" filled="f" stroked="f">
                <v:textbox inset="0,0,0,0">
                  <w:txbxContent>
                    <w:p w14:paraId="4565F478" w14:textId="3EB3FFAE" w:rsidR="008A5FB4" w:rsidRPr="0052633A" w:rsidRDefault="008A5FB4" w:rsidP="0052633A">
                      <w:pPr>
                        <w:spacing w:after="80"/>
                        <w:rPr>
                          <w:b/>
                        </w:rPr>
                      </w:pPr>
                      <w:r w:rsidRPr="0052633A">
                        <w:rPr>
                          <w:b/>
                        </w:rPr>
                        <w:t>Copie</w:t>
                      </w:r>
                      <w:r w:rsidR="00AF0854" w:rsidRPr="0052633A">
                        <w:rPr>
                          <w:b/>
                        </w:rPr>
                        <w:t>s</w:t>
                      </w:r>
                      <w:r w:rsidRPr="0052633A">
                        <w:rPr>
                          <w:b/>
                        </w:rPr>
                        <w:t>:</w:t>
                      </w:r>
                    </w:p>
                    <w:p w14:paraId="69465E7E" w14:textId="60DF2A5A" w:rsidR="00AF0854" w:rsidRPr="00AF0854" w:rsidRDefault="00AF0854" w:rsidP="0052633A">
                      <w:pPr>
                        <w:spacing w:after="80"/>
                        <w:rPr>
                          <w:sz w:val="16"/>
                          <w:szCs w:val="16"/>
                        </w:rPr>
                      </w:pPr>
                      <w:r w:rsidRPr="0052633A">
                        <w:rPr>
                          <w:sz w:val="16"/>
                          <w:szCs w:val="16"/>
                        </w:rPr>
                        <w:t>Secrétaire, ministère de la Défense , General G.D.H. Kamal Gunaratne (Retd), Ministry of Defence, Defence Headquarters Complex, Sri Jayawardenepura,</w:t>
                      </w:r>
                      <w:r w:rsidRPr="00AF0854">
                        <w:rPr>
                          <w:sz w:val="16"/>
                          <w:szCs w:val="16"/>
                        </w:rPr>
                        <w:t xml:space="preserve"> Kotte, Sri Lanka.</w:t>
                      </w:r>
                      <w:r w:rsidR="0052633A">
                        <w:rPr>
                          <w:sz w:val="16"/>
                          <w:szCs w:val="16"/>
                        </w:rPr>
                        <w:t xml:space="preserve"> / </w:t>
                      </w:r>
                      <w:r w:rsidRPr="00AF0854">
                        <w:rPr>
                          <w:sz w:val="16"/>
                          <w:szCs w:val="16"/>
                        </w:rPr>
                        <w:t>Fax: + 94 11 2541 529</w:t>
                      </w:r>
                      <w:r>
                        <w:rPr>
                          <w:sz w:val="16"/>
                          <w:szCs w:val="16"/>
                        </w:rPr>
                        <w:t xml:space="preserve"> / </w:t>
                      </w:r>
                      <w:r w:rsidRPr="00AF0854">
                        <w:rPr>
                          <w:sz w:val="16"/>
                          <w:szCs w:val="16"/>
                        </w:rPr>
                        <w:t xml:space="preserve">E-mail: secdefence@defence.lk </w:t>
                      </w:r>
                    </w:p>
                    <w:p w14:paraId="7BC7E763" w14:textId="12FC8164" w:rsidR="00AF0854" w:rsidRPr="00AF0854" w:rsidRDefault="00AF0854" w:rsidP="0052633A">
                      <w:pPr>
                        <w:spacing w:after="80"/>
                        <w:rPr>
                          <w:sz w:val="16"/>
                          <w:szCs w:val="16"/>
                        </w:rPr>
                      </w:pPr>
                      <w:r w:rsidRPr="00AF0854">
                        <w:rPr>
                          <w:sz w:val="16"/>
                          <w:szCs w:val="16"/>
                        </w:rPr>
                        <w:t>M. le Procureur general Sanjay Rajaratnam, P.C.</w:t>
                      </w:r>
                      <w:r>
                        <w:rPr>
                          <w:sz w:val="16"/>
                          <w:szCs w:val="16"/>
                        </w:rPr>
                        <w:t xml:space="preserve">, </w:t>
                      </w:r>
                      <w:r w:rsidRPr="00AF0854">
                        <w:rPr>
                          <w:sz w:val="16"/>
                          <w:szCs w:val="16"/>
                        </w:rPr>
                        <w:t>Attorney General’s Department</w:t>
                      </w:r>
                      <w:r>
                        <w:rPr>
                          <w:sz w:val="16"/>
                          <w:szCs w:val="16"/>
                        </w:rPr>
                        <w:t xml:space="preserve">, </w:t>
                      </w:r>
                      <w:r w:rsidRPr="00AF0854">
                        <w:rPr>
                          <w:sz w:val="16"/>
                          <w:szCs w:val="16"/>
                        </w:rPr>
                        <w:t>Hulftsdorp Street, Colombo 12, Sri Lanka</w:t>
                      </w:r>
                      <w:r>
                        <w:rPr>
                          <w:sz w:val="16"/>
                          <w:szCs w:val="16"/>
                        </w:rPr>
                        <w:br/>
                      </w:r>
                      <w:r w:rsidRPr="00AF0854">
                        <w:rPr>
                          <w:sz w:val="16"/>
                          <w:szCs w:val="16"/>
                        </w:rPr>
                        <w:t xml:space="preserve">E-mail: administration@attorneygeneral.gov.lk </w:t>
                      </w:r>
                    </w:p>
                    <w:p w14:paraId="55F75651" w14:textId="66E20DA6" w:rsidR="008A5FB4" w:rsidRPr="00AF0854" w:rsidRDefault="00AF0854" w:rsidP="0052633A">
                      <w:pPr>
                        <w:spacing w:after="80"/>
                        <w:rPr>
                          <w:sz w:val="16"/>
                          <w:szCs w:val="16"/>
                        </w:rPr>
                      </w:pPr>
                      <w:r w:rsidRPr="00AF0854">
                        <w:rPr>
                          <w:sz w:val="16"/>
                          <w:szCs w:val="16"/>
                        </w:rPr>
                        <w:t>Ambassade de la République Socialiste Démocratique de Sri Lanka, Niklasstrasse 19, D-14163 Berlin</w:t>
                      </w:r>
                      <w:r>
                        <w:rPr>
                          <w:sz w:val="16"/>
                          <w:szCs w:val="16"/>
                        </w:rPr>
                        <w:t xml:space="preserve">, </w:t>
                      </w:r>
                      <w:r w:rsidRPr="00AF0854">
                        <w:rPr>
                          <w:sz w:val="16"/>
                          <w:szCs w:val="16"/>
                        </w:rPr>
                        <w:t>Deutschland</w:t>
                      </w:r>
                      <w:r>
                        <w:rPr>
                          <w:sz w:val="16"/>
                          <w:szCs w:val="16"/>
                        </w:rPr>
                        <w:br/>
                      </w:r>
                      <w:r w:rsidRPr="001A65EF">
                        <w:rPr>
                          <w:sz w:val="16"/>
                          <w:szCs w:val="16"/>
                        </w:rPr>
                        <w:t>Fax: 0049 30/ 80 90 97 57 / E-mail: slemb.berlin@mfa.gov.lk</w:t>
                      </w:r>
                    </w:p>
                  </w:txbxContent>
                </v:textbox>
                <w10:wrap anchorx="page" anchory="page"/>
                <w10:anchorlock/>
              </v:shape>
            </w:pict>
          </mc:Fallback>
        </mc:AlternateContent>
      </w:r>
      <w:r w:rsidR="008A5FB4" w:rsidRPr="00EC6E9F">
        <w:br w:type="page"/>
      </w:r>
    </w:p>
    <w:p w14:paraId="3A1E8FD1" w14:textId="77777777" w:rsidR="00E71267" w:rsidRPr="00546764" w:rsidRDefault="00E71267" w:rsidP="00E71267">
      <w:pPr>
        <w:pStyle w:val="AbschnittBriefe"/>
        <w:rPr>
          <w:sz w:val="20"/>
          <w:szCs w:val="20"/>
        </w:rPr>
      </w:pPr>
    </w:p>
    <w:p w14:paraId="41801852" w14:textId="77777777" w:rsidR="00E71267" w:rsidRPr="00546764" w:rsidRDefault="00E71267" w:rsidP="00E71267">
      <w:pPr>
        <w:pStyle w:val="AbschnittBriefe"/>
        <w:rPr>
          <w:sz w:val="20"/>
          <w:szCs w:val="20"/>
        </w:rPr>
      </w:pPr>
    </w:p>
    <w:p w14:paraId="6A31E1FF" w14:textId="77777777" w:rsidR="00E71267" w:rsidRPr="00546764" w:rsidRDefault="00E71267" w:rsidP="00E71267">
      <w:pPr>
        <w:pStyle w:val="AbschnittBriefe"/>
        <w:rPr>
          <w:sz w:val="20"/>
          <w:szCs w:val="20"/>
        </w:rPr>
      </w:pPr>
    </w:p>
    <w:p w14:paraId="16B7D62C" w14:textId="77777777" w:rsidR="00E71267" w:rsidRPr="00546764" w:rsidRDefault="00E71267" w:rsidP="00E71267">
      <w:pPr>
        <w:pStyle w:val="AbschnittBriefe"/>
        <w:rPr>
          <w:sz w:val="20"/>
          <w:szCs w:val="20"/>
        </w:rPr>
      </w:pPr>
    </w:p>
    <w:p w14:paraId="25A003FE" w14:textId="77777777" w:rsidR="00E71267" w:rsidRPr="00546764" w:rsidRDefault="00F042CE"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1677F28D" wp14:editId="12A0BE07">
                <wp:simplePos x="0" y="0"/>
                <wp:positionH relativeFrom="page">
                  <wp:posOffset>900430</wp:posOffset>
                </wp:positionH>
                <wp:positionV relativeFrom="page">
                  <wp:posOffset>900430</wp:posOffset>
                </wp:positionV>
                <wp:extent cx="1979930" cy="1080135"/>
                <wp:effectExtent l="0" t="0" r="0" b="63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9EDC0" w14:textId="77777777" w:rsidR="00817ECC" w:rsidRDefault="00742534" w:rsidP="00817ECC">
                            <w:pPr>
                              <w:rPr>
                                <w:sz w:val="20"/>
                                <w:szCs w:val="20"/>
                                <w:lang w:val="de-CH"/>
                              </w:rPr>
                            </w:pPr>
                            <w:r>
                              <w:rPr>
                                <w:sz w:val="20"/>
                                <w:szCs w:val="20"/>
                                <w:lang w:val="de-CH"/>
                              </w:rPr>
                              <w:t>Expéditeur·rice·x</w:t>
                            </w:r>
                            <w:r w:rsidR="00817ECC">
                              <w:rPr>
                                <w:sz w:val="20"/>
                                <w:szCs w:val="20"/>
                                <w:lang w:val="de-CH"/>
                              </w:rPr>
                              <w:t>:</w:t>
                            </w:r>
                          </w:p>
                          <w:p w14:paraId="33E2DE34"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7F28D" id="Text Box 44" o:spid="_x0000_s1032"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6n28i9sBAACZAwAADgAAAAAAAAAAAAAAAAAuAgAAZHJzL2Uyb0RvYy54bWxQSwECLQAUAAYACAAA&#10;ACEARXz5094AAAALAQAADwAAAAAAAAAAAAAAAAA1BAAAZHJzL2Rvd25yZXYueG1sUEsFBgAAAAAE&#10;AAQA8wAAAEAFAAAAAA==&#10;" o:allowincell="f" o:allowoverlap="f" filled="f" stroked="f">
                <v:textbox inset="0,0,0,0">
                  <w:txbxContent>
                    <w:p w14:paraId="6CB9EDC0" w14:textId="77777777" w:rsidR="00817ECC" w:rsidRDefault="00742534" w:rsidP="00817ECC">
                      <w:pPr>
                        <w:rPr>
                          <w:sz w:val="20"/>
                          <w:szCs w:val="20"/>
                          <w:lang w:val="de-CH"/>
                        </w:rPr>
                      </w:pPr>
                      <w:r>
                        <w:rPr>
                          <w:sz w:val="20"/>
                          <w:szCs w:val="20"/>
                          <w:lang w:val="de-CH"/>
                        </w:rPr>
                        <w:t>Expéditeur·rice·x</w:t>
                      </w:r>
                      <w:r w:rsidR="00817ECC">
                        <w:rPr>
                          <w:sz w:val="20"/>
                          <w:szCs w:val="20"/>
                          <w:lang w:val="de-CH"/>
                        </w:rPr>
                        <w:t>:</w:t>
                      </w:r>
                    </w:p>
                    <w:p w14:paraId="33E2DE34" w14:textId="77777777" w:rsidR="00E71267" w:rsidRPr="00546764" w:rsidRDefault="00E71267" w:rsidP="00E71267">
                      <w:pPr>
                        <w:rPr>
                          <w:sz w:val="20"/>
                          <w:szCs w:val="20"/>
                          <w:lang w:val="de-CH"/>
                        </w:rPr>
                      </w:pPr>
                    </w:p>
                  </w:txbxContent>
                </v:textbox>
                <w10:wrap anchorx="page" anchory="page"/>
                <w10:anchorlock/>
              </v:shape>
            </w:pict>
          </mc:Fallback>
        </mc:AlternateContent>
      </w:r>
    </w:p>
    <w:p w14:paraId="06C5EEFC" w14:textId="77777777" w:rsidR="00E71267" w:rsidRPr="00546764" w:rsidRDefault="00E71267" w:rsidP="00E71267">
      <w:pPr>
        <w:pStyle w:val="AbschnittBriefe"/>
        <w:rPr>
          <w:sz w:val="20"/>
          <w:szCs w:val="20"/>
        </w:rPr>
      </w:pPr>
    </w:p>
    <w:p w14:paraId="726DE680" w14:textId="77777777" w:rsidR="00E71267" w:rsidRPr="00546764" w:rsidRDefault="00F042CE"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3BA6CBDD" wp14:editId="6FF033E2">
                <wp:simplePos x="0" y="0"/>
                <wp:positionH relativeFrom="page">
                  <wp:posOffset>4445000</wp:posOffset>
                </wp:positionH>
                <wp:positionV relativeFrom="page">
                  <wp:posOffset>1943735</wp:posOffset>
                </wp:positionV>
                <wp:extent cx="1979930" cy="948690"/>
                <wp:effectExtent l="0" t="0" r="1270" b="381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9C9AE" w14:textId="77777777" w:rsidR="006F7657" w:rsidRPr="006F7657" w:rsidRDefault="006F7657" w:rsidP="006F7657">
                            <w:pPr>
                              <w:rPr>
                                <w:sz w:val="20"/>
                                <w:szCs w:val="20"/>
                                <w:lang w:val="fr-FR"/>
                              </w:rPr>
                            </w:pPr>
                            <w:r w:rsidRPr="006F7657">
                              <w:rPr>
                                <w:sz w:val="20"/>
                                <w:szCs w:val="20"/>
                                <w:lang w:val="fr-FR"/>
                              </w:rPr>
                              <w:t>Procureur général</w:t>
                            </w:r>
                          </w:p>
                          <w:p w14:paraId="2EEABBA7" w14:textId="77777777" w:rsidR="006F7657" w:rsidRPr="006F7657" w:rsidRDefault="006F7657" w:rsidP="006F7657">
                            <w:pPr>
                              <w:rPr>
                                <w:sz w:val="20"/>
                                <w:szCs w:val="20"/>
                                <w:lang w:val="fr-FR"/>
                              </w:rPr>
                            </w:pPr>
                            <w:r w:rsidRPr="006F7657">
                              <w:rPr>
                                <w:sz w:val="20"/>
                                <w:szCs w:val="20"/>
                                <w:lang w:val="fr-FR"/>
                              </w:rPr>
                              <w:t>Igor Viktorovich Krasnov</w:t>
                            </w:r>
                          </w:p>
                          <w:p w14:paraId="7E2DCC48" w14:textId="77777777" w:rsidR="006F7657" w:rsidRPr="006F7657" w:rsidRDefault="006F7657" w:rsidP="006F7657">
                            <w:pPr>
                              <w:rPr>
                                <w:sz w:val="20"/>
                                <w:szCs w:val="20"/>
                                <w:lang w:val="fr-FR"/>
                              </w:rPr>
                            </w:pPr>
                            <w:r w:rsidRPr="006F7657">
                              <w:rPr>
                                <w:sz w:val="20"/>
                                <w:szCs w:val="20"/>
                                <w:lang w:val="fr-FR"/>
                              </w:rPr>
                              <w:t>Ul. Bolshaya Dmitrovka, 15A</w:t>
                            </w:r>
                          </w:p>
                          <w:p w14:paraId="3E02E576" w14:textId="77777777" w:rsidR="006F7657" w:rsidRPr="006F7657" w:rsidRDefault="006F7657" w:rsidP="006F7657">
                            <w:pPr>
                              <w:rPr>
                                <w:sz w:val="20"/>
                                <w:szCs w:val="20"/>
                                <w:lang w:val="fr-FR"/>
                              </w:rPr>
                            </w:pPr>
                            <w:r w:rsidRPr="006F7657">
                              <w:rPr>
                                <w:sz w:val="20"/>
                                <w:szCs w:val="20"/>
                                <w:lang w:val="fr-FR"/>
                              </w:rPr>
                              <w:t>Moscow, GSP-3</w:t>
                            </w:r>
                          </w:p>
                          <w:p w14:paraId="18317E3B" w14:textId="1029AAB9" w:rsidR="00E71267" w:rsidRPr="00546764" w:rsidRDefault="006F7657" w:rsidP="006F7657">
                            <w:pPr>
                              <w:rPr>
                                <w:sz w:val="20"/>
                                <w:szCs w:val="20"/>
                              </w:rPr>
                            </w:pPr>
                            <w:r w:rsidRPr="006F7657">
                              <w:rPr>
                                <w:sz w:val="20"/>
                                <w:szCs w:val="20"/>
                                <w:lang w:val="fr-FR"/>
                              </w:rPr>
                              <w:t>125993, Russian Federation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CBDD" id="Text Box 46" o:spid="_x0000_s1033" type="#_x0000_t202" style="position:absolute;margin-left:350pt;margin-top:153.05pt;width:155.9pt;height:7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" o:allowincell="f" o:allowoverlap="f" filled="f" stroked="f">
                <v:textbox inset="0,0,0,0">
                  <w:txbxContent>
                    <w:p w14:paraId="07E9C9AE" w14:textId="77777777" w:rsidR="006F7657" w:rsidRPr="006F7657" w:rsidRDefault="006F7657" w:rsidP="006F7657">
                      <w:pPr>
                        <w:rPr>
                          <w:sz w:val="20"/>
                          <w:szCs w:val="20"/>
                          <w:lang w:val="fr-FR"/>
                        </w:rPr>
                      </w:pPr>
                      <w:r w:rsidRPr="006F7657">
                        <w:rPr>
                          <w:sz w:val="20"/>
                          <w:szCs w:val="20"/>
                          <w:lang w:val="fr-FR"/>
                        </w:rPr>
                        <w:t>Procureur général</w:t>
                      </w:r>
                    </w:p>
                    <w:p w14:paraId="2EEABBA7" w14:textId="77777777" w:rsidR="006F7657" w:rsidRPr="006F7657" w:rsidRDefault="006F7657" w:rsidP="006F7657">
                      <w:pPr>
                        <w:rPr>
                          <w:sz w:val="20"/>
                          <w:szCs w:val="20"/>
                          <w:lang w:val="fr-FR"/>
                        </w:rPr>
                      </w:pPr>
                      <w:r w:rsidRPr="006F7657">
                        <w:rPr>
                          <w:sz w:val="20"/>
                          <w:szCs w:val="20"/>
                          <w:lang w:val="fr-FR"/>
                        </w:rPr>
                        <w:t>Igor Viktorovich Krasnov</w:t>
                      </w:r>
                    </w:p>
                    <w:p w14:paraId="7E2DCC48" w14:textId="77777777" w:rsidR="006F7657" w:rsidRPr="006F7657" w:rsidRDefault="006F7657" w:rsidP="006F7657">
                      <w:pPr>
                        <w:rPr>
                          <w:sz w:val="20"/>
                          <w:szCs w:val="20"/>
                          <w:lang w:val="fr-FR"/>
                        </w:rPr>
                      </w:pPr>
                      <w:r w:rsidRPr="006F7657">
                        <w:rPr>
                          <w:sz w:val="20"/>
                          <w:szCs w:val="20"/>
                          <w:lang w:val="fr-FR"/>
                        </w:rPr>
                        <w:t>Ul. Bolshaya Dmitrovka, 15A</w:t>
                      </w:r>
                    </w:p>
                    <w:p w14:paraId="3E02E576" w14:textId="77777777" w:rsidR="006F7657" w:rsidRPr="006F7657" w:rsidRDefault="006F7657" w:rsidP="006F7657">
                      <w:pPr>
                        <w:rPr>
                          <w:sz w:val="20"/>
                          <w:szCs w:val="20"/>
                          <w:lang w:val="fr-FR"/>
                        </w:rPr>
                      </w:pPr>
                      <w:r w:rsidRPr="006F7657">
                        <w:rPr>
                          <w:sz w:val="20"/>
                          <w:szCs w:val="20"/>
                          <w:lang w:val="fr-FR"/>
                        </w:rPr>
                        <w:t>Moscow, GSP-3</w:t>
                      </w:r>
                    </w:p>
                    <w:p w14:paraId="18317E3B" w14:textId="1029AAB9" w:rsidR="00E71267" w:rsidRPr="00546764" w:rsidRDefault="006F7657" w:rsidP="006F7657">
                      <w:pPr>
                        <w:rPr>
                          <w:sz w:val="20"/>
                          <w:szCs w:val="20"/>
                        </w:rPr>
                      </w:pPr>
                      <w:r w:rsidRPr="006F7657">
                        <w:rPr>
                          <w:sz w:val="20"/>
                          <w:szCs w:val="20"/>
                          <w:lang w:val="fr-FR"/>
                        </w:rPr>
                        <w:t>125993, Russian Federation</w:t>
                      </w:r>
                    </w:p>
                  </w:txbxContent>
                </v:textbox>
                <w10:wrap anchorx="page" anchory="page"/>
                <w10:anchorlock/>
              </v:shape>
            </w:pict>
          </mc:Fallback>
        </mc:AlternateContent>
      </w:r>
    </w:p>
    <w:p w14:paraId="7D30BC19" w14:textId="77777777" w:rsidR="00E71267" w:rsidRPr="00546764" w:rsidRDefault="00E71267" w:rsidP="00E71267">
      <w:pPr>
        <w:pStyle w:val="AbschnittBriefe"/>
        <w:rPr>
          <w:sz w:val="20"/>
          <w:szCs w:val="20"/>
        </w:rPr>
      </w:pPr>
    </w:p>
    <w:p w14:paraId="51AD182C" w14:textId="77777777" w:rsidR="00E71267" w:rsidRPr="00546764" w:rsidRDefault="00E71267" w:rsidP="00E71267">
      <w:pPr>
        <w:pStyle w:val="AbschnittBriefe"/>
        <w:rPr>
          <w:sz w:val="20"/>
          <w:szCs w:val="20"/>
        </w:rPr>
      </w:pPr>
    </w:p>
    <w:p w14:paraId="78852B05" w14:textId="77777777" w:rsidR="00E71267" w:rsidRPr="00546764" w:rsidRDefault="00E71267" w:rsidP="00E71267">
      <w:pPr>
        <w:pStyle w:val="AbschnittBriefe"/>
        <w:rPr>
          <w:sz w:val="20"/>
          <w:szCs w:val="20"/>
        </w:rPr>
      </w:pPr>
    </w:p>
    <w:p w14:paraId="27D05342" w14:textId="77777777" w:rsidR="00E71267" w:rsidRPr="00546764" w:rsidRDefault="00E71267" w:rsidP="00E71267">
      <w:pPr>
        <w:pStyle w:val="AbschnittBriefe"/>
        <w:rPr>
          <w:sz w:val="20"/>
          <w:szCs w:val="20"/>
        </w:rPr>
      </w:pPr>
    </w:p>
    <w:p w14:paraId="7E16C8F0" w14:textId="77777777" w:rsidR="00E71267" w:rsidRPr="00546764" w:rsidRDefault="00E71267" w:rsidP="00E71267">
      <w:pPr>
        <w:pStyle w:val="AbschnittBriefe"/>
        <w:rPr>
          <w:sz w:val="20"/>
          <w:szCs w:val="20"/>
        </w:rPr>
      </w:pPr>
    </w:p>
    <w:p w14:paraId="4B27A7B5" w14:textId="77777777" w:rsidR="00E71267" w:rsidRPr="00546764" w:rsidRDefault="00E71267" w:rsidP="00E71267">
      <w:pPr>
        <w:pStyle w:val="AbschnittBriefe"/>
        <w:rPr>
          <w:sz w:val="20"/>
          <w:szCs w:val="20"/>
        </w:rPr>
      </w:pPr>
    </w:p>
    <w:p w14:paraId="4B59A2CB" w14:textId="77777777" w:rsidR="00E71267" w:rsidRPr="00546764" w:rsidRDefault="00E71267" w:rsidP="00E71267">
      <w:pPr>
        <w:pStyle w:val="AbschnittBriefe"/>
        <w:rPr>
          <w:sz w:val="20"/>
          <w:szCs w:val="20"/>
        </w:rPr>
      </w:pPr>
    </w:p>
    <w:p w14:paraId="48C72FFF" w14:textId="77777777" w:rsidR="00E71267" w:rsidRPr="00546764" w:rsidRDefault="00E71267" w:rsidP="00E71267">
      <w:pPr>
        <w:pStyle w:val="AbschnittBriefe"/>
        <w:rPr>
          <w:sz w:val="20"/>
          <w:szCs w:val="20"/>
        </w:rPr>
      </w:pPr>
    </w:p>
    <w:p w14:paraId="1C8912D8"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51A4ADB4" w14:textId="77777777" w:rsidR="00E71267" w:rsidRPr="00546764" w:rsidRDefault="00E71267" w:rsidP="00E71267">
      <w:pPr>
        <w:pStyle w:val="AbschnittBriefe"/>
        <w:rPr>
          <w:sz w:val="20"/>
          <w:szCs w:val="20"/>
        </w:rPr>
      </w:pPr>
    </w:p>
    <w:p w14:paraId="35A8A5F0" w14:textId="77777777" w:rsidR="00E71267" w:rsidRPr="00546764" w:rsidRDefault="00E71267" w:rsidP="00E71267">
      <w:pPr>
        <w:pStyle w:val="AbschnittBriefe"/>
        <w:rPr>
          <w:sz w:val="20"/>
          <w:szCs w:val="20"/>
        </w:rPr>
      </w:pPr>
    </w:p>
    <w:p w14:paraId="21F2AFF9" w14:textId="77777777" w:rsidR="00224644" w:rsidRPr="00546764" w:rsidRDefault="00224644" w:rsidP="00E71267">
      <w:pPr>
        <w:pStyle w:val="AbschnittBriefe"/>
        <w:rPr>
          <w:sz w:val="20"/>
          <w:szCs w:val="20"/>
        </w:rPr>
      </w:pPr>
    </w:p>
    <w:p w14:paraId="76559761" w14:textId="77777777" w:rsidR="00367A23" w:rsidRPr="00546764" w:rsidRDefault="00367A23" w:rsidP="00E71267">
      <w:pPr>
        <w:pStyle w:val="AbschnittBriefe"/>
        <w:rPr>
          <w:sz w:val="20"/>
          <w:szCs w:val="20"/>
        </w:rPr>
      </w:pPr>
    </w:p>
    <w:p w14:paraId="4C9D5FB8" w14:textId="5DECF541" w:rsidR="00546764" w:rsidRPr="004D3F70" w:rsidRDefault="00546764" w:rsidP="00546764">
      <w:pPr>
        <w:pStyle w:val="UEBERSCHRIFTIMBRIEF"/>
      </w:pPr>
      <w:r w:rsidRPr="00C52895">
        <w:t xml:space="preserve">Concerne: </w:t>
      </w:r>
      <w:r w:rsidR="003B7271" w:rsidRPr="003B7271">
        <w:t>Lilia Tchanycheva</w:t>
      </w:r>
    </w:p>
    <w:p w14:paraId="4C6DFCDF" w14:textId="77777777" w:rsidR="00546764" w:rsidRPr="00546764" w:rsidRDefault="00546764" w:rsidP="00546764">
      <w:pPr>
        <w:pStyle w:val="AbschnittBriefe"/>
        <w:rPr>
          <w:sz w:val="20"/>
          <w:szCs w:val="20"/>
        </w:rPr>
      </w:pPr>
    </w:p>
    <w:p w14:paraId="328AC77C" w14:textId="77777777" w:rsidR="00546764" w:rsidRPr="00546764" w:rsidRDefault="00546764" w:rsidP="00546764">
      <w:pPr>
        <w:pStyle w:val="AbschnittBriefe"/>
        <w:rPr>
          <w:sz w:val="20"/>
          <w:szCs w:val="20"/>
        </w:rPr>
      </w:pPr>
    </w:p>
    <w:p w14:paraId="1113BD09" w14:textId="66DB8947" w:rsidR="00546764" w:rsidRPr="0089309D" w:rsidRDefault="0089309D" w:rsidP="0089309D">
      <w:pPr>
        <w:pStyle w:val="AbschnittBriefe"/>
        <w:rPr>
          <w:sz w:val="20"/>
          <w:szCs w:val="20"/>
        </w:rPr>
      </w:pPr>
      <w:r w:rsidRPr="0089309D">
        <w:rPr>
          <w:sz w:val="20"/>
          <w:szCs w:val="20"/>
        </w:rPr>
        <w:t>Monsieur le Procureur général,</w:t>
      </w:r>
    </w:p>
    <w:p w14:paraId="3D47C5B5" w14:textId="77777777" w:rsidR="00546764" w:rsidRPr="0089309D" w:rsidRDefault="00546764" w:rsidP="0089309D">
      <w:pPr>
        <w:pStyle w:val="AbschnittBriefe"/>
        <w:rPr>
          <w:sz w:val="20"/>
          <w:szCs w:val="20"/>
        </w:rPr>
      </w:pPr>
    </w:p>
    <w:p w14:paraId="79675D8C" w14:textId="395EFF88" w:rsidR="00546764" w:rsidRPr="0089309D" w:rsidRDefault="00E90FA8" w:rsidP="0089309D">
      <w:pPr>
        <w:pStyle w:val="AbschnittBriefe"/>
        <w:rPr>
          <w:sz w:val="20"/>
          <w:szCs w:val="20"/>
        </w:rPr>
      </w:pPr>
      <w:r w:rsidRPr="0089309D">
        <w:rPr>
          <w:sz w:val="20"/>
          <w:szCs w:val="20"/>
        </w:rPr>
        <w:t>Lilia Tchanycheva a été arrêtée le 9 novembre 2021 et placée en détention provisoire le lendemain</w:t>
      </w:r>
      <w:r w:rsidR="00532589">
        <w:rPr>
          <w:sz w:val="20"/>
          <w:szCs w:val="20"/>
        </w:rPr>
        <w:t xml:space="preserve">. Elle a été accusée </w:t>
      </w:r>
      <w:r w:rsidRPr="0089309D">
        <w:rPr>
          <w:sz w:val="20"/>
          <w:szCs w:val="20"/>
        </w:rPr>
        <w:t xml:space="preserve">de «création ou direction d’une association extrémiste», en raison de son ancien rôle de coordinatrice régionale du «quartier général de Navalny» dans la ville d'Oufa, au centre de la Russie. </w:t>
      </w:r>
    </w:p>
    <w:p w14:paraId="0D7CBB86" w14:textId="1E0DE69B" w:rsidR="00546764" w:rsidRPr="0089309D" w:rsidRDefault="00546764" w:rsidP="0089309D">
      <w:pPr>
        <w:pStyle w:val="AbschnittBriefe"/>
        <w:rPr>
          <w:sz w:val="20"/>
          <w:szCs w:val="20"/>
        </w:rPr>
      </w:pPr>
    </w:p>
    <w:p w14:paraId="25CCCDCF" w14:textId="77777777" w:rsidR="0089309D" w:rsidRPr="0089309D" w:rsidRDefault="00E90FA8" w:rsidP="0089309D">
      <w:pPr>
        <w:pStyle w:val="AbschnittBriefe"/>
        <w:rPr>
          <w:sz w:val="20"/>
          <w:szCs w:val="20"/>
        </w:rPr>
      </w:pPr>
      <w:r w:rsidRPr="0089309D">
        <w:rPr>
          <w:sz w:val="20"/>
          <w:szCs w:val="20"/>
        </w:rPr>
        <w:t xml:space="preserve">Le 16 mai 2022, le tribunal de la ville de Moscou a rejeté l'appel des avocats de Lilia, qui demandaient à mettre fin à sa détention provisoire et à la placer en résidence surveillée. </w:t>
      </w:r>
    </w:p>
    <w:p w14:paraId="440C0973" w14:textId="2B1A497E" w:rsidR="00E90FA8" w:rsidRPr="0089309D" w:rsidRDefault="00E90FA8" w:rsidP="0089309D">
      <w:pPr>
        <w:pStyle w:val="AbschnittBriefe"/>
        <w:rPr>
          <w:sz w:val="20"/>
          <w:szCs w:val="20"/>
        </w:rPr>
      </w:pPr>
      <w:r w:rsidRPr="0089309D">
        <w:rPr>
          <w:sz w:val="20"/>
          <w:szCs w:val="20"/>
        </w:rPr>
        <w:t>Depuis le début de sa détention, des membres du Comité d’enquête et du Service fédéral d'application des peines ont empêché</w:t>
      </w:r>
      <w:r w:rsidR="0089309D" w:rsidRPr="0089309D">
        <w:rPr>
          <w:sz w:val="20"/>
          <w:szCs w:val="20"/>
        </w:rPr>
        <w:t xml:space="preserve"> </w:t>
      </w:r>
      <w:r w:rsidRPr="0089309D">
        <w:rPr>
          <w:sz w:val="20"/>
          <w:szCs w:val="20"/>
        </w:rPr>
        <w:t xml:space="preserve">quatre avocats d’assurer la défense de Lilia Tchanycheva et de lui rendre visite en détention. </w:t>
      </w:r>
      <w:r w:rsidR="00532589" w:rsidRPr="00532589">
        <w:rPr>
          <w:sz w:val="20"/>
          <w:szCs w:val="20"/>
        </w:rPr>
        <w:t>En conséquence, elle n’a pas pu choisir les avocats de son choix</w:t>
      </w:r>
      <w:r w:rsidRPr="0089309D">
        <w:rPr>
          <w:sz w:val="20"/>
          <w:szCs w:val="20"/>
        </w:rPr>
        <w:t>, en violation de son droit à un procès équitable. De plus, Lilia n'a pu recevoir aucune visite de la part de son mari depuis le début de sa détention</w:t>
      </w:r>
      <w:r w:rsidR="0089309D" w:rsidRPr="0089309D">
        <w:rPr>
          <w:sz w:val="20"/>
          <w:szCs w:val="20"/>
        </w:rPr>
        <w:t>.</w:t>
      </w:r>
      <w:r w:rsidRPr="0089309D">
        <w:rPr>
          <w:sz w:val="20"/>
          <w:szCs w:val="20"/>
        </w:rPr>
        <w:t xml:space="preserve"> </w:t>
      </w:r>
    </w:p>
    <w:p w14:paraId="165488AD" w14:textId="77777777" w:rsidR="00E90FA8" w:rsidRPr="0089309D" w:rsidRDefault="00E90FA8" w:rsidP="0089309D">
      <w:pPr>
        <w:pStyle w:val="AbschnittBriefe"/>
        <w:rPr>
          <w:sz w:val="20"/>
          <w:szCs w:val="20"/>
          <w:lang w:val="fr-CH"/>
        </w:rPr>
      </w:pPr>
    </w:p>
    <w:p w14:paraId="6FBF37E5" w14:textId="49766AB1" w:rsidR="00546764" w:rsidRPr="0089309D" w:rsidRDefault="00546764" w:rsidP="0089309D">
      <w:pPr>
        <w:pStyle w:val="AbschnittBriefe"/>
        <w:rPr>
          <w:b/>
          <w:bCs/>
          <w:sz w:val="20"/>
          <w:szCs w:val="20"/>
        </w:rPr>
      </w:pPr>
      <w:r w:rsidRPr="0089309D">
        <w:rPr>
          <w:b/>
          <w:bCs/>
          <w:sz w:val="20"/>
          <w:szCs w:val="20"/>
        </w:rPr>
        <w:t xml:space="preserve">Cette situation me préoccupe beaucoup, et je vous </w:t>
      </w:r>
      <w:r w:rsidR="0089309D" w:rsidRPr="0089309D">
        <w:rPr>
          <w:b/>
          <w:bCs/>
          <w:sz w:val="20"/>
          <w:szCs w:val="20"/>
        </w:rPr>
        <w:t>exhorte, à libérer sans délai Lilia Tchanycheva et à abandonner toutes les charges retenues contre elle.</w:t>
      </w:r>
    </w:p>
    <w:p w14:paraId="04EBB84C" w14:textId="77777777" w:rsidR="00546764" w:rsidRPr="0089309D" w:rsidRDefault="00546764" w:rsidP="0089309D">
      <w:pPr>
        <w:pStyle w:val="AbschnittBriefe"/>
        <w:rPr>
          <w:sz w:val="20"/>
          <w:szCs w:val="20"/>
        </w:rPr>
      </w:pPr>
    </w:p>
    <w:p w14:paraId="6209E68B" w14:textId="2613BAAB" w:rsidR="00546764" w:rsidRPr="0089309D" w:rsidRDefault="00546764" w:rsidP="0089309D">
      <w:pPr>
        <w:pStyle w:val="AbschnittBriefe"/>
        <w:rPr>
          <w:sz w:val="20"/>
          <w:szCs w:val="20"/>
        </w:rPr>
      </w:pPr>
      <w:r w:rsidRPr="0089309D">
        <w:rPr>
          <w:sz w:val="20"/>
          <w:szCs w:val="20"/>
        </w:rPr>
        <w:t xml:space="preserve">Dans cette attente, je vous prie de croire, </w:t>
      </w:r>
      <w:r w:rsidR="0089309D" w:rsidRPr="0089309D">
        <w:rPr>
          <w:sz w:val="20"/>
          <w:szCs w:val="20"/>
        </w:rPr>
        <w:t>Monsieur le Procureur général</w:t>
      </w:r>
      <w:r w:rsidRPr="0089309D">
        <w:rPr>
          <w:sz w:val="20"/>
          <w:szCs w:val="20"/>
        </w:rPr>
        <w:t>, à l’expression de ma haute considération.</w:t>
      </w:r>
    </w:p>
    <w:p w14:paraId="59335B9C" w14:textId="77777777" w:rsidR="004D3F70" w:rsidRPr="004D3E2A" w:rsidRDefault="004D3F70" w:rsidP="00B745DF">
      <w:pPr>
        <w:pStyle w:val="AbschnittBriefe"/>
        <w:rPr>
          <w:sz w:val="20"/>
          <w:szCs w:val="20"/>
        </w:rPr>
      </w:pPr>
    </w:p>
    <w:p w14:paraId="224E5FEB" w14:textId="77777777" w:rsidR="00546764" w:rsidRPr="004D3E2A" w:rsidRDefault="00546764" w:rsidP="00B745DF">
      <w:pPr>
        <w:pStyle w:val="AbschnittBriefe"/>
        <w:rPr>
          <w:sz w:val="20"/>
          <w:szCs w:val="20"/>
        </w:rPr>
      </w:pPr>
    </w:p>
    <w:p w14:paraId="33C27198" w14:textId="77777777" w:rsidR="00546764" w:rsidRPr="004D3E2A" w:rsidRDefault="00F042CE"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3C26FB46" wp14:editId="3E827184">
                <wp:simplePos x="0" y="0"/>
                <wp:positionH relativeFrom="page">
                  <wp:posOffset>894715</wp:posOffset>
                </wp:positionH>
                <wp:positionV relativeFrom="page">
                  <wp:posOffset>9753600</wp:posOffset>
                </wp:positionV>
                <wp:extent cx="6120130" cy="424815"/>
                <wp:effectExtent l="0" t="0" r="0" b="381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C733" w14:textId="77777777" w:rsidR="0099311C" w:rsidRPr="006F7657" w:rsidRDefault="00367A23" w:rsidP="0099311C">
                            <w:pPr>
                              <w:rPr>
                                <w:b/>
                              </w:rPr>
                            </w:pPr>
                            <w:r w:rsidRPr="006F7657">
                              <w:rPr>
                                <w:b/>
                              </w:rPr>
                              <w:t>C</w:t>
                            </w:r>
                            <w:r w:rsidR="0099311C" w:rsidRPr="006F7657">
                              <w:rPr>
                                <w:b/>
                              </w:rPr>
                              <w:t>opie:</w:t>
                            </w:r>
                          </w:p>
                          <w:p w14:paraId="2BBD6C61" w14:textId="77777777" w:rsidR="006F7657" w:rsidRPr="006F7657" w:rsidRDefault="006F7657" w:rsidP="006F7657">
                            <w:r w:rsidRPr="006F7657">
                              <w:t>Ambassade de la Fédération de Russie, Brunnadernrain 37, 3006 Berne</w:t>
                            </w:r>
                          </w:p>
                          <w:p w14:paraId="38D1C258" w14:textId="1CF39364" w:rsidR="0099311C" w:rsidRPr="00A331A8" w:rsidRDefault="006F7657" w:rsidP="006F7657">
                            <w:pPr>
                              <w:rPr>
                                <w:lang w:val="de-CH"/>
                              </w:rPr>
                            </w:pPr>
                            <w:r w:rsidRPr="006F7657">
                              <w:rPr>
                                <w:lang w:val="de-CH"/>
                              </w:rPr>
                              <w:t>Fax: 031 352 55 95 / E-mail: rusbotschaft@bluewin.ch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6FB46" id="Text Box 52" o:spid="_x0000_s1034"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Gx2QEAAJgDAAAOAAAAZHJzL2Uyb0RvYy54bWysU9tu2zAMfR+wfxD0vjjOui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" o:allowincell="f" o:allowoverlap="f" filled="f" stroked="f">
                <v:textbox inset="0,0,0,0">
                  <w:txbxContent>
                    <w:p w14:paraId="3299C733" w14:textId="77777777" w:rsidR="0099311C" w:rsidRPr="006F7657" w:rsidRDefault="00367A23" w:rsidP="0099311C">
                      <w:pPr>
                        <w:rPr>
                          <w:b/>
                        </w:rPr>
                      </w:pPr>
                      <w:r w:rsidRPr="006F7657">
                        <w:rPr>
                          <w:b/>
                        </w:rPr>
                        <w:t>C</w:t>
                      </w:r>
                      <w:r w:rsidR="0099311C" w:rsidRPr="006F7657">
                        <w:rPr>
                          <w:b/>
                        </w:rPr>
                        <w:t>opie:</w:t>
                      </w:r>
                    </w:p>
                    <w:p w14:paraId="2BBD6C61" w14:textId="77777777" w:rsidR="006F7657" w:rsidRPr="006F7657" w:rsidRDefault="006F7657" w:rsidP="006F7657">
                      <w:r w:rsidRPr="006F7657">
                        <w:t>Ambassade de la Fédération de Russie, Brunnadernrain 37, 3006 Berne</w:t>
                      </w:r>
                    </w:p>
                    <w:p w14:paraId="38D1C258" w14:textId="1CF39364" w:rsidR="0099311C" w:rsidRPr="00A331A8" w:rsidRDefault="006F7657" w:rsidP="006F7657">
                      <w:pPr>
                        <w:rPr>
                          <w:lang w:val="de-CH"/>
                        </w:rPr>
                      </w:pPr>
                      <w:r w:rsidRPr="006F7657">
                        <w:rPr>
                          <w:lang w:val="de-CH"/>
                        </w:rPr>
                        <w:t>Fax: 031 352 55 95 / E-mail: rusbotschaft@bluewin.ch</w:t>
                      </w:r>
                    </w:p>
                  </w:txbxContent>
                </v:textbox>
                <w10:wrap anchorx="page" anchory="page"/>
                <w10:anchorlock/>
              </v:shape>
            </w:pict>
          </mc:Fallback>
        </mc:AlternateContent>
      </w:r>
    </w:p>
    <w:sectPr w:rsidR="00546764" w:rsidRPr="004D3E2A" w:rsidSect="005944A1">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69AD" w14:textId="77777777" w:rsidR="00FD701E" w:rsidRPr="008702FA" w:rsidRDefault="00FD701E" w:rsidP="00553907">
      <w:r w:rsidRPr="008702FA">
        <w:separator/>
      </w:r>
    </w:p>
  </w:endnote>
  <w:endnote w:type="continuationSeparator" w:id="0">
    <w:p w14:paraId="3CEAB092" w14:textId="77777777" w:rsidR="00FD701E" w:rsidRPr="008702FA" w:rsidRDefault="00FD701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19D3"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2B1DC59" wp14:editId="2C5F28E9">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CAB54" w14:textId="77777777" w:rsidR="002F0468" w:rsidRDefault="00FE36BF" w:rsidP="00BA3141">
                          <w:r>
                            <w:rPr>
                              <w:rFonts w:ascii="Amnesty Trade Gothic" w:hAnsi="Amnesty Trade Gothic"/>
                              <w:noProof/>
                              <w:sz w:val="36"/>
                              <w:lang w:val="de-CH" w:eastAsia="de-CH"/>
                            </w:rPr>
                            <w:drawing>
                              <wp:inline distT="0" distB="0" distL="0" distR="0" wp14:anchorId="24316B0A" wp14:editId="16E42DE9">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1DC59"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70CAB54" w14:textId="77777777" w:rsidR="002F0468" w:rsidRDefault="00FE36BF" w:rsidP="00BA3141">
                    <w:r>
                      <w:rPr>
                        <w:rFonts w:ascii="Amnesty Trade Gothic" w:hAnsi="Amnesty Trade Gothic"/>
                        <w:noProof/>
                        <w:sz w:val="36"/>
                        <w:lang w:val="de-CH" w:eastAsia="de-CH"/>
                      </w:rPr>
                      <w:drawing>
                        <wp:inline distT="0" distB="0" distL="0" distR="0" wp14:anchorId="24316B0A" wp14:editId="16E42DE9">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1748B4E8"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59B14B49" wp14:editId="01A204CB">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22EF"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6F92" w14:textId="77777777" w:rsidR="002F0468" w:rsidRPr="00AE4BD1" w:rsidRDefault="005944A1" w:rsidP="005944A1">
    <w:pPr>
      <w:pStyle w:val="Fuzeile"/>
    </w:pPr>
    <w:r w:rsidRPr="00AE4BD1">
      <w:t xml:space="preserve">Kopie an: </w:t>
    </w:r>
  </w:p>
  <w:p w14:paraId="70C7F18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9A90" w14:textId="77777777" w:rsidR="00FD701E" w:rsidRPr="008702FA" w:rsidRDefault="00FD701E" w:rsidP="00553907">
      <w:r w:rsidRPr="008702FA">
        <w:separator/>
      </w:r>
    </w:p>
  </w:footnote>
  <w:footnote w:type="continuationSeparator" w:id="0">
    <w:p w14:paraId="5CEBFAC8" w14:textId="77777777" w:rsidR="00FD701E" w:rsidRPr="008702FA" w:rsidRDefault="00FD701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DF97"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021D4D98"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1D2A"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350FA39C"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CAD0"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B873"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F9E87FC" wp14:editId="3FD396C7">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DE58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34C397E" wp14:editId="0E467184">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E1A1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F7D8728" wp14:editId="4DB6D7D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5B91"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EA7"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A82D919" wp14:editId="08CF824E">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9C4F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F6533B1"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BC6A54F" wp14:editId="2EC0794E">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1BA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8FA6241" wp14:editId="289824F1">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0AD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87D042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1E"/>
    <w:rsid w:val="00025C14"/>
    <w:rsid w:val="00040CB3"/>
    <w:rsid w:val="00052667"/>
    <w:rsid w:val="000574C5"/>
    <w:rsid w:val="00057E0D"/>
    <w:rsid w:val="000A33C9"/>
    <w:rsid w:val="000A52DC"/>
    <w:rsid w:val="000B45E4"/>
    <w:rsid w:val="000C203D"/>
    <w:rsid w:val="000C3A18"/>
    <w:rsid w:val="000D05AF"/>
    <w:rsid w:val="000D1E1A"/>
    <w:rsid w:val="000D63CF"/>
    <w:rsid w:val="000D7A6D"/>
    <w:rsid w:val="000E7B00"/>
    <w:rsid w:val="00107195"/>
    <w:rsid w:val="00124057"/>
    <w:rsid w:val="00126176"/>
    <w:rsid w:val="001518DF"/>
    <w:rsid w:val="0015194A"/>
    <w:rsid w:val="001613BE"/>
    <w:rsid w:val="00171FC2"/>
    <w:rsid w:val="00186C2E"/>
    <w:rsid w:val="001877AE"/>
    <w:rsid w:val="00197F0C"/>
    <w:rsid w:val="001A65EF"/>
    <w:rsid w:val="001B3614"/>
    <w:rsid w:val="001C19D1"/>
    <w:rsid w:val="001C45B4"/>
    <w:rsid w:val="001D501A"/>
    <w:rsid w:val="00224644"/>
    <w:rsid w:val="00241ED9"/>
    <w:rsid w:val="00256D0B"/>
    <w:rsid w:val="002609C7"/>
    <w:rsid w:val="00262EEF"/>
    <w:rsid w:val="002713BA"/>
    <w:rsid w:val="00274106"/>
    <w:rsid w:val="00275983"/>
    <w:rsid w:val="00276417"/>
    <w:rsid w:val="0027660D"/>
    <w:rsid w:val="0028076B"/>
    <w:rsid w:val="002954BA"/>
    <w:rsid w:val="002C3D08"/>
    <w:rsid w:val="002E751E"/>
    <w:rsid w:val="002F0468"/>
    <w:rsid w:val="00320343"/>
    <w:rsid w:val="00321C4E"/>
    <w:rsid w:val="00322AAD"/>
    <w:rsid w:val="003300EB"/>
    <w:rsid w:val="003605DC"/>
    <w:rsid w:val="00367A23"/>
    <w:rsid w:val="00370680"/>
    <w:rsid w:val="00387FE5"/>
    <w:rsid w:val="00396E52"/>
    <w:rsid w:val="003A54D8"/>
    <w:rsid w:val="003B48C0"/>
    <w:rsid w:val="003B7271"/>
    <w:rsid w:val="003C09E1"/>
    <w:rsid w:val="003E1E32"/>
    <w:rsid w:val="003E5A5A"/>
    <w:rsid w:val="003E6FFE"/>
    <w:rsid w:val="003E77CB"/>
    <w:rsid w:val="003F08D3"/>
    <w:rsid w:val="003F2034"/>
    <w:rsid w:val="004003E1"/>
    <w:rsid w:val="0041222D"/>
    <w:rsid w:val="00422305"/>
    <w:rsid w:val="00424B20"/>
    <w:rsid w:val="00445000"/>
    <w:rsid w:val="00446E7B"/>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120C4"/>
    <w:rsid w:val="005177F7"/>
    <w:rsid w:val="00521BA8"/>
    <w:rsid w:val="0052633A"/>
    <w:rsid w:val="0052649A"/>
    <w:rsid w:val="00526988"/>
    <w:rsid w:val="005274CE"/>
    <w:rsid w:val="00527D2D"/>
    <w:rsid w:val="00532589"/>
    <w:rsid w:val="00534AE5"/>
    <w:rsid w:val="00540269"/>
    <w:rsid w:val="00546764"/>
    <w:rsid w:val="00552E5F"/>
    <w:rsid w:val="00553907"/>
    <w:rsid w:val="005828C2"/>
    <w:rsid w:val="00584357"/>
    <w:rsid w:val="005864A0"/>
    <w:rsid w:val="005944A1"/>
    <w:rsid w:val="00594C6B"/>
    <w:rsid w:val="00595256"/>
    <w:rsid w:val="005C0044"/>
    <w:rsid w:val="005D6620"/>
    <w:rsid w:val="005E2A56"/>
    <w:rsid w:val="005E49AB"/>
    <w:rsid w:val="005E584A"/>
    <w:rsid w:val="00600B0C"/>
    <w:rsid w:val="00604E05"/>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6F7657"/>
    <w:rsid w:val="0070253A"/>
    <w:rsid w:val="00715718"/>
    <w:rsid w:val="00720F40"/>
    <w:rsid w:val="007210EC"/>
    <w:rsid w:val="00723B23"/>
    <w:rsid w:val="00725314"/>
    <w:rsid w:val="00725708"/>
    <w:rsid w:val="00735E44"/>
    <w:rsid w:val="00742534"/>
    <w:rsid w:val="00744757"/>
    <w:rsid w:val="0076311A"/>
    <w:rsid w:val="00781539"/>
    <w:rsid w:val="00791E4A"/>
    <w:rsid w:val="007A2BE8"/>
    <w:rsid w:val="007A3A48"/>
    <w:rsid w:val="007A6568"/>
    <w:rsid w:val="007B16EB"/>
    <w:rsid w:val="007B481D"/>
    <w:rsid w:val="007C0588"/>
    <w:rsid w:val="007C7DA1"/>
    <w:rsid w:val="007D0A45"/>
    <w:rsid w:val="007E6F4F"/>
    <w:rsid w:val="007F53E4"/>
    <w:rsid w:val="00802998"/>
    <w:rsid w:val="00815711"/>
    <w:rsid w:val="00816B7C"/>
    <w:rsid w:val="00817939"/>
    <w:rsid w:val="00817ECC"/>
    <w:rsid w:val="008223EA"/>
    <w:rsid w:val="008305F1"/>
    <w:rsid w:val="00830B38"/>
    <w:rsid w:val="00843313"/>
    <w:rsid w:val="0084680F"/>
    <w:rsid w:val="008508AA"/>
    <w:rsid w:val="00860EAD"/>
    <w:rsid w:val="00864C07"/>
    <w:rsid w:val="008702FA"/>
    <w:rsid w:val="0089309D"/>
    <w:rsid w:val="00894BFA"/>
    <w:rsid w:val="008A4D9D"/>
    <w:rsid w:val="008A5FB4"/>
    <w:rsid w:val="008B2FC9"/>
    <w:rsid w:val="008C3926"/>
    <w:rsid w:val="008C49CA"/>
    <w:rsid w:val="008D1C31"/>
    <w:rsid w:val="008D67A4"/>
    <w:rsid w:val="008E6C86"/>
    <w:rsid w:val="008E7DB5"/>
    <w:rsid w:val="009229F2"/>
    <w:rsid w:val="0092363B"/>
    <w:rsid w:val="00927CA1"/>
    <w:rsid w:val="00935696"/>
    <w:rsid w:val="009421DF"/>
    <w:rsid w:val="00943146"/>
    <w:rsid w:val="00947320"/>
    <w:rsid w:val="0095364D"/>
    <w:rsid w:val="00953FA4"/>
    <w:rsid w:val="00960361"/>
    <w:rsid w:val="00961DE3"/>
    <w:rsid w:val="00975687"/>
    <w:rsid w:val="00976CEE"/>
    <w:rsid w:val="0098582C"/>
    <w:rsid w:val="00991877"/>
    <w:rsid w:val="0099311C"/>
    <w:rsid w:val="009A20A2"/>
    <w:rsid w:val="009B27B5"/>
    <w:rsid w:val="009B6BDE"/>
    <w:rsid w:val="009C61B1"/>
    <w:rsid w:val="009E43B3"/>
    <w:rsid w:val="009F3A50"/>
    <w:rsid w:val="009F71F4"/>
    <w:rsid w:val="00A1547F"/>
    <w:rsid w:val="00A2298E"/>
    <w:rsid w:val="00A24B94"/>
    <w:rsid w:val="00A30605"/>
    <w:rsid w:val="00A32AB7"/>
    <w:rsid w:val="00A3454C"/>
    <w:rsid w:val="00A403DD"/>
    <w:rsid w:val="00A417C8"/>
    <w:rsid w:val="00A466D4"/>
    <w:rsid w:val="00A473A9"/>
    <w:rsid w:val="00A65041"/>
    <w:rsid w:val="00A84C25"/>
    <w:rsid w:val="00AB2CFC"/>
    <w:rsid w:val="00AC6D60"/>
    <w:rsid w:val="00AD1369"/>
    <w:rsid w:val="00AD2920"/>
    <w:rsid w:val="00AD78E5"/>
    <w:rsid w:val="00AE2629"/>
    <w:rsid w:val="00AE7279"/>
    <w:rsid w:val="00AF0854"/>
    <w:rsid w:val="00B01A70"/>
    <w:rsid w:val="00B044C4"/>
    <w:rsid w:val="00B04779"/>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D05D3"/>
    <w:rsid w:val="00BE012A"/>
    <w:rsid w:val="00BE3223"/>
    <w:rsid w:val="00BE5032"/>
    <w:rsid w:val="00BE7780"/>
    <w:rsid w:val="00BF1A9B"/>
    <w:rsid w:val="00C03BB2"/>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81939"/>
    <w:rsid w:val="00C91ED6"/>
    <w:rsid w:val="00CA05F1"/>
    <w:rsid w:val="00CA2B0D"/>
    <w:rsid w:val="00CB13D8"/>
    <w:rsid w:val="00CC49E1"/>
    <w:rsid w:val="00CC6921"/>
    <w:rsid w:val="00CE0936"/>
    <w:rsid w:val="00CE4855"/>
    <w:rsid w:val="00CF102A"/>
    <w:rsid w:val="00CF5765"/>
    <w:rsid w:val="00CF7638"/>
    <w:rsid w:val="00D0039E"/>
    <w:rsid w:val="00D045EB"/>
    <w:rsid w:val="00D1445A"/>
    <w:rsid w:val="00D16E83"/>
    <w:rsid w:val="00D2055E"/>
    <w:rsid w:val="00D26ECA"/>
    <w:rsid w:val="00D37A73"/>
    <w:rsid w:val="00D44770"/>
    <w:rsid w:val="00D44BDF"/>
    <w:rsid w:val="00D51088"/>
    <w:rsid w:val="00D655CE"/>
    <w:rsid w:val="00D72DA4"/>
    <w:rsid w:val="00DA40D0"/>
    <w:rsid w:val="00DA604D"/>
    <w:rsid w:val="00DD21D2"/>
    <w:rsid w:val="00DD2C87"/>
    <w:rsid w:val="00DF5E3F"/>
    <w:rsid w:val="00DF632B"/>
    <w:rsid w:val="00E05602"/>
    <w:rsid w:val="00E06CF3"/>
    <w:rsid w:val="00E210BF"/>
    <w:rsid w:val="00E4620F"/>
    <w:rsid w:val="00E5703F"/>
    <w:rsid w:val="00E61FCC"/>
    <w:rsid w:val="00E664FD"/>
    <w:rsid w:val="00E66C2C"/>
    <w:rsid w:val="00E71267"/>
    <w:rsid w:val="00E85EF1"/>
    <w:rsid w:val="00E90310"/>
    <w:rsid w:val="00E90FA8"/>
    <w:rsid w:val="00E93105"/>
    <w:rsid w:val="00E94E47"/>
    <w:rsid w:val="00E9716E"/>
    <w:rsid w:val="00EA0B8B"/>
    <w:rsid w:val="00EA586D"/>
    <w:rsid w:val="00EA59DB"/>
    <w:rsid w:val="00EB0746"/>
    <w:rsid w:val="00EB1CE1"/>
    <w:rsid w:val="00EB23F6"/>
    <w:rsid w:val="00EB3B4B"/>
    <w:rsid w:val="00ED1FCE"/>
    <w:rsid w:val="00EE1DA6"/>
    <w:rsid w:val="00EE3746"/>
    <w:rsid w:val="00EE4887"/>
    <w:rsid w:val="00EE7BBB"/>
    <w:rsid w:val="00EF0BFE"/>
    <w:rsid w:val="00EF4B31"/>
    <w:rsid w:val="00F03744"/>
    <w:rsid w:val="00F042CE"/>
    <w:rsid w:val="00F357B1"/>
    <w:rsid w:val="00F46009"/>
    <w:rsid w:val="00F50585"/>
    <w:rsid w:val="00F53CBA"/>
    <w:rsid w:val="00F561BC"/>
    <w:rsid w:val="00F60126"/>
    <w:rsid w:val="00F73EAB"/>
    <w:rsid w:val="00F9051E"/>
    <w:rsid w:val="00FA3D2D"/>
    <w:rsid w:val="00FA57FD"/>
    <w:rsid w:val="00FB0EE9"/>
    <w:rsid w:val="00FB1255"/>
    <w:rsid w:val="00FC0DE3"/>
    <w:rsid w:val="00FC6B8A"/>
    <w:rsid w:val="00FD430C"/>
    <w:rsid w:val="00FD701E"/>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4E64C"/>
  <w15:docId w15:val="{4289DA18-A063-45A2-AD5A-6C656A4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eancesminjus@gmail.com" TargetMode="External"/><Relationship Id="rId13" Type="http://schemas.openxmlformats.org/officeDocument/2006/relationships/hyperlink" Target="mailto:tid@police.lk" TargetMode="External"/><Relationship Id="rId18" Type="http://schemas.openxmlformats.org/officeDocument/2006/relationships/hyperlink" Target="mailto:rusbotschaft@bluewin.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spminjus@yahoo.fr" TargetMode="External"/><Relationship Id="rId12" Type="http://schemas.openxmlformats.org/officeDocument/2006/relationships/hyperlink" Target="https://www.amnesty.ch/fr/pays/asie-pacifique/sri-lanka/docs/action-lettre-pour-un-etudiant-en-prison" TargetMode="External"/><Relationship Id="rId17" Type="http://schemas.openxmlformats.org/officeDocument/2006/relationships/hyperlink" Target="https://www.amnesty.ch/fr/pays/europe-asie-centrale/russie/docs/2022/action-lettre-pour-une-militante-en-deten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lemb.berlin@mfa.gov.l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administration@attorneygeneral.gov.lk"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mbamadsuisse@bluewin.ch" TargetMode="External"/><Relationship Id="rId14" Type="http://schemas.openxmlformats.org/officeDocument/2006/relationships/hyperlink" Target="mailto:secdefence@defence.l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6</Pages>
  <Words>2101</Words>
  <Characters>12473</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32</cp:revision>
  <cp:lastPrinted>1899-12-31T23:00:00Z</cp:lastPrinted>
  <dcterms:created xsi:type="dcterms:W3CDTF">2022-06-27T15:23:00Z</dcterms:created>
  <dcterms:modified xsi:type="dcterms:W3CDTF">2022-07-11T11:23:00Z</dcterms:modified>
</cp:coreProperties>
</file>