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7905"/>
        <w:gridCol w:w="2552"/>
      </w:tblGrid>
      <w:tr w:rsidR="00AF05D6" w:rsidRPr="009053FF" w:rsidTr="00CD6903">
        <w:trPr>
          <w:trHeight w:val="712"/>
        </w:trPr>
        <w:tc>
          <w:tcPr>
            <w:tcW w:w="3780" w:type="pct"/>
            <w:vAlign w:val="center"/>
          </w:tcPr>
          <w:p w:rsidR="00AF05D6" w:rsidRPr="009053FF" w:rsidRDefault="00AF05D6" w:rsidP="00CD6903">
            <w:pPr>
              <w:pStyle w:val="BgdV12P"/>
              <w:rPr>
                <w:lang w:val="fr-CH"/>
              </w:rPr>
            </w:pPr>
            <w:r w:rsidRPr="009053FF">
              <w:rPr>
                <w:lang w:val="fr-CH"/>
              </w:rPr>
              <w:t xml:space="preserve">Lettres contre l’oubli </w:t>
            </w:r>
            <w:r w:rsidRPr="009053FF">
              <w:sym w:font="Wingdings" w:char="F0E0"/>
            </w:r>
            <w:r w:rsidRPr="009053FF">
              <w:rPr>
                <w:lang w:val="fr-CH"/>
              </w:rPr>
              <w:t xml:space="preserve"> </w:t>
            </w:r>
            <w:r w:rsidRPr="00C03DBA">
              <w:rPr>
                <w:sz w:val="36"/>
                <w:lang w:val="fr-CH"/>
              </w:rPr>
              <w:t xml:space="preserve">Marathon des lettres </w:t>
            </w:r>
            <w:r w:rsidRPr="009053FF">
              <w:rPr>
                <w:lang w:val="fr-CH"/>
              </w:rPr>
              <w:t>- 1/3</w:t>
            </w:r>
          </w:p>
        </w:tc>
        <w:tc>
          <w:tcPr>
            <w:tcW w:w="1220" w:type="pct"/>
            <w:vAlign w:val="center"/>
          </w:tcPr>
          <w:p w:rsidR="00AF05D6" w:rsidRPr="009053FF" w:rsidRDefault="00AF05D6" w:rsidP="00CD6903">
            <w:pPr>
              <w:pStyle w:val="MonatJahr12P"/>
            </w:pPr>
            <w:r w:rsidRPr="009053FF">
              <w:t>Décembre 201</w:t>
            </w:r>
            <w:r>
              <w:t>7</w:t>
            </w:r>
          </w:p>
        </w:tc>
      </w:tr>
      <w:tr w:rsidR="00AF05D6" w:rsidRPr="009053FF" w:rsidTr="00CD6903">
        <w:trPr>
          <w:trHeight w:val="583"/>
        </w:trPr>
        <w:tc>
          <w:tcPr>
            <w:tcW w:w="5000" w:type="pct"/>
            <w:gridSpan w:val="2"/>
            <w:vAlign w:val="bottom"/>
          </w:tcPr>
          <w:p w:rsidR="00AF05D6" w:rsidRPr="009053FF" w:rsidRDefault="00AF05D6" w:rsidP="00CD6903">
            <w:pPr>
              <w:pStyle w:val="TITELTHEMEN24P"/>
            </w:pPr>
            <w:r w:rsidRPr="0053521D">
              <w:t>PASSIBLE D’UNE PEINE DE PRISON À VIE POUR UN MESSAGE SUR FACEBOOK</w:t>
            </w:r>
          </w:p>
        </w:tc>
      </w:tr>
      <w:tr w:rsidR="00AF05D6" w:rsidRPr="009053FF" w:rsidTr="00CD6903">
        <w:trPr>
          <w:trHeight w:val="454"/>
        </w:trPr>
        <w:tc>
          <w:tcPr>
            <w:tcW w:w="5000" w:type="pct"/>
            <w:gridSpan w:val="2"/>
          </w:tcPr>
          <w:p w:rsidR="00AF05D6" w:rsidRPr="009053FF" w:rsidRDefault="00AF05D6" w:rsidP="00CD6903">
            <w:pPr>
              <w:pStyle w:val="LAND14P"/>
            </w:pPr>
            <w:r>
              <w:t>Tchad</w:t>
            </w:r>
          </w:p>
        </w:tc>
      </w:tr>
      <w:tr w:rsidR="00AF05D6" w:rsidRPr="009053FF" w:rsidTr="00CD6903">
        <w:tc>
          <w:tcPr>
            <w:tcW w:w="5000" w:type="pct"/>
            <w:gridSpan w:val="2"/>
          </w:tcPr>
          <w:p w:rsidR="00AF05D6" w:rsidRPr="00C03DBA" w:rsidRDefault="00AF05D6" w:rsidP="00CD6903">
            <w:pPr>
              <w:pStyle w:val="Namen9P"/>
              <w:rPr>
                <w:sz w:val="20"/>
                <w:highlight w:val="yellow"/>
              </w:rPr>
            </w:pPr>
            <w:r w:rsidRPr="0053521D">
              <w:rPr>
                <w:sz w:val="20"/>
              </w:rPr>
              <w:t>Mahadine (Tadjadine Mahamat Babouri)</w:t>
            </w:r>
          </w:p>
        </w:tc>
      </w:tr>
    </w:tbl>
    <w:p w:rsidR="00AF05D6" w:rsidRPr="009053FF" w:rsidRDefault="00AF05D6" w:rsidP="00AF05D6">
      <w:pPr>
        <w:rPr>
          <w:sz w:val="20"/>
          <w:szCs w:val="20"/>
        </w:rPr>
      </w:pPr>
    </w:p>
    <w:p w:rsidR="00AF05D6" w:rsidRPr="009053FF" w:rsidRDefault="00AF05D6" w:rsidP="00AF05D6">
      <w:pPr>
        <w:rPr>
          <w:sz w:val="20"/>
          <w:szCs w:val="20"/>
        </w:rPr>
      </w:pPr>
    </w:p>
    <w:tbl>
      <w:tblPr>
        <w:tblW w:w="4963" w:type="pct"/>
        <w:tblLayout w:type="fixed"/>
        <w:tblLook w:val="01E0"/>
      </w:tblPr>
      <w:tblGrid>
        <w:gridCol w:w="10457"/>
      </w:tblGrid>
      <w:tr w:rsidR="00AF05D6" w:rsidRPr="009053FF" w:rsidTr="00CD6903">
        <w:trPr>
          <w:cantSplit/>
        </w:trPr>
        <w:tc>
          <w:tcPr>
            <w:tcW w:w="5000" w:type="pct"/>
            <w:noWrap/>
          </w:tcPr>
          <w:p w:rsidR="00AF05D6" w:rsidRPr="007B1033" w:rsidRDefault="00AF05D6" w:rsidP="00CD6903">
            <w:pPr>
              <w:pStyle w:val="Fallbeschrieb"/>
              <w:rPr>
                <w:sz w:val="20"/>
                <w:szCs w:val="20"/>
              </w:rPr>
            </w:pPr>
            <w:r w:rsidRPr="007B1033">
              <w:rPr>
                <w:sz w:val="20"/>
                <w:szCs w:val="20"/>
              </w:rPr>
              <w:t>Au Tchad, critiquer le gouvernement expose à une répression massive. Le journaliste Mahadine est emprisonné depuis un an dans des conditions lamentables.</w:t>
            </w:r>
            <w:r>
              <w:rPr>
                <w:sz w:val="20"/>
                <w:szCs w:val="20"/>
              </w:rPr>
              <w:br/>
            </w:r>
            <w:r>
              <w:rPr>
                <w:sz w:val="20"/>
                <w:szCs w:val="20"/>
              </w:rPr>
              <w:br/>
            </w:r>
            <w:r w:rsidRPr="007B1033">
              <w:rPr>
                <w:sz w:val="20"/>
                <w:szCs w:val="20"/>
              </w:rPr>
              <w:t>Ce père de sept enfants est un cybermilitant. En septembre 2016, Tadjadine Mahamat Babouri, connu sous le nom de Mahadine, a mis en ligne sur Facebook des vidéos critiquant le gouvernement tchadien. Dans les jours suivants, tout s’est enchaîné: il a été enlevé en pleine rue par des agents gouvernementaux et battu dans une cellule. Aujourd’hui, il encourt la réclusion à perpétuité et est gravement malade car il a attrapé la tuberculose en prison. Il a besoin de soins médicaux de toute urgence.</w:t>
            </w:r>
            <w:r>
              <w:rPr>
                <w:sz w:val="20"/>
                <w:szCs w:val="20"/>
              </w:rPr>
              <w:br/>
            </w:r>
            <w:r>
              <w:rPr>
                <w:sz w:val="20"/>
                <w:szCs w:val="20"/>
              </w:rPr>
              <w:br/>
            </w:r>
            <w:r w:rsidRPr="007B1033">
              <w:rPr>
                <w:sz w:val="20"/>
                <w:szCs w:val="20"/>
              </w:rPr>
              <w:t>Amnesty en appelle au président Idriss Déby Itno pour libérer sans condition et dans les plus brefs délais Tadjadine Mahamat Babouri. En attendant sa libération, Amnesty demande de le transférer à la prison d'Am Sinéné afin qu'il puisse recevoir les soins médicaux dont il a urgemment besoin. Mahadine ne doit pas être privé de liberté simplement parce qu'il a eu le courage d'exercer son droit à la liberté d'expression et de faire connaître ses opinions.</w:t>
            </w:r>
            <w:r>
              <w:rPr>
                <w:sz w:val="20"/>
                <w:szCs w:val="20"/>
              </w:rPr>
              <w:br/>
            </w:r>
            <w:r w:rsidRPr="007B1033">
              <w:rPr>
                <w:b/>
                <w:sz w:val="20"/>
                <w:szCs w:val="20"/>
              </w:rPr>
              <w:sym w:font="Wingdings" w:char="F0E0"/>
            </w:r>
            <w:r>
              <w:rPr>
                <w:b/>
                <w:sz w:val="20"/>
                <w:szCs w:val="20"/>
              </w:rPr>
              <w:t xml:space="preserve"> </w:t>
            </w:r>
            <w:r w:rsidRPr="0053521D">
              <w:rPr>
                <w:b/>
                <w:sz w:val="20"/>
                <w:szCs w:val="20"/>
              </w:rPr>
              <w:t xml:space="preserve">Dites au </w:t>
            </w:r>
            <w:r>
              <w:rPr>
                <w:b/>
                <w:sz w:val="20"/>
                <w:szCs w:val="20"/>
              </w:rPr>
              <w:t xml:space="preserve">Président du </w:t>
            </w:r>
            <w:r w:rsidRPr="0053521D">
              <w:rPr>
                <w:b/>
                <w:sz w:val="20"/>
                <w:szCs w:val="20"/>
              </w:rPr>
              <w:t>Tchad de remettre Mahadine en liberté sans attendre.</w:t>
            </w:r>
            <w:r>
              <w:rPr>
                <w:sz w:val="20"/>
                <w:szCs w:val="20"/>
              </w:rPr>
              <w:br/>
            </w:r>
            <w:r>
              <w:rPr>
                <w:sz w:val="20"/>
                <w:szCs w:val="20"/>
              </w:rPr>
              <w:br/>
            </w:r>
            <w:r w:rsidRPr="007B1033">
              <w:rPr>
                <w:sz w:val="16"/>
                <w:szCs w:val="20"/>
              </w:rPr>
              <w:t>En 2016, Amnesty International a répertorié au Tchad seize décisions du gouvernement contre la liberté d'association ainsi que divers cas de violences policières et de torture. Entre 2014 et 2016, environ 65 ONG ont rapporté qu'il leur avait été interdit de se réunir. De plus, Facebook et Twitter sont interdits durant une grande partie de l'année.</w:t>
            </w:r>
          </w:p>
        </w:tc>
      </w:tr>
    </w:tbl>
    <w:p w:rsidR="00AF05D6" w:rsidRPr="009053FF" w:rsidRDefault="00AF05D6" w:rsidP="00AF05D6">
      <w:pPr>
        <w:tabs>
          <w:tab w:val="left" w:pos="6085"/>
        </w:tabs>
        <w:rPr>
          <w:sz w:val="20"/>
          <w:szCs w:val="20"/>
        </w:rPr>
      </w:pPr>
    </w:p>
    <w:p w:rsidR="00AF05D6" w:rsidRPr="009053FF" w:rsidRDefault="00AF05D6" w:rsidP="00AF05D6">
      <w:pPr>
        <w:tabs>
          <w:tab w:val="left" w:pos="6085"/>
        </w:tabs>
        <w:rPr>
          <w:sz w:val="20"/>
          <w:szCs w:val="20"/>
        </w:rPr>
      </w:pPr>
    </w:p>
    <w:p w:rsidR="00AF05D6" w:rsidRPr="009053FF" w:rsidRDefault="00AF05D6" w:rsidP="00AF05D6">
      <w:pPr>
        <w:tabs>
          <w:tab w:val="left" w:pos="6085"/>
        </w:tabs>
        <w:rPr>
          <w:sz w:val="20"/>
          <w:szCs w:val="20"/>
        </w:rPr>
      </w:pPr>
    </w:p>
    <w:tbl>
      <w:tblPr>
        <w:tblW w:w="4963" w:type="pct"/>
        <w:tblLook w:val="01E0"/>
      </w:tblPr>
      <w:tblGrid>
        <w:gridCol w:w="10457"/>
      </w:tblGrid>
      <w:tr w:rsidR="00AF05D6" w:rsidRPr="009053FF" w:rsidTr="00CD6903">
        <w:trPr>
          <w:trHeight w:val="328"/>
        </w:trPr>
        <w:tc>
          <w:tcPr>
            <w:tcW w:w="5000" w:type="pct"/>
          </w:tcPr>
          <w:p w:rsidR="00AF05D6" w:rsidRPr="009053FF" w:rsidRDefault="00AF05D6" w:rsidP="00CD6903">
            <w:pPr>
              <w:pStyle w:val="BriefvorschlagundForderungen"/>
              <w:rPr>
                <w:sz w:val="20"/>
                <w:szCs w:val="20"/>
              </w:rPr>
            </w:pPr>
            <w:r w:rsidRPr="009053FF">
              <w:rPr>
                <w:sz w:val="20"/>
                <w:szCs w:val="20"/>
                <w:lang w:val="fr-FR"/>
              </w:rPr>
              <w:t xml:space="preserve">Participez au marathon des lettres – </w:t>
            </w:r>
            <w:r w:rsidRPr="007B1033">
              <w:rPr>
                <w:sz w:val="20"/>
                <w:szCs w:val="20"/>
                <w:lang w:val="fr-FR"/>
              </w:rPr>
              <w:t>écrivez au président</w:t>
            </w:r>
          </w:p>
        </w:tc>
      </w:tr>
      <w:tr w:rsidR="00AF05D6" w:rsidRPr="009053FF" w:rsidTr="00CD6903">
        <w:tc>
          <w:tcPr>
            <w:tcW w:w="5000" w:type="pct"/>
          </w:tcPr>
          <w:p w:rsidR="00AF05D6" w:rsidRPr="009053FF" w:rsidRDefault="00AF05D6" w:rsidP="00CD6903">
            <w:pPr>
              <w:pStyle w:val="BitteschreibenSie"/>
              <w:rPr>
                <w:sz w:val="20"/>
                <w:szCs w:val="20"/>
              </w:rPr>
            </w:pPr>
            <w:r w:rsidRPr="009053FF">
              <w:rPr>
                <w:sz w:val="20"/>
                <w:szCs w:val="20"/>
              </w:rPr>
              <w:sym w:font="Wingdings" w:char="F0E0"/>
            </w:r>
            <w:r w:rsidRPr="009053FF">
              <w:rPr>
                <w:sz w:val="20"/>
                <w:szCs w:val="20"/>
              </w:rPr>
              <w:t xml:space="preserve"> Vous trouverez un </w:t>
            </w:r>
            <w:r w:rsidRPr="009053FF">
              <w:rPr>
                <w:b/>
                <w:sz w:val="20"/>
                <w:szCs w:val="20"/>
              </w:rPr>
              <w:t>modèle de lettre en français</w:t>
            </w:r>
            <w:r w:rsidRPr="009053FF">
              <w:rPr>
                <w:sz w:val="20"/>
                <w:szCs w:val="20"/>
              </w:rPr>
              <w:t xml:space="preserve"> avec les revendications </w:t>
            </w:r>
            <w:r w:rsidRPr="009053FF">
              <w:rPr>
                <w:b/>
                <w:sz w:val="20"/>
                <w:szCs w:val="20"/>
              </w:rPr>
              <w:t>à la page 4.</w:t>
            </w:r>
          </w:p>
        </w:tc>
      </w:tr>
    </w:tbl>
    <w:p w:rsidR="00AF05D6" w:rsidRPr="009053FF" w:rsidRDefault="00AF05D6" w:rsidP="00AF05D6">
      <w:pPr>
        <w:tabs>
          <w:tab w:val="left" w:pos="6085"/>
        </w:tabs>
        <w:rPr>
          <w:sz w:val="20"/>
          <w:szCs w:val="20"/>
        </w:rPr>
      </w:pPr>
    </w:p>
    <w:p w:rsidR="00AF05D6" w:rsidRPr="009053FF" w:rsidRDefault="00AF05D6" w:rsidP="00AF05D6">
      <w:pPr>
        <w:tabs>
          <w:tab w:val="left" w:pos="6085"/>
        </w:tabs>
        <w:rPr>
          <w:sz w:val="20"/>
          <w:szCs w:val="20"/>
        </w:rPr>
      </w:pPr>
    </w:p>
    <w:p w:rsidR="00AF05D6" w:rsidRPr="009053FF" w:rsidRDefault="00AF05D6" w:rsidP="00AF05D6">
      <w:pPr>
        <w:rPr>
          <w:szCs w:val="20"/>
          <w:lang w:eastAsia="zh-CN"/>
        </w:rPr>
      </w:pPr>
      <w:r w:rsidRPr="009053FF">
        <w:rPr>
          <w:b/>
        </w:rPr>
        <w:t xml:space="preserve">Taxe postale: </w:t>
      </w:r>
      <w:r w:rsidRPr="009053FF">
        <w:t>Europe: CHF 1.50 / autres pays: CHF 2.00</w:t>
      </w:r>
    </w:p>
    <w:p w:rsidR="00AF05D6" w:rsidRPr="009053FF" w:rsidRDefault="00AF05D6" w:rsidP="00AF05D6">
      <w:pPr>
        <w:tabs>
          <w:tab w:val="left" w:pos="6085"/>
        </w:tabs>
        <w:rPr>
          <w:sz w:val="20"/>
          <w:szCs w:val="20"/>
        </w:rPr>
      </w:pPr>
    </w:p>
    <w:p w:rsidR="00AF05D6" w:rsidRPr="009053FF" w:rsidRDefault="00AF05D6" w:rsidP="00AF05D6">
      <w:pPr>
        <w:rPr>
          <w:sz w:val="2"/>
          <w:szCs w:val="2"/>
        </w:rPr>
      </w:pPr>
    </w:p>
    <w:p w:rsidR="00AF05D6" w:rsidRPr="009053FF" w:rsidRDefault="00AF05D6" w:rsidP="00AF05D6">
      <w:pPr>
        <w:rPr>
          <w:sz w:val="2"/>
          <w:szCs w:val="2"/>
        </w:rPr>
        <w:sectPr w:rsidR="00AF05D6" w:rsidRPr="009053FF" w:rsidSect="000C3A18">
          <w:headerReference w:type="even" r:id="rId7"/>
          <w:footerReference w:type="default" r:id="rId8"/>
          <w:pgSz w:w="11907" w:h="16840" w:code="9"/>
          <w:pgMar w:top="794" w:right="794" w:bottom="794" w:left="794" w:header="720" w:footer="720" w:gutter="0"/>
          <w:cols w:space="708"/>
          <w:docGrid w:linePitch="360"/>
        </w:sectPr>
      </w:pPr>
    </w:p>
    <w:p w:rsidR="00AF05D6" w:rsidRPr="009053FF" w:rsidRDefault="00AF05D6" w:rsidP="00AF05D6">
      <w:pPr>
        <w:rPr>
          <w:sz w:val="2"/>
          <w:szCs w:val="2"/>
        </w:rPr>
      </w:pPr>
    </w:p>
    <w:tbl>
      <w:tblPr>
        <w:tblW w:w="4963" w:type="pct"/>
        <w:tblLook w:val="01E0"/>
      </w:tblPr>
      <w:tblGrid>
        <w:gridCol w:w="7905"/>
        <w:gridCol w:w="2552"/>
      </w:tblGrid>
      <w:tr w:rsidR="00AF05D6" w:rsidRPr="009053FF" w:rsidTr="00CD6903">
        <w:trPr>
          <w:trHeight w:val="698"/>
        </w:trPr>
        <w:tc>
          <w:tcPr>
            <w:tcW w:w="3780" w:type="pct"/>
            <w:vAlign w:val="center"/>
          </w:tcPr>
          <w:p w:rsidR="00AF05D6" w:rsidRPr="009053FF" w:rsidRDefault="00AF05D6" w:rsidP="00CD6903">
            <w:pPr>
              <w:pStyle w:val="BgdV12P"/>
              <w:rPr>
                <w:lang w:val="fr-CH"/>
              </w:rPr>
            </w:pPr>
            <w:r w:rsidRPr="009053FF">
              <w:rPr>
                <w:lang w:val="fr-CH"/>
              </w:rPr>
              <w:t xml:space="preserve">Lettres contre l’oubli </w:t>
            </w:r>
            <w:r w:rsidRPr="009053FF">
              <w:sym w:font="Wingdings" w:char="F0E0"/>
            </w:r>
            <w:r w:rsidRPr="009053FF">
              <w:rPr>
                <w:lang w:val="fr-CH"/>
              </w:rPr>
              <w:t xml:space="preserve"> </w:t>
            </w:r>
            <w:r w:rsidRPr="00C03DBA">
              <w:rPr>
                <w:sz w:val="36"/>
                <w:lang w:val="fr-CH"/>
              </w:rPr>
              <w:t xml:space="preserve">Marathon des lettres </w:t>
            </w:r>
            <w:r w:rsidRPr="009053FF">
              <w:rPr>
                <w:lang w:val="fr-CH"/>
              </w:rPr>
              <w:t>- 2/3</w:t>
            </w:r>
          </w:p>
        </w:tc>
        <w:tc>
          <w:tcPr>
            <w:tcW w:w="1220" w:type="pct"/>
            <w:vAlign w:val="center"/>
          </w:tcPr>
          <w:p w:rsidR="00AF05D6" w:rsidRPr="009053FF" w:rsidRDefault="00AF05D6" w:rsidP="00CD6903">
            <w:pPr>
              <w:pStyle w:val="MonatJahr12P"/>
            </w:pPr>
            <w:r w:rsidRPr="009053FF">
              <w:t>Décembre 201</w:t>
            </w:r>
            <w:r>
              <w:t>7</w:t>
            </w:r>
          </w:p>
        </w:tc>
      </w:tr>
      <w:tr w:rsidR="00AF05D6" w:rsidRPr="009053FF" w:rsidTr="00CD6903">
        <w:trPr>
          <w:trHeight w:val="583"/>
        </w:trPr>
        <w:tc>
          <w:tcPr>
            <w:tcW w:w="5000" w:type="pct"/>
            <w:gridSpan w:val="2"/>
            <w:vAlign w:val="bottom"/>
          </w:tcPr>
          <w:p w:rsidR="00AF05D6" w:rsidRPr="00C03DBA" w:rsidRDefault="00AF05D6" w:rsidP="00CD6903">
            <w:pPr>
              <w:pStyle w:val="TITELTHEMEN24P"/>
              <w:rPr>
                <w:highlight w:val="yellow"/>
              </w:rPr>
            </w:pPr>
            <w:r w:rsidRPr="0053521D">
              <w:t>Persécuté·e·s pour avoir défendu les droits humains</w:t>
            </w:r>
          </w:p>
        </w:tc>
      </w:tr>
      <w:tr w:rsidR="00AF05D6" w:rsidRPr="009053FF" w:rsidTr="00CD6903">
        <w:trPr>
          <w:trHeight w:val="454"/>
        </w:trPr>
        <w:tc>
          <w:tcPr>
            <w:tcW w:w="5000" w:type="pct"/>
            <w:gridSpan w:val="2"/>
          </w:tcPr>
          <w:p w:rsidR="00AF05D6" w:rsidRPr="009053FF" w:rsidRDefault="00AF05D6" w:rsidP="00CD6903">
            <w:pPr>
              <w:pStyle w:val="LAND14P"/>
            </w:pPr>
            <w:r>
              <w:t>Turquie</w:t>
            </w:r>
          </w:p>
        </w:tc>
      </w:tr>
      <w:tr w:rsidR="00AF05D6" w:rsidRPr="009053FF" w:rsidTr="00CD6903">
        <w:tc>
          <w:tcPr>
            <w:tcW w:w="5000" w:type="pct"/>
            <w:gridSpan w:val="2"/>
          </w:tcPr>
          <w:p w:rsidR="00AF05D6" w:rsidRPr="009053FF" w:rsidRDefault="00AF05D6" w:rsidP="00CD6903">
            <w:pPr>
              <w:pStyle w:val="Namen9P"/>
              <w:rPr>
                <w:sz w:val="20"/>
              </w:rPr>
            </w:pPr>
            <w:r w:rsidRPr="0053521D">
              <w:rPr>
                <w:sz w:val="20"/>
              </w:rPr>
              <w:t>Taner &amp; les «10 d'Istanbul»</w:t>
            </w:r>
          </w:p>
        </w:tc>
      </w:tr>
    </w:tbl>
    <w:p w:rsidR="00AF05D6" w:rsidRPr="009053FF" w:rsidRDefault="00AF05D6" w:rsidP="00AF05D6">
      <w:pPr>
        <w:rPr>
          <w:sz w:val="20"/>
          <w:szCs w:val="20"/>
        </w:rPr>
      </w:pPr>
    </w:p>
    <w:p w:rsidR="00AF05D6" w:rsidRPr="009053FF" w:rsidRDefault="00AF05D6" w:rsidP="00AF05D6">
      <w:pPr>
        <w:rPr>
          <w:sz w:val="20"/>
          <w:szCs w:val="20"/>
        </w:rPr>
      </w:pPr>
    </w:p>
    <w:tbl>
      <w:tblPr>
        <w:tblW w:w="4963" w:type="pct"/>
        <w:tblLayout w:type="fixed"/>
        <w:tblLook w:val="01E0"/>
      </w:tblPr>
      <w:tblGrid>
        <w:gridCol w:w="10457"/>
      </w:tblGrid>
      <w:tr w:rsidR="00AF05D6" w:rsidRPr="009053FF" w:rsidTr="00CD6903">
        <w:trPr>
          <w:cantSplit/>
        </w:trPr>
        <w:tc>
          <w:tcPr>
            <w:tcW w:w="5000" w:type="pct"/>
            <w:noWrap/>
          </w:tcPr>
          <w:p w:rsidR="00AF05D6" w:rsidRPr="00D26AB5" w:rsidRDefault="00AF05D6" w:rsidP="00CD6903">
            <w:pPr>
              <w:pStyle w:val="Fallbeschrieb"/>
              <w:rPr>
                <w:sz w:val="20"/>
                <w:szCs w:val="20"/>
              </w:rPr>
            </w:pPr>
            <w:r w:rsidRPr="00D26AB5">
              <w:rPr>
                <w:sz w:val="20"/>
                <w:szCs w:val="20"/>
              </w:rPr>
              <w:t>En Turquie, l’engagement pour les droits humains est devenu dangereux: Taner Kılıç, le président d’Amnesty Turquie, est toujours en prison, tandis qu'Idil Eser et neuf autres militant·e·s sont toujours sous le coup de poursuites qui pourraient leur valoir des années derrière les barreaux.</w:t>
            </w:r>
          </w:p>
          <w:p w:rsidR="00AF05D6" w:rsidRPr="00D26AB5" w:rsidRDefault="00AF05D6" w:rsidP="00CD6903">
            <w:pPr>
              <w:pStyle w:val="Fallbeschrieb"/>
              <w:rPr>
                <w:sz w:val="20"/>
                <w:szCs w:val="20"/>
              </w:rPr>
            </w:pPr>
          </w:p>
          <w:p w:rsidR="00AF05D6" w:rsidRPr="00D26AB5" w:rsidRDefault="00AF05D6" w:rsidP="00CD6903">
            <w:pPr>
              <w:pStyle w:val="Fallbeschrieb"/>
              <w:rPr>
                <w:sz w:val="20"/>
                <w:szCs w:val="20"/>
              </w:rPr>
            </w:pPr>
            <w:r w:rsidRPr="00D26AB5">
              <w:rPr>
                <w:sz w:val="20"/>
                <w:szCs w:val="20"/>
              </w:rPr>
              <w:t>Onze personnes qui ont dédié leurs vies à défendre les droits humains des journalistes, des militant·e·s et d’autres voix dissidentes en Turquie sont maintenant elles-mêmes en danger. Parmi elles se trouvent Taner Kılıç et Idil Eser, respectivement président et directrice d’Amnesty International Turquie.</w:t>
            </w:r>
          </w:p>
          <w:p w:rsidR="00AF05D6" w:rsidRPr="00D26AB5" w:rsidRDefault="00AF05D6" w:rsidP="00CD6903">
            <w:pPr>
              <w:pStyle w:val="Fallbeschrieb"/>
              <w:rPr>
                <w:sz w:val="20"/>
                <w:szCs w:val="20"/>
              </w:rPr>
            </w:pPr>
          </w:p>
          <w:p w:rsidR="00AF05D6" w:rsidRPr="00D26AB5" w:rsidRDefault="00AF05D6" w:rsidP="00CD6903">
            <w:pPr>
              <w:pStyle w:val="Fallbeschrieb"/>
              <w:rPr>
                <w:sz w:val="20"/>
                <w:szCs w:val="20"/>
              </w:rPr>
            </w:pPr>
            <w:r w:rsidRPr="00D26AB5">
              <w:rPr>
                <w:sz w:val="20"/>
                <w:szCs w:val="20"/>
              </w:rPr>
              <w:t>Toutes ces personnes sont en cours de jugement pour des délits de «terrorisme» – une tentative absurde d’étouffer leur engagement pour les droits humains.</w:t>
            </w:r>
          </w:p>
          <w:p w:rsidR="00AF05D6" w:rsidRPr="00D26AB5" w:rsidRDefault="00AF05D6" w:rsidP="00CD6903">
            <w:pPr>
              <w:pStyle w:val="Fallbeschrieb"/>
              <w:rPr>
                <w:sz w:val="20"/>
                <w:szCs w:val="20"/>
              </w:rPr>
            </w:pPr>
          </w:p>
          <w:p w:rsidR="00AF05D6" w:rsidRDefault="00AF05D6" w:rsidP="00CD6903">
            <w:pPr>
              <w:pStyle w:val="Fallbeschrieb"/>
              <w:rPr>
                <w:sz w:val="20"/>
                <w:szCs w:val="20"/>
              </w:rPr>
            </w:pPr>
            <w:r w:rsidRPr="00D26AB5">
              <w:rPr>
                <w:sz w:val="20"/>
                <w:szCs w:val="20"/>
              </w:rPr>
              <w:t>Amnesty demande au ministre de la Justice, Abdulhamit Gül, d’arrêter de persécuter ces défenseur·e·s des droits humains et d’abandonner toutes les poursuites à leur encontre.</w:t>
            </w:r>
          </w:p>
          <w:p w:rsidR="00AF05D6" w:rsidRPr="0053521D" w:rsidRDefault="00AF05D6" w:rsidP="00CD6903">
            <w:pPr>
              <w:pStyle w:val="Fallbeschrieb"/>
              <w:rPr>
                <w:sz w:val="20"/>
                <w:szCs w:val="20"/>
              </w:rPr>
            </w:pPr>
            <w:r w:rsidRPr="00D26AB5">
              <w:rPr>
                <w:b/>
                <w:sz w:val="20"/>
                <w:szCs w:val="20"/>
              </w:rPr>
              <w:sym w:font="Wingdings" w:char="F0E0"/>
            </w:r>
            <w:r>
              <w:rPr>
                <w:b/>
                <w:sz w:val="20"/>
                <w:szCs w:val="20"/>
              </w:rPr>
              <w:t xml:space="preserve"> </w:t>
            </w:r>
            <w:r w:rsidRPr="0053521D">
              <w:rPr>
                <w:b/>
                <w:sz w:val="20"/>
                <w:szCs w:val="20"/>
              </w:rPr>
              <w:t xml:space="preserve">Dites à la </w:t>
            </w:r>
            <w:r>
              <w:rPr>
                <w:b/>
                <w:sz w:val="20"/>
                <w:szCs w:val="20"/>
              </w:rPr>
              <w:t>T</w:t>
            </w:r>
            <w:r w:rsidRPr="0053521D">
              <w:rPr>
                <w:b/>
                <w:sz w:val="20"/>
                <w:szCs w:val="20"/>
              </w:rPr>
              <w:t>urquie d’arrêter de poursuivre ces défenseur·e·s des droits humains et d’abandonner les poursuites à leur encontre.</w:t>
            </w:r>
          </w:p>
        </w:tc>
      </w:tr>
    </w:tbl>
    <w:p w:rsidR="00AF05D6" w:rsidRPr="009053FF" w:rsidRDefault="00AF05D6" w:rsidP="00AF05D6">
      <w:pPr>
        <w:tabs>
          <w:tab w:val="left" w:pos="6085"/>
        </w:tabs>
        <w:rPr>
          <w:sz w:val="20"/>
          <w:szCs w:val="20"/>
        </w:rPr>
      </w:pPr>
    </w:p>
    <w:p w:rsidR="00AF05D6" w:rsidRPr="009053FF" w:rsidRDefault="00AF05D6" w:rsidP="00AF05D6">
      <w:pPr>
        <w:tabs>
          <w:tab w:val="left" w:pos="6085"/>
        </w:tabs>
        <w:rPr>
          <w:sz w:val="20"/>
          <w:szCs w:val="20"/>
        </w:rPr>
      </w:pPr>
    </w:p>
    <w:p w:rsidR="00AF05D6" w:rsidRPr="009053FF" w:rsidRDefault="00AF05D6" w:rsidP="00AF05D6">
      <w:pPr>
        <w:tabs>
          <w:tab w:val="left" w:pos="6085"/>
        </w:tabs>
        <w:rPr>
          <w:sz w:val="20"/>
          <w:szCs w:val="20"/>
        </w:rPr>
      </w:pPr>
    </w:p>
    <w:tbl>
      <w:tblPr>
        <w:tblW w:w="4963" w:type="pct"/>
        <w:tblLook w:val="01E0"/>
      </w:tblPr>
      <w:tblGrid>
        <w:gridCol w:w="10457"/>
      </w:tblGrid>
      <w:tr w:rsidR="00AF05D6" w:rsidRPr="009053FF" w:rsidTr="00CD6903">
        <w:trPr>
          <w:trHeight w:val="328"/>
        </w:trPr>
        <w:tc>
          <w:tcPr>
            <w:tcW w:w="5000" w:type="pct"/>
          </w:tcPr>
          <w:p w:rsidR="00AF05D6" w:rsidRPr="009053FF" w:rsidRDefault="00AF05D6" w:rsidP="00CD6903">
            <w:pPr>
              <w:pStyle w:val="BriefvorschlagundForderungen"/>
              <w:rPr>
                <w:sz w:val="20"/>
                <w:szCs w:val="20"/>
              </w:rPr>
            </w:pPr>
            <w:r w:rsidRPr="00D26AB5">
              <w:rPr>
                <w:sz w:val="20"/>
                <w:szCs w:val="20"/>
                <w:lang w:val="fr-FR"/>
              </w:rPr>
              <w:t>Participez au marathon des lettres – écrivez au ministre de la Justice</w:t>
            </w:r>
          </w:p>
        </w:tc>
      </w:tr>
      <w:tr w:rsidR="00AF05D6" w:rsidRPr="009053FF" w:rsidTr="00CD6903">
        <w:tc>
          <w:tcPr>
            <w:tcW w:w="5000" w:type="pct"/>
          </w:tcPr>
          <w:p w:rsidR="00AF05D6" w:rsidRPr="009053FF" w:rsidRDefault="00AF05D6" w:rsidP="00CD6903">
            <w:pPr>
              <w:pStyle w:val="BitteschreibenSie"/>
              <w:rPr>
                <w:sz w:val="20"/>
                <w:szCs w:val="20"/>
              </w:rPr>
            </w:pPr>
            <w:r w:rsidRPr="009053FF">
              <w:rPr>
                <w:sz w:val="20"/>
                <w:szCs w:val="20"/>
              </w:rPr>
              <w:sym w:font="Wingdings" w:char="F0E0"/>
            </w:r>
            <w:r w:rsidRPr="009053FF">
              <w:rPr>
                <w:sz w:val="20"/>
                <w:szCs w:val="20"/>
              </w:rPr>
              <w:t xml:space="preserve"> Vous trouverez un </w:t>
            </w:r>
            <w:r w:rsidRPr="009053FF">
              <w:rPr>
                <w:b/>
                <w:sz w:val="20"/>
                <w:szCs w:val="20"/>
              </w:rPr>
              <w:t>modèle de lettre en français</w:t>
            </w:r>
            <w:r w:rsidRPr="009053FF">
              <w:rPr>
                <w:sz w:val="20"/>
                <w:szCs w:val="20"/>
              </w:rPr>
              <w:t xml:space="preserve"> avec les revendications </w:t>
            </w:r>
            <w:r w:rsidRPr="009053FF">
              <w:rPr>
                <w:b/>
                <w:sz w:val="20"/>
                <w:szCs w:val="20"/>
              </w:rPr>
              <w:t>à la page 5.</w:t>
            </w:r>
          </w:p>
        </w:tc>
      </w:tr>
    </w:tbl>
    <w:p w:rsidR="00AF05D6" w:rsidRPr="009053FF" w:rsidRDefault="00AF05D6" w:rsidP="00AF05D6">
      <w:pPr>
        <w:tabs>
          <w:tab w:val="left" w:pos="6085"/>
        </w:tabs>
        <w:rPr>
          <w:sz w:val="20"/>
          <w:szCs w:val="20"/>
        </w:rPr>
      </w:pPr>
    </w:p>
    <w:p w:rsidR="00AF05D6" w:rsidRPr="009053FF" w:rsidRDefault="00AF05D6" w:rsidP="00AF05D6">
      <w:pPr>
        <w:tabs>
          <w:tab w:val="left" w:pos="6085"/>
        </w:tabs>
        <w:rPr>
          <w:sz w:val="20"/>
          <w:szCs w:val="20"/>
        </w:rPr>
      </w:pPr>
    </w:p>
    <w:p w:rsidR="00AF05D6" w:rsidRPr="009053FF" w:rsidRDefault="00AF05D6" w:rsidP="00AF05D6">
      <w:pPr>
        <w:rPr>
          <w:szCs w:val="20"/>
          <w:lang w:eastAsia="zh-CN"/>
        </w:rPr>
      </w:pPr>
      <w:r w:rsidRPr="009053FF">
        <w:rPr>
          <w:b/>
        </w:rPr>
        <w:t xml:space="preserve">Taxe postale: </w:t>
      </w:r>
      <w:r w:rsidRPr="009053FF">
        <w:t>Europe: CHF 1.50 / autres pays: CHF 2.00</w:t>
      </w:r>
    </w:p>
    <w:p w:rsidR="00AF05D6" w:rsidRPr="009053FF" w:rsidRDefault="00AF05D6" w:rsidP="00AF05D6">
      <w:pPr>
        <w:rPr>
          <w:b/>
          <w:szCs w:val="20"/>
          <w:lang w:eastAsia="zh-CN"/>
        </w:rPr>
      </w:pPr>
    </w:p>
    <w:p w:rsidR="00AF05D6" w:rsidRPr="009053FF" w:rsidRDefault="00AF05D6" w:rsidP="00AF05D6">
      <w:pPr>
        <w:rPr>
          <w:sz w:val="2"/>
          <w:szCs w:val="2"/>
        </w:rPr>
      </w:pPr>
    </w:p>
    <w:p w:rsidR="00AF05D6" w:rsidRPr="009053FF" w:rsidRDefault="00AF05D6" w:rsidP="00AF05D6">
      <w:pPr>
        <w:rPr>
          <w:sz w:val="2"/>
          <w:szCs w:val="2"/>
        </w:rPr>
        <w:sectPr w:rsidR="00AF05D6" w:rsidRPr="009053FF" w:rsidSect="000C3A18">
          <w:headerReference w:type="even" r:id="rId9"/>
          <w:headerReference w:type="default" r:id="rId10"/>
          <w:pgSz w:w="11907" w:h="16840" w:code="9"/>
          <w:pgMar w:top="794" w:right="794" w:bottom="794" w:left="794" w:header="720" w:footer="720" w:gutter="0"/>
          <w:cols w:space="708"/>
          <w:docGrid w:linePitch="360"/>
        </w:sectPr>
      </w:pPr>
    </w:p>
    <w:p w:rsidR="00AF05D6" w:rsidRPr="009053FF" w:rsidRDefault="00AF05D6" w:rsidP="00AF05D6">
      <w:pPr>
        <w:rPr>
          <w:sz w:val="4"/>
          <w:szCs w:val="4"/>
        </w:rPr>
      </w:pPr>
    </w:p>
    <w:tbl>
      <w:tblPr>
        <w:tblW w:w="4963" w:type="pct"/>
        <w:tblLook w:val="01E0"/>
      </w:tblPr>
      <w:tblGrid>
        <w:gridCol w:w="8046"/>
        <w:gridCol w:w="2411"/>
      </w:tblGrid>
      <w:tr w:rsidR="00AF05D6" w:rsidRPr="009053FF" w:rsidTr="00CD6903">
        <w:trPr>
          <w:trHeight w:val="656"/>
        </w:trPr>
        <w:tc>
          <w:tcPr>
            <w:tcW w:w="3847" w:type="pct"/>
            <w:vAlign w:val="center"/>
          </w:tcPr>
          <w:p w:rsidR="00AF05D6" w:rsidRPr="009053FF" w:rsidRDefault="00AF05D6" w:rsidP="00CD6903">
            <w:pPr>
              <w:pStyle w:val="BgdV12P"/>
              <w:rPr>
                <w:lang w:val="fr-CH"/>
              </w:rPr>
            </w:pPr>
            <w:r w:rsidRPr="009053FF">
              <w:rPr>
                <w:lang w:val="fr-CH"/>
              </w:rPr>
              <w:t xml:space="preserve">Lettres contre l’oubli </w:t>
            </w:r>
            <w:r w:rsidRPr="009053FF">
              <w:sym w:font="Wingdings" w:char="F0E0"/>
            </w:r>
            <w:r w:rsidRPr="009053FF">
              <w:rPr>
                <w:lang w:val="fr-CH"/>
              </w:rPr>
              <w:t xml:space="preserve"> </w:t>
            </w:r>
            <w:r w:rsidRPr="00C03DBA">
              <w:rPr>
                <w:sz w:val="36"/>
                <w:lang w:val="fr-CH"/>
              </w:rPr>
              <w:t xml:space="preserve">Marathon des lettres </w:t>
            </w:r>
            <w:r w:rsidRPr="009053FF">
              <w:rPr>
                <w:lang w:val="fr-CH"/>
              </w:rPr>
              <w:t>- 3/3</w:t>
            </w:r>
          </w:p>
        </w:tc>
        <w:tc>
          <w:tcPr>
            <w:tcW w:w="1153" w:type="pct"/>
            <w:vAlign w:val="center"/>
          </w:tcPr>
          <w:p w:rsidR="00AF05D6" w:rsidRPr="009053FF" w:rsidRDefault="00AF05D6" w:rsidP="00CD6903">
            <w:pPr>
              <w:pStyle w:val="MonatJahr12P"/>
            </w:pPr>
            <w:r w:rsidRPr="009053FF">
              <w:t>Décembre 201</w:t>
            </w:r>
            <w:r>
              <w:t>7</w:t>
            </w:r>
          </w:p>
        </w:tc>
      </w:tr>
      <w:tr w:rsidR="00AF05D6" w:rsidRPr="009053FF" w:rsidTr="00CD6903">
        <w:tc>
          <w:tcPr>
            <w:tcW w:w="5000" w:type="pct"/>
            <w:gridSpan w:val="2"/>
          </w:tcPr>
          <w:p w:rsidR="00AF05D6" w:rsidRPr="00C03DBA" w:rsidRDefault="00AF05D6" w:rsidP="00CD6903">
            <w:pPr>
              <w:pStyle w:val="TITELTHEMEN24P"/>
              <w:rPr>
                <w:highlight w:val="yellow"/>
              </w:rPr>
            </w:pPr>
            <w:r w:rsidRPr="00540C8B">
              <w:t>SANS-ABRI APRÈS AVOIR DÉFENDU LES DROITS EN MATIÈRE DE LOGEMENT</w:t>
            </w:r>
          </w:p>
        </w:tc>
      </w:tr>
      <w:tr w:rsidR="00AF05D6" w:rsidRPr="009053FF" w:rsidTr="00CD6903">
        <w:trPr>
          <w:trHeight w:val="454"/>
        </w:trPr>
        <w:tc>
          <w:tcPr>
            <w:tcW w:w="5000" w:type="pct"/>
            <w:gridSpan w:val="2"/>
          </w:tcPr>
          <w:p w:rsidR="00AF05D6" w:rsidRPr="009053FF" w:rsidRDefault="00AF05D6" w:rsidP="00CD6903">
            <w:pPr>
              <w:pStyle w:val="LAND14P"/>
            </w:pPr>
            <w:r>
              <w:t>Chine</w:t>
            </w:r>
          </w:p>
        </w:tc>
      </w:tr>
      <w:tr w:rsidR="00AF05D6" w:rsidRPr="009053FF" w:rsidTr="00CD6903">
        <w:tc>
          <w:tcPr>
            <w:tcW w:w="5000" w:type="pct"/>
            <w:gridSpan w:val="2"/>
          </w:tcPr>
          <w:p w:rsidR="00AF05D6" w:rsidRPr="00C03DBA" w:rsidRDefault="00AF05D6" w:rsidP="00CD6903">
            <w:pPr>
              <w:pStyle w:val="Namen9P"/>
              <w:rPr>
                <w:sz w:val="20"/>
                <w:highlight w:val="yellow"/>
              </w:rPr>
            </w:pPr>
            <w:r w:rsidRPr="00540C8B">
              <w:rPr>
                <w:sz w:val="20"/>
              </w:rPr>
              <w:t>Ni Yulan</w:t>
            </w:r>
          </w:p>
        </w:tc>
      </w:tr>
    </w:tbl>
    <w:p w:rsidR="00AF05D6" w:rsidRPr="009053FF" w:rsidRDefault="00AF05D6" w:rsidP="00AF05D6">
      <w:pPr>
        <w:rPr>
          <w:sz w:val="20"/>
          <w:szCs w:val="20"/>
        </w:rPr>
      </w:pPr>
    </w:p>
    <w:p w:rsidR="00AF05D6" w:rsidRPr="009053FF" w:rsidRDefault="00AF05D6" w:rsidP="00AF05D6">
      <w:pPr>
        <w:rPr>
          <w:sz w:val="20"/>
          <w:szCs w:val="20"/>
        </w:rPr>
      </w:pPr>
    </w:p>
    <w:tbl>
      <w:tblPr>
        <w:tblW w:w="4963" w:type="pct"/>
        <w:tblLayout w:type="fixed"/>
        <w:tblLook w:val="01E0"/>
      </w:tblPr>
      <w:tblGrid>
        <w:gridCol w:w="10457"/>
      </w:tblGrid>
      <w:tr w:rsidR="00AF05D6" w:rsidRPr="009053FF" w:rsidTr="00CD6903">
        <w:trPr>
          <w:cantSplit/>
        </w:trPr>
        <w:tc>
          <w:tcPr>
            <w:tcW w:w="5000" w:type="pct"/>
            <w:noWrap/>
          </w:tcPr>
          <w:p w:rsidR="00AF05D6" w:rsidRPr="00FC330B" w:rsidRDefault="00AF05D6" w:rsidP="00CD6903">
            <w:pPr>
              <w:pStyle w:val="Fallbeschrieb"/>
              <w:rPr>
                <w:sz w:val="20"/>
                <w:szCs w:val="20"/>
              </w:rPr>
            </w:pPr>
            <w:r w:rsidRPr="00FC330B">
              <w:rPr>
                <w:sz w:val="20"/>
                <w:szCs w:val="20"/>
              </w:rPr>
              <w:t>Le harcèlement constant des autorités n’empêche pas l'ancienne avocate Ni Yulan de défendre le droit au logement en Chine. Elle et sa famille ont subi expulsion sur expulsion, mais elle continue à soutenir d’autres personnes sans-abri.</w:t>
            </w:r>
          </w:p>
          <w:p w:rsidR="00AF05D6" w:rsidRPr="00FC330B" w:rsidRDefault="00AF05D6" w:rsidP="00CD6903">
            <w:pPr>
              <w:pStyle w:val="Fallbeschrieb"/>
              <w:rPr>
                <w:sz w:val="20"/>
                <w:szCs w:val="20"/>
              </w:rPr>
            </w:pPr>
          </w:p>
          <w:p w:rsidR="00AF05D6" w:rsidRPr="00FC330B" w:rsidRDefault="00AF05D6" w:rsidP="00CD6903">
            <w:pPr>
              <w:pStyle w:val="Fallbeschrieb"/>
              <w:rPr>
                <w:sz w:val="20"/>
                <w:szCs w:val="20"/>
              </w:rPr>
            </w:pPr>
            <w:r w:rsidRPr="00FC330B">
              <w:rPr>
                <w:sz w:val="20"/>
                <w:szCs w:val="20"/>
              </w:rPr>
              <w:t>Depuis près de 20 ans, Ni Yulan brave le harcèlement que lui vaut sa mobilisation pour le droit au logement à Beijing. Cette ancienne avocate a soutenu des dizaines de personnes qui ont été chassées de chez elles pour faire place à des projets de construction. Elle a fait elle-même partie des milliers de personnes qui ont dû quitter leur appartement à la veille des Jeux olympiques de 2008.</w:t>
            </w:r>
          </w:p>
          <w:p w:rsidR="00AF05D6" w:rsidRPr="00FC330B" w:rsidRDefault="00AF05D6" w:rsidP="00CD6903">
            <w:pPr>
              <w:pStyle w:val="Fallbeschrieb"/>
              <w:rPr>
                <w:sz w:val="20"/>
                <w:szCs w:val="20"/>
              </w:rPr>
            </w:pPr>
          </w:p>
          <w:p w:rsidR="00AF05D6" w:rsidRPr="00FC330B" w:rsidRDefault="00AF05D6" w:rsidP="00CD6903">
            <w:pPr>
              <w:pStyle w:val="Fallbeschrieb"/>
              <w:rPr>
                <w:sz w:val="20"/>
                <w:szCs w:val="20"/>
              </w:rPr>
            </w:pPr>
            <w:r w:rsidRPr="00FC330B">
              <w:rPr>
                <w:sz w:val="20"/>
                <w:szCs w:val="20"/>
              </w:rPr>
              <w:t>Attaques, surveillance, arrestations et expulsions multiples: telle a été la réponse des autorités. Brutalement frappée par la police, elle doit maintenant se déplacer en fauteuil roulant.</w:t>
            </w:r>
          </w:p>
          <w:p w:rsidR="00AF05D6" w:rsidRPr="00FC330B" w:rsidRDefault="00AF05D6" w:rsidP="00CD6903">
            <w:pPr>
              <w:pStyle w:val="Fallbeschrieb"/>
              <w:rPr>
                <w:sz w:val="20"/>
                <w:szCs w:val="20"/>
              </w:rPr>
            </w:pPr>
          </w:p>
          <w:p w:rsidR="00AF05D6" w:rsidRPr="00FC330B" w:rsidRDefault="00AF05D6" w:rsidP="00CD6903">
            <w:pPr>
              <w:pStyle w:val="Fallbeschrieb"/>
              <w:rPr>
                <w:sz w:val="20"/>
                <w:szCs w:val="20"/>
              </w:rPr>
            </w:pPr>
            <w:r w:rsidRPr="00FC330B">
              <w:rPr>
                <w:sz w:val="20"/>
                <w:szCs w:val="20"/>
              </w:rPr>
              <w:t>Ni Yulan continue d’aider les gens à se battre pour leurs droits. C’est désormais à nous de nous battre pour elle. Nous demandons instamment au directeur du Bureau municipal de la sécurité publique de Beijing de mettre fin au harcèlement dont Ni Yulan et sa famille sont victimes.</w:t>
            </w:r>
          </w:p>
          <w:p w:rsidR="00AF05D6" w:rsidRPr="00FC330B" w:rsidRDefault="00AF05D6" w:rsidP="00CD6903">
            <w:pPr>
              <w:pStyle w:val="Fallbeschrieb"/>
              <w:rPr>
                <w:sz w:val="20"/>
                <w:szCs w:val="20"/>
              </w:rPr>
            </w:pPr>
          </w:p>
          <w:p w:rsidR="00AF05D6" w:rsidRPr="00FC330B" w:rsidRDefault="00AF05D6" w:rsidP="00CD6903">
            <w:pPr>
              <w:pStyle w:val="Fallbeschrieb"/>
              <w:rPr>
                <w:sz w:val="20"/>
                <w:szCs w:val="20"/>
              </w:rPr>
            </w:pPr>
            <w:r w:rsidRPr="00FC330B">
              <w:rPr>
                <w:sz w:val="20"/>
                <w:szCs w:val="20"/>
              </w:rPr>
              <w:sym w:font="Wingdings" w:char="F0E0"/>
            </w:r>
            <w:r w:rsidRPr="00FC330B">
              <w:rPr>
                <w:sz w:val="20"/>
                <w:szCs w:val="20"/>
              </w:rPr>
              <w:t xml:space="preserve"> </w:t>
            </w:r>
            <w:r w:rsidRPr="00FC330B">
              <w:rPr>
                <w:b/>
                <w:sz w:val="20"/>
                <w:szCs w:val="20"/>
              </w:rPr>
              <w:t>Dites à la Chine d’arrêter de harceler Ni Yulan.</w:t>
            </w:r>
          </w:p>
        </w:tc>
      </w:tr>
    </w:tbl>
    <w:p w:rsidR="00AF05D6" w:rsidRPr="009053FF" w:rsidRDefault="00AF05D6" w:rsidP="00AF05D6">
      <w:pPr>
        <w:tabs>
          <w:tab w:val="left" w:pos="6085"/>
        </w:tabs>
        <w:rPr>
          <w:sz w:val="20"/>
          <w:szCs w:val="20"/>
        </w:rPr>
      </w:pPr>
    </w:p>
    <w:p w:rsidR="00AF05D6" w:rsidRPr="009053FF" w:rsidRDefault="00AF05D6" w:rsidP="00AF05D6">
      <w:pPr>
        <w:tabs>
          <w:tab w:val="left" w:pos="6085"/>
        </w:tabs>
        <w:rPr>
          <w:sz w:val="20"/>
          <w:szCs w:val="20"/>
        </w:rPr>
      </w:pPr>
    </w:p>
    <w:p w:rsidR="00AF05D6" w:rsidRPr="009053FF" w:rsidRDefault="00AF05D6" w:rsidP="00AF05D6">
      <w:pPr>
        <w:tabs>
          <w:tab w:val="left" w:pos="6085"/>
        </w:tabs>
        <w:rPr>
          <w:sz w:val="20"/>
          <w:szCs w:val="20"/>
        </w:rPr>
      </w:pPr>
    </w:p>
    <w:tbl>
      <w:tblPr>
        <w:tblW w:w="4963" w:type="pct"/>
        <w:tblLook w:val="01E0"/>
      </w:tblPr>
      <w:tblGrid>
        <w:gridCol w:w="10457"/>
      </w:tblGrid>
      <w:tr w:rsidR="00AF05D6" w:rsidRPr="009053FF" w:rsidTr="00CD6903">
        <w:trPr>
          <w:trHeight w:val="552"/>
        </w:trPr>
        <w:tc>
          <w:tcPr>
            <w:tcW w:w="5000" w:type="pct"/>
          </w:tcPr>
          <w:p w:rsidR="00AF05D6" w:rsidRPr="00FC330B" w:rsidRDefault="00AF05D6" w:rsidP="00CD6903">
            <w:pPr>
              <w:pStyle w:val="BriefvorschlagundForderungen"/>
              <w:rPr>
                <w:sz w:val="20"/>
                <w:szCs w:val="20"/>
              </w:rPr>
            </w:pPr>
            <w:r w:rsidRPr="00FC330B">
              <w:rPr>
                <w:sz w:val="20"/>
                <w:szCs w:val="20"/>
                <w:lang w:val="fr-FR"/>
              </w:rPr>
              <w:t>Participez au marathon des lettres – écrivez au Directeur du Bureau de la Sécurité Publique de Beijing.</w:t>
            </w:r>
          </w:p>
        </w:tc>
      </w:tr>
      <w:tr w:rsidR="00AF05D6" w:rsidRPr="009053FF" w:rsidTr="00CD6903">
        <w:tc>
          <w:tcPr>
            <w:tcW w:w="5000" w:type="pct"/>
          </w:tcPr>
          <w:p w:rsidR="00AF05D6" w:rsidRPr="009053FF" w:rsidRDefault="00AF05D6" w:rsidP="00CD6903">
            <w:pPr>
              <w:pStyle w:val="BitteschreibenSie"/>
              <w:rPr>
                <w:sz w:val="20"/>
                <w:szCs w:val="20"/>
              </w:rPr>
            </w:pPr>
            <w:r w:rsidRPr="009053FF">
              <w:rPr>
                <w:sz w:val="20"/>
                <w:szCs w:val="20"/>
              </w:rPr>
              <w:sym w:font="Wingdings" w:char="F0E0"/>
            </w:r>
            <w:r w:rsidRPr="009053FF">
              <w:rPr>
                <w:sz w:val="20"/>
                <w:szCs w:val="20"/>
              </w:rPr>
              <w:t xml:space="preserve"> Vous trouverez un </w:t>
            </w:r>
            <w:r w:rsidRPr="009053FF">
              <w:rPr>
                <w:b/>
                <w:sz w:val="20"/>
                <w:szCs w:val="20"/>
              </w:rPr>
              <w:t>modèle de lettre en français</w:t>
            </w:r>
            <w:r w:rsidRPr="009053FF">
              <w:rPr>
                <w:sz w:val="20"/>
                <w:szCs w:val="20"/>
              </w:rPr>
              <w:t xml:space="preserve"> avec les revendications </w:t>
            </w:r>
            <w:r w:rsidRPr="009053FF">
              <w:rPr>
                <w:b/>
                <w:sz w:val="20"/>
                <w:szCs w:val="20"/>
              </w:rPr>
              <w:t>à la page 6.</w:t>
            </w:r>
          </w:p>
        </w:tc>
      </w:tr>
    </w:tbl>
    <w:p w:rsidR="00AF05D6" w:rsidRPr="009053FF" w:rsidRDefault="00AF05D6" w:rsidP="00AF05D6">
      <w:pPr>
        <w:tabs>
          <w:tab w:val="left" w:pos="6085"/>
        </w:tabs>
        <w:rPr>
          <w:sz w:val="20"/>
          <w:szCs w:val="20"/>
        </w:rPr>
      </w:pPr>
    </w:p>
    <w:p w:rsidR="00AF05D6" w:rsidRPr="009053FF" w:rsidRDefault="00AF05D6" w:rsidP="00AF05D6">
      <w:pPr>
        <w:tabs>
          <w:tab w:val="left" w:pos="6085"/>
        </w:tabs>
        <w:rPr>
          <w:sz w:val="20"/>
          <w:szCs w:val="20"/>
        </w:rPr>
      </w:pPr>
    </w:p>
    <w:p w:rsidR="00AF05D6" w:rsidRPr="009053FF" w:rsidRDefault="00AF05D6" w:rsidP="00AF05D6">
      <w:pPr>
        <w:rPr>
          <w:szCs w:val="20"/>
          <w:lang w:eastAsia="zh-CN"/>
        </w:rPr>
      </w:pPr>
      <w:r w:rsidRPr="009053FF">
        <w:rPr>
          <w:b/>
        </w:rPr>
        <w:t xml:space="preserve">Taxe postale: </w:t>
      </w:r>
      <w:r w:rsidRPr="009053FF">
        <w:t>Europe: CHF 1.50 / autres pays: CHF 2.00</w:t>
      </w:r>
    </w:p>
    <w:p w:rsidR="00AF05D6" w:rsidRPr="009053FF" w:rsidRDefault="00AF05D6" w:rsidP="00AF05D6">
      <w:pPr>
        <w:rPr>
          <w:b/>
          <w:szCs w:val="20"/>
          <w:lang w:eastAsia="zh-CN"/>
        </w:rPr>
      </w:pPr>
    </w:p>
    <w:p w:rsidR="00AF05D6" w:rsidRPr="009053FF" w:rsidRDefault="00AF05D6" w:rsidP="00AF05D6">
      <w:pPr>
        <w:rPr>
          <w:sz w:val="2"/>
          <w:szCs w:val="2"/>
        </w:rPr>
      </w:pPr>
    </w:p>
    <w:p w:rsidR="00AF05D6" w:rsidRPr="009053FF" w:rsidRDefault="00AF05D6" w:rsidP="00AF05D6">
      <w:pPr>
        <w:rPr>
          <w:sz w:val="2"/>
          <w:szCs w:val="2"/>
        </w:rPr>
        <w:sectPr w:rsidR="00AF05D6" w:rsidRPr="009053FF" w:rsidSect="000C3A18">
          <w:headerReference w:type="even" r:id="rId11"/>
          <w:headerReference w:type="default" r:id="rId12"/>
          <w:pgSz w:w="11907" w:h="16840" w:code="9"/>
          <w:pgMar w:top="794" w:right="794" w:bottom="794" w:left="794" w:header="720" w:footer="720" w:gutter="0"/>
          <w:cols w:space="708"/>
          <w:docGrid w:linePitch="360"/>
        </w:sect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r>
        <w:rPr>
          <w:noProof/>
          <w:lang w:eastAsia="de-CH"/>
        </w:rPr>
        <w:pict>
          <v:shapetype id="_x0000_t202" coordsize="21600,21600" o:spt="202" path="m,l,21600r21600,l21600,xe">
            <v:stroke joinstyle="miter"/>
            <v:path gradientshapeok="t" o:connecttype="rect"/>
          </v:shapetype>
          <v:shape id="Text Box 76" o:spid="_x0000_s1082" type="#_x0000_t202" style="position:absolute;margin-left:70.9pt;margin-top:72.5pt;width:155.9pt;height:85.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WEsAIAALM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0LsAI0Fb6NEDGwy6lQNaLmx9+k4n4HbfgaMZYB98HVfd3cniq0ZCrmsqduxGKdnXjJaQX2Bv+mdX&#10;RxxtQbb9B1lCHLo30gENlWpt8aAcCNChT4+n3thcChsyXsbxJRwVcBaQiASXcxeDJtP1TmnzjskW&#10;WSPFCprv4OnhThubDk0mFxtNyJw3jRNAI55tgOO4A8Hhqj2zabh+/ohJvIk2UeiFs8XGC0mWeTf5&#10;OvQWebCcZ5fZep0FP23cIExqXpZM2DCTtoLwz3p3VPmoipO6tGx4aeFsSlrttutGoQMFbefuOxbk&#10;zM1/noYrAnB5QSmYheR2Fnv5Ilp6YR7OvXhJIo8E8W28IGEcZvlzSndcsH+nhPoUx/PZfFTTb7kR&#10;973mRpOWG5geDW9THJ2caGI1uBGla62hvBnts1LY9J9KAe2eGu0Ua0U6ytUM22F8HDa6VfNWlo8g&#10;YSVBYCBGmHxg1FJ9x6iHKZJi/W1PFcOoeS/gGdiRMxlqMraTQUUBV1NsMBrNtRlH075TfFcD8vjQ&#10;hLyBp1JxJ+KnLI4PDCaD43KcYnb0nP87r6dZu/oFAAD//wMAUEsDBBQABgAIAAAAIQCs2qMT4AAA&#10;AAsBAAAPAAAAZHJzL2Rvd25yZXYueG1sTI9BT4NAEIXvJv6HzZh4swu2EEWWpjF6MmlK8eBxYadA&#10;ys4iu23x3zs96W1e5uW97+Xr2Q7ijJPvHSmIFxEIpMaZnloFn9X7wxMIHzQZPThCBT/oYV3c3uQ6&#10;M+5CJZ73oRUcQj7TCroQxkxK33RotV+4EYl/BzdZHVhOrTSTvnC4HeRjFKXS6p64odMjvnbYHPcn&#10;q2DzReVb/72td+Wh7KvqOaKP9KjU/d28eQERcA5/ZrjiMzoUzFS7ExkvBtarmNHD9Uh4FDtWyTIF&#10;UStYxkkMssjl/w3FLwAAAP//AwBQSwECLQAUAAYACAAAACEAtoM4kv4AAADhAQAAEwAAAAAAAAAA&#10;AAAAAAAAAAAAW0NvbnRlbnRfVHlwZXNdLnhtbFBLAQItABQABgAIAAAAIQA4/SH/1gAAAJQBAAAL&#10;AAAAAAAAAAAAAAAAAC8BAABfcmVscy8ucmVsc1BLAQItABQABgAIAAAAIQDPn6WEsAIAALMFAAAO&#10;AAAAAAAAAAAAAAAAAC4CAABkcnMvZTJvRG9jLnhtbFBLAQItABQABgAIAAAAIQCs2qMT4AAAAAsB&#10;AAAPAAAAAAAAAAAAAAAAAAoFAABkcnMvZG93bnJldi54bWxQSwUGAAAAAAQABADzAAAAFwYAAAAA&#10;" o:allowincell="f" o:allowoverlap="f" filled="f" stroked="f">
            <v:textbox inset="0,0,0,0">
              <w:txbxContent>
                <w:p w:rsidR="00AF05D6" w:rsidRPr="007E1A97" w:rsidRDefault="00AF05D6" w:rsidP="00AF05D6">
                  <w:pPr>
                    <w:rPr>
                      <w:sz w:val="21"/>
                      <w:szCs w:val="21"/>
                    </w:rPr>
                  </w:pPr>
                  <w:r w:rsidRPr="007E1A97">
                    <w:rPr>
                      <w:sz w:val="21"/>
                      <w:szCs w:val="21"/>
                    </w:rPr>
                    <w:t>Expéditeur / Expéditrice:</w:t>
                  </w:r>
                </w:p>
                <w:p w:rsidR="00AF05D6" w:rsidRPr="001B35E9" w:rsidRDefault="00AF05D6" w:rsidP="00AF05D6">
                  <w:pPr>
                    <w:rPr>
                      <w:sz w:val="21"/>
                      <w:szCs w:val="21"/>
                    </w:rPr>
                  </w:pPr>
                </w:p>
              </w:txbxContent>
            </v:textbox>
            <w10:wrap anchorx="page" anchory="page"/>
            <w10:anchorlock/>
          </v:shape>
        </w:pict>
      </w: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r w:rsidRPr="007E1A97">
        <w:rPr>
          <w:lang w:val="fr-CH"/>
        </w:rPr>
        <w:t xml:space="preserve">                                                                                                Date:</w:t>
      </w: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rPr>
          <w:rFonts w:ascii="Arial Narrow" w:hAnsi="Arial Narrow"/>
          <w:b/>
          <w:caps/>
          <w:sz w:val="22"/>
        </w:rPr>
      </w:pPr>
      <w:r>
        <w:rPr>
          <w:rFonts w:ascii="Arial Narrow" w:hAnsi="Arial Narrow"/>
          <w:b/>
          <w:caps/>
          <w:sz w:val="22"/>
        </w:rPr>
        <w:t>Sujet : Mahadine (</w:t>
      </w:r>
      <w:r w:rsidRPr="00B209CE">
        <w:rPr>
          <w:rFonts w:ascii="Arial Narrow" w:hAnsi="Arial Narrow"/>
          <w:b/>
          <w:caps/>
          <w:sz w:val="22"/>
        </w:rPr>
        <w:t>Tadjadine Mahamat Babouri</w:t>
      </w:r>
      <w:r>
        <w:rPr>
          <w:rFonts w:ascii="Arial Narrow" w:hAnsi="Arial Narrow"/>
          <w:b/>
          <w:caps/>
          <w:sz w:val="22"/>
        </w:rPr>
        <w:t>)</w:t>
      </w: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rPr>
          <w:sz w:val="21"/>
          <w:szCs w:val="22"/>
        </w:rPr>
      </w:pPr>
      <w:r w:rsidRPr="004E3CD7">
        <w:rPr>
          <w:noProof/>
          <w:highlight w:val="yellow"/>
          <w:lang w:eastAsia="de-CH"/>
        </w:rPr>
        <w:pict>
          <v:shape id="Text Box 57" o:spid="_x0000_s1081" type="#_x0000_t202" style="position:absolute;margin-left:351.55pt;margin-top:144.45pt;width:195.85pt;height:94.7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ckrwIAAKw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Nl6Y+facScLvvwFEPsA++lqvq7kTxVSEuNjXhe3ojpehrSkrIzzc33Yur&#10;I44yILv+gyghDjloYYGGSrameFAOBOjQp8dzb0wuBWwGYbQM4jlGBZz5gTebBXMbgyTT9U4q/Y6K&#10;FhkjxRKab+HJ8U5pkw5JJhcTjYucNY0VQMOfbYDjuAPB4ao5M2nYfv6IvXgbbaPQCYPF1gm9LHNu&#10;8k3oLHJ/Oc9m2WaT+T9NXD9MalaWlJswk7b88M96d1L5qIqzupRoWGngTEpK7nebRqIjAW3n9jsV&#10;5MLNfZ6GLQJweUHJD0LvNoidfBEtnTAP50689CLH8+PbeOGFcZjlzyndMU7/nRLqUxzPoY+Wzm+5&#10;efZ7zY0kLdMwPRrWpjg6O5HEaHDLS9taTVgz2helMOk/lQLaPTXaKtaIdJSrHnYDoBgZ70T5CNqV&#10;ApQFAoWRB0Yt5HeMehgfKVbfDkRSjJr3HPRvZs1kyMnYTQbhBVxNscZoNDd6nEmHTrJ9DcjjC+Pi&#10;Bt5Ixax6n7I4vSwYCZbEaXyZmXP5b72ehuz6FwAAAP//AwBQSwMEFAAGAAgAAAAhADnp+oDhAAAA&#10;DAEAAA8AAABkcnMvZG93bnJldi54bWxMj8FOwzAQRO9I/IO1SNyo3RK1SYhTVQhOSIg0HDg68Tax&#10;Gq9D7Lbh73FPcFzt08ybYjvbgZ1x8saRhOVCAENqnTbUSfisXx9SYD4o0mpwhBJ+0MO2vL0pVK7d&#10;hSo870PHYgj5XEnoQxhzzn3bo1V+4Uak+Du4yaoQz6njelKXGG4HvhJiza0yFBt6NeJzj+1xf7IS&#10;dl9UvZjv9+ajOlSmrjNBb+ujlPd38+4JWMA5/MFw1Y/qUEanxp1IezZI2IjHZUQlrNI0A3YlRJbE&#10;NY2EZJMmwMuC/x9R/gIAAP//AwBQSwECLQAUAAYACAAAACEAtoM4kv4AAADhAQAAEwAAAAAAAAAA&#10;AAAAAAAAAAAAW0NvbnRlbnRfVHlwZXNdLnhtbFBLAQItABQABgAIAAAAIQA4/SH/1gAAAJQBAAAL&#10;AAAAAAAAAAAAAAAAAC8BAABfcmVscy8ucmVsc1BLAQItABQABgAIAAAAIQACNuckrwIAAKwFAAAO&#10;AAAAAAAAAAAAAAAAAC4CAABkcnMvZTJvRG9jLnhtbFBLAQItABQABgAIAAAAIQA56fqA4QAAAAwB&#10;AAAPAAAAAAAAAAAAAAAAAAkFAABkcnMvZG93bnJldi54bWxQSwUGAAAAAAQABADzAAAAFwYAAAAA&#10;" o:allowincell="f" o:allowoverlap="f" filled="f" stroked="f">
            <v:textbox inset="0,0,0,0">
              <w:txbxContent>
                <w:p w:rsidR="00AF05D6" w:rsidRPr="00D376F9" w:rsidRDefault="00AF05D6" w:rsidP="00AF05D6">
                  <w:pPr>
                    <w:rPr>
                      <w:sz w:val="22"/>
                      <w:szCs w:val="22"/>
                      <w:lang w:val="en-US"/>
                    </w:rPr>
                  </w:pPr>
                  <w:r w:rsidRPr="00D376F9">
                    <w:rPr>
                      <w:sz w:val="22"/>
                      <w:szCs w:val="22"/>
                      <w:lang w:val="en-US"/>
                    </w:rPr>
                    <w:t>President</w:t>
                  </w:r>
                </w:p>
                <w:p w:rsidR="00AF05D6" w:rsidRPr="00D8413B" w:rsidRDefault="00AF05D6" w:rsidP="00AF05D6">
                  <w:pPr>
                    <w:pStyle w:val="AIAddressText"/>
                    <w:tabs>
                      <w:tab w:val="clear" w:pos="567"/>
                      <w:tab w:val="left" w:pos="5529"/>
                    </w:tabs>
                    <w:spacing w:line="240" w:lineRule="auto"/>
                    <w:rPr>
                      <w:rFonts w:cs="Arial"/>
                      <w:bCs/>
                      <w:sz w:val="22"/>
                      <w:szCs w:val="22"/>
                    </w:rPr>
                  </w:pPr>
                  <w:r>
                    <w:rPr>
                      <w:rFonts w:cs="Arial"/>
                      <w:bCs/>
                      <w:sz w:val="22"/>
                      <w:szCs w:val="22"/>
                    </w:rPr>
                    <w:t>Idriss Deby Itno</w:t>
                  </w:r>
                </w:p>
                <w:p w:rsidR="00AF05D6" w:rsidRPr="00D376F9" w:rsidRDefault="00AF05D6" w:rsidP="00AF05D6">
                  <w:pPr>
                    <w:rPr>
                      <w:sz w:val="22"/>
                      <w:szCs w:val="22"/>
                      <w:lang w:val="en-US"/>
                    </w:rPr>
                  </w:pPr>
                  <w:r>
                    <w:rPr>
                      <w:sz w:val="22"/>
                      <w:szCs w:val="22"/>
                      <w:lang w:val="en-US"/>
                    </w:rPr>
                    <w:t>PO Box 74</w:t>
                  </w:r>
                </w:p>
                <w:p w:rsidR="00AF05D6" w:rsidRPr="00730ECE" w:rsidRDefault="00AF05D6" w:rsidP="00AF05D6">
                  <w:pPr>
                    <w:rPr>
                      <w:sz w:val="22"/>
                      <w:szCs w:val="22"/>
                    </w:rPr>
                  </w:pPr>
                  <w:r w:rsidRPr="00730ECE">
                    <w:rPr>
                      <w:bCs/>
                      <w:sz w:val="22"/>
                      <w:szCs w:val="22"/>
                    </w:rPr>
                    <w:t>N‘Djaména</w:t>
                  </w:r>
                </w:p>
                <w:p w:rsidR="00AF05D6" w:rsidRPr="00D376F9" w:rsidRDefault="00AF05D6" w:rsidP="00AF05D6">
                  <w:pPr>
                    <w:rPr>
                      <w:sz w:val="22"/>
                      <w:szCs w:val="22"/>
                      <w:lang/>
                    </w:rPr>
                  </w:pPr>
                  <w:r>
                    <w:rPr>
                      <w:bCs/>
                      <w:sz w:val="22"/>
                      <w:szCs w:val="22"/>
                    </w:rPr>
                    <w:t>TCHAD</w:t>
                  </w:r>
                </w:p>
              </w:txbxContent>
            </v:textbox>
            <w10:wrap anchorx="page" anchory="page"/>
            <w10:anchorlock/>
          </v:shape>
        </w:pict>
      </w:r>
    </w:p>
    <w:p w:rsidR="00AF05D6" w:rsidRPr="007E1A97" w:rsidRDefault="00AF05D6" w:rsidP="00AF05D6">
      <w:pPr>
        <w:rPr>
          <w:sz w:val="21"/>
          <w:szCs w:val="22"/>
        </w:rPr>
      </w:pPr>
      <w:r w:rsidRPr="007E1A97">
        <w:rPr>
          <w:sz w:val="21"/>
          <w:szCs w:val="22"/>
        </w:rPr>
        <w:t>Monsieur le Président,</w:t>
      </w:r>
    </w:p>
    <w:p w:rsidR="00AF05D6" w:rsidRPr="007E1A97" w:rsidRDefault="00AF05D6" w:rsidP="00AF05D6">
      <w:pPr>
        <w:rPr>
          <w:sz w:val="21"/>
          <w:szCs w:val="22"/>
        </w:rPr>
      </w:pPr>
    </w:p>
    <w:p w:rsidR="00AF05D6" w:rsidRPr="007E1A97" w:rsidRDefault="00AF05D6" w:rsidP="00AF05D6">
      <w:pPr>
        <w:rPr>
          <w:sz w:val="21"/>
          <w:szCs w:val="22"/>
        </w:rPr>
      </w:pPr>
    </w:p>
    <w:p w:rsidR="00AF05D6" w:rsidRPr="007E1A97" w:rsidRDefault="00AF05D6" w:rsidP="00AF05D6">
      <w:pPr>
        <w:rPr>
          <w:sz w:val="21"/>
          <w:szCs w:val="22"/>
        </w:rPr>
      </w:pPr>
      <w:r w:rsidRPr="007E1A97">
        <w:rPr>
          <w:sz w:val="21"/>
          <w:szCs w:val="22"/>
        </w:rPr>
        <w:t>J</w:t>
      </w:r>
      <w:r>
        <w:rPr>
          <w:sz w:val="21"/>
          <w:szCs w:val="22"/>
        </w:rPr>
        <w:t xml:space="preserve">’en appelle à vous pour </w:t>
      </w:r>
      <w:r w:rsidRPr="007E1A97">
        <w:rPr>
          <w:sz w:val="21"/>
          <w:szCs w:val="22"/>
        </w:rPr>
        <w:t>libérer sans condition et dans les plus brefs délais Tadjadine Mahamat Babouri, connu sous le nom de Mahadine. Père de sept enfants, il a été arrêté, frappé et emprisonné pour avoir critiqué pacifiquement le gouvernement sur Facebook.</w:t>
      </w:r>
    </w:p>
    <w:p w:rsidR="00AF05D6" w:rsidRPr="007E1A97" w:rsidRDefault="00AF05D6" w:rsidP="00AF05D6">
      <w:pPr>
        <w:rPr>
          <w:sz w:val="21"/>
          <w:szCs w:val="22"/>
        </w:rPr>
      </w:pPr>
    </w:p>
    <w:p w:rsidR="00AF05D6" w:rsidRPr="007E1A97" w:rsidRDefault="00AF05D6" w:rsidP="00AF05D6">
      <w:pPr>
        <w:rPr>
          <w:sz w:val="21"/>
          <w:szCs w:val="22"/>
        </w:rPr>
      </w:pPr>
      <w:r w:rsidRPr="007E1A97">
        <w:rPr>
          <w:sz w:val="21"/>
          <w:szCs w:val="22"/>
        </w:rPr>
        <w:t>Mahadine</w:t>
      </w:r>
      <w:r w:rsidRPr="007E1A97" w:rsidDel="00730ECE">
        <w:rPr>
          <w:sz w:val="21"/>
          <w:szCs w:val="22"/>
        </w:rPr>
        <w:t xml:space="preserve"> </w:t>
      </w:r>
      <w:r w:rsidRPr="007E1A97">
        <w:rPr>
          <w:sz w:val="21"/>
          <w:szCs w:val="22"/>
        </w:rPr>
        <w:t>encourt aujourd'hui la réclusion à perpétuité et est gravement malade, car il a attrapé la tuberculose en prison. En attendant sa libération, je vous demande de le transférer à la prison d'Am Sinéné afin qu'il puisse recevoir les soins médicaux dont il a besoin de toute urgence.</w:t>
      </w:r>
    </w:p>
    <w:p w:rsidR="00AF05D6" w:rsidRPr="007E1A97" w:rsidRDefault="00AF05D6" w:rsidP="00AF05D6">
      <w:pPr>
        <w:rPr>
          <w:sz w:val="21"/>
          <w:szCs w:val="22"/>
        </w:rPr>
      </w:pPr>
    </w:p>
    <w:p w:rsidR="00AF05D6" w:rsidRPr="007E1A97" w:rsidRDefault="00AF05D6" w:rsidP="00AF05D6">
      <w:pPr>
        <w:rPr>
          <w:sz w:val="21"/>
          <w:szCs w:val="22"/>
        </w:rPr>
      </w:pPr>
      <w:r w:rsidRPr="007E1A97">
        <w:rPr>
          <w:sz w:val="21"/>
          <w:szCs w:val="22"/>
        </w:rPr>
        <w:t>Mahadine ne doit pas être privé de liberté simplement parce qu'il a eu le courage d'exercer son droit à la liberté d'expression et de faire connaître ses opinions.</w:t>
      </w:r>
    </w:p>
    <w:p w:rsidR="00AF05D6" w:rsidRPr="007E1A97" w:rsidRDefault="00AF05D6" w:rsidP="00AF05D6">
      <w:pPr>
        <w:rPr>
          <w:sz w:val="21"/>
          <w:szCs w:val="22"/>
        </w:rPr>
      </w:pPr>
    </w:p>
    <w:p w:rsidR="00AF05D6" w:rsidRPr="007E1A97" w:rsidRDefault="00AF05D6" w:rsidP="00AF05D6">
      <w:pPr>
        <w:rPr>
          <w:sz w:val="21"/>
          <w:szCs w:val="22"/>
        </w:rPr>
      </w:pPr>
    </w:p>
    <w:p w:rsidR="00AF05D6" w:rsidRPr="007E1A97" w:rsidRDefault="00AF05D6" w:rsidP="00AF05D6">
      <w:pPr>
        <w:rPr>
          <w:sz w:val="21"/>
          <w:szCs w:val="22"/>
        </w:rPr>
      </w:pPr>
    </w:p>
    <w:p w:rsidR="00AF05D6" w:rsidRPr="007E1A97" w:rsidRDefault="00AF05D6" w:rsidP="00AF05D6">
      <w:pPr>
        <w:rPr>
          <w:sz w:val="21"/>
          <w:szCs w:val="22"/>
        </w:rPr>
      </w:pPr>
      <w:r w:rsidRPr="007E1A97">
        <w:rPr>
          <w:sz w:val="21"/>
          <w:szCs w:val="22"/>
        </w:rPr>
        <w:t>Veuillez agréer, Monsieur le Président, l'expression de ma très haute considération.</w:t>
      </w:r>
    </w:p>
    <w:p w:rsidR="00AF05D6" w:rsidRPr="007E1A97" w:rsidRDefault="00AF05D6" w:rsidP="00AF05D6">
      <w:pPr>
        <w:rPr>
          <w:b/>
        </w:rPr>
      </w:pPr>
    </w:p>
    <w:p w:rsidR="00AF05D6" w:rsidRPr="007E1A97" w:rsidRDefault="00AF05D6" w:rsidP="00AF05D6">
      <w:pPr>
        <w:rPr>
          <w:b/>
        </w:rPr>
      </w:pPr>
    </w:p>
    <w:p w:rsidR="00AF05D6" w:rsidRPr="007E1A97" w:rsidRDefault="00AF05D6" w:rsidP="00AF05D6">
      <w:pPr>
        <w:rPr>
          <w:b/>
        </w:rPr>
      </w:pPr>
    </w:p>
    <w:p w:rsidR="00AF05D6" w:rsidRDefault="00AF05D6" w:rsidP="00AF05D6">
      <w:pPr>
        <w:pStyle w:val="AbschnittBriefe"/>
      </w:pPr>
      <w:r>
        <w:rPr>
          <w:noProof/>
          <w:lang w:val="de-CH" w:eastAsia="de-CH"/>
        </w:rPr>
        <w:pict>
          <v:shape id="_x0000_s1087" type="#_x0000_t202" style="position:absolute;margin-left:70.9pt;margin-top:767.1pt;width:481.9pt;height:33.45pt;z-index:251666432;mso-position-horizontal-relative:page;mso-position-vertical-relative:page" o:allowincell="f" o:allowoverlap="f" filled="f" stroked="f">
            <v:textbox style="mso-next-textbox:#_x0000_s1087" inset="0,0,0,0">
              <w:txbxContent>
                <w:p w:rsidR="00AF05D6" w:rsidRPr="00776A50" w:rsidRDefault="00AF05D6" w:rsidP="00AF05D6">
                  <w:pPr>
                    <w:rPr>
                      <w:b/>
                    </w:rPr>
                  </w:pPr>
                  <w:r w:rsidRPr="00776A50">
                    <w:rPr>
                      <w:b/>
                    </w:rPr>
                    <w:t>Copie:</w:t>
                  </w:r>
                </w:p>
                <w:p w:rsidR="00AF05D6" w:rsidRDefault="00AF05D6" w:rsidP="00AF05D6">
                  <w:r>
                    <w:t>Ambassade de la République du Tchad, Avenue d'Aïre 40, 1203 Genève</w:t>
                  </w:r>
                </w:p>
                <w:p w:rsidR="00AF05D6" w:rsidRPr="00776A50" w:rsidRDefault="00AF05D6" w:rsidP="00AF05D6">
                  <w:r>
                    <w:t>Fax: 022 774 25 27 / E-mail: mission.tchad@bluewin.ch</w:t>
                  </w:r>
                </w:p>
              </w:txbxContent>
            </v:textbox>
            <w10:wrap anchorx="page" anchory="page"/>
            <w10:anchorlock/>
          </v:shape>
        </w:pict>
      </w:r>
    </w:p>
    <w:p w:rsidR="00AF05D6" w:rsidRPr="007E1A97" w:rsidRDefault="00AF05D6" w:rsidP="00AF05D6">
      <w:pPr>
        <w:rPr>
          <w:sz w:val="2"/>
          <w:szCs w:val="2"/>
        </w:rPr>
      </w:pPr>
      <w:r>
        <w:br w:type="page"/>
      </w: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r>
        <w:rPr>
          <w:noProof/>
          <w:lang w:eastAsia="de-CH"/>
        </w:rPr>
        <w:pict>
          <v:shape id="_x0000_s1084" type="#_x0000_t202" style="position:absolute;margin-left:70.9pt;margin-top:72.5pt;width:155.9pt;height:85.0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AfsA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5NMeKkgR490l6jtejRYm7q07UqBreHFhx1D/vga7mq9l7kXxXiYlMRvqcrKUVXUVJAfr656V5c&#10;HXCUAdl1H0QBcchBCwvUl7IxxYNyIECHPj2de2NyyU3IaBFFUzjK4cz3Qs+fzmwMEo/XW6n0Oyoa&#10;ZIwES2i+hSfHe6VNOiQeXUw0LjJW11YANb/aAMdhB4LDVXNm0rD9/BF50TbchoETTOZbJ/DS1Fll&#10;m8CZZ/5ilk7TzSb1f5q4fhBXrCgoN2FGbfnBn/XupPJBFWd1KVGzwsCZlJTc7za1REcC2s7sdyrI&#10;hZt7nYYtAnB5QcmfBN56EjnZPFw4QRbMnGjhhY7nR+to7gVRkGbXlO4Zp/9OCXUJjmaT2aCm33Lz&#10;7PeaG4kbpmF61KxJcHh2IrHR4JYXtrWasHqwL0ph0n8uBbR7bLRVrBHpIFfd7/rhcZjoRs07UTyB&#10;hKUAgYEYYfKBUQn5HaMOpkiC1bcDkRSj+j2HZ2BGzmjI0diNBuE5XE2wxmgwN3oYTYdWsn0FyMND&#10;42IFT6VkVsTPWZweGEwGy+U0xczoufy3Xs+zdvkLAAD//wMAUEsDBBQABgAIAAAAIQCs2qMT4AAA&#10;AAsBAAAPAAAAZHJzL2Rvd25yZXYueG1sTI9BT4NAEIXvJv6HzZh4swu2EEWWpjF6MmlK8eBxYadA&#10;ys4iu23x3zs96W1e5uW97+Xr2Q7ijJPvHSmIFxEIpMaZnloFn9X7wxMIHzQZPThCBT/oYV3c3uQ6&#10;M+5CJZ73oRUcQj7TCroQxkxK33RotV+4EYl/BzdZHVhOrTSTvnC4HeRjFKXS6p64odMjvnbYHPcn&#10;q2DzReVb/72td+Wh7KvqOaKP9KjU/d28eQERcA5/ZrjiMzoUzFS7ExkvBtarmNHD9Uh4FDtWyTIF&#10;UStYxkkMssjl/w3FLwAAAP//AwBQSwECLQAUAAYACAAAACEAtoM4kv4AAADhAQAAEwAAAAAAAAAA&#10;AAAAAAAAAAAAW0NvbnRlbnRfVHlwZXNdLnhtbFBLAQItABQABgAIAAAAIQA4/SH/1gAAAJQBAAAL&#10;AAAAAAAAAAAAAAAAAC8BAABfcmVscy8ucmVsc1BLAQItABQABgAIAAAAIQBtOrAfsAIAALMFAAAO&#10;AAAAAAAAAAAAAAAAAC4CAABkcnMvZTJvRG9jLnhtbFBLAQItABQABgAIAAAAIQCs2qMT4AAAAAsB&#10;AAAPAAAAAAAAAAAAAAAAAAoFAABkcnMvZG93bnJldi54bWxQSwUGAAAAAAQABADzAAAAFwYAAAAA&#10;" o:allowincell="f" o:allowoverlap="f" filled="f" stroked="f">
            <v:textbox inset="0,0,0,0">
              <w:txbxContent>
                <w:p w:rsidR="00AF05D6" w:rsidRPr="007E1A97" w:rsidRDefault="00AF05D6" w:rsidP="00AF05D6">
                  <w:pPr>
                    <w:rPr>
                      <w:sz w:val="21"/>
                      <w:szCs w:val="21"/>
                    </w:rPr>
                  </w:pPr>
                  <w:r w:rsidRPr="007E1A97">
                    <w:rPr>
                      <w:sz w:val="21"/>
                      <w:szCs w:val="21"/>
                    </w:rPr>
                    <w:t>Expéditeur / Expéditrice:</w:t>
                  </w:r>
                </w:p>
              </w:txbxContent>
            </v:textbox>
            <w10:wrap anchorx="page" anchory="page"/>
            <w10:anchorlock/>
          </v:shape>
        </w:pict>
      </w: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r w:rsidRPr="007E1A97">
        <w:rPr>
          <w:lang w:val="fr-CH"/>
        </w:rPr>
        <w:t xml:space="preserve">                                                                                                Date:</w:t>
      </w: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rFonts w:ascii="Arial Narrow" w:hAnsi="Arial Narrow"/>
          <w:b/>
          <w:caps/>
          <w:sz w:val="22"/>
          <w:lang w:val="fr-CH"/>
        </w:rPr>
      </w:pPr>
      <w:r>
        <w:rPr>
          <w:rFonts w:ascii="Arial Narrow" w:hAnsi="Arial Narrow"/>
          <w:b/>
          <w:caps/>
          <w:sz w:val="22"/>
          <w:lang w:val="fr-CH"/>
        </w:rPr>
        <w:t>SUJET :</w:t>
      </w:r>
      <w:r w:rsidRPr="00B209CE">
        <w:t xml:space="preserve"> </w:t>
      </w:r>
      <w:r w:rsidRPr="00B209CE">
        <w:rPr>
          <w:rFonts w:ascii="Arial Narrow" w:hAnsi="Arial Narrow"/>
          <w:b/>
          <w:caps/>
          <w:sz w:val="22"/>
          <w:lang w:val="fr-CH"/>
        </w:rPr>
        <w:t xml:space="preserve">Taner Kılıç </w:t>
      </w:r>
      <w:r w:rsidRPr="007E1A97">
        <w:rPr>
          <w:rFonts w:ascii="Arial Narrow" w:hAnsi="Arial Narrow"/>
          <w:b/>
          <w:caps/>
          <w:sz w:val="22"/>
          <w:lang w:val="fr-CH"/>
        </w:rPr>
        <w:t>&amp; les «</w:t>
      </w:r>
      <w:r>
        <w:rPr>
          <w:rFonts w:ascii="Arial Narrow" w:hAnsi="Arial Narrow"/>
          <w:b/>
          <w:caps/>
          <w:sz w:val="22"/>
          <w:lang w:val="fr-CH"/>
        </w:rPr>
        <w:t xml:space="preserve"> </w:t>
      </w:r>
      <w:r w:rsidRPr="007E1A97">
        <w:rPr>
          <w:rFonts w:ascii="Arial Narrow" w:hAnsi="Arial Narrow"/>
          <w:b/>
          <w:caps/>
          <w:sz w:val="22"/>
          <w:lang w:val="fr-CH"/>
        </w:rPr>
        <w:t>10 D’ISTANBUL</w:t>
      </w:r>
      <w:r>
        <w:rPr>
          <w:rFonts w:ascii="Arial Narrow" w:hAnsi="Arial Narrow"/>
          <w:b/>
          <w:caps/>
          <w:sz w:val="22"/>
          <w:lang w:val="fr-CH"/>
        </w:rPr>
        <w:t xml:space="preserve"> </w:t>
      </w:r>
      <w:r w:rsidRPr="007E1A97">
        <w:rPr>
          <w:rFonts w:ascii="Arial Narrow" w:hAnsi="Arial Narrow"/>
          <w:b/>
          <w:caps/>
          <w:sz w:val="22"/>
          <w:lang w:val="fr-CH"/>
        </w:rPr>
        <w:t>»</w:t>
      </w: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rPr>
          <w:sz w:val="21"/>
          <w:szCs w:val="22"/>
        </w:rPr>
      </w:pPr>
      <w:r w:rsidRPr="001D7B52">
        <w:rPr>
          <w:noProof/>
          <w:highlight w:val="yellow"/>
          <w:lang w:eastAsia="de-CH"/>
        </w:rPr>
        <w:pict>
          <v:shape id="_x0000_s1083" type="#_x0000_t202" style="position:absolute;margin-left:351.55pt;margin-top:144.45pt;width:195.85pt;height:94.7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UrwIAAKw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IESct9OiBDhrdigHNl6Y+facScLvvwFEPsA++lqvq7kTxVSEuNjXhe3ojpehrSkrIzzc33Yur&#10;I44yILv+gyghDjloYYGGSrameFAOBOjQp8dzb0wuBWwGYbQM4jlGBZz5gTebBXMbgyTT9U4q/Y6K&#10;FhkjxRKab+HJ8U5pkw5JJhcTjYucNY0VQMOfbYDjuAPB4ao5M2nYfv6IvXgbbaPQCYPF1gm9LHNu&#10;8k3oLHJ/Oc9m2WaT+T9NXD9MalaWlJswk7b88M96d1L5qIqzupRoWGngTEpK7nebRqIjAW3n9jsV&#10;5MLNfZ6GLQJweUHJD0LvNoidfBEtnTAP50689CLH8+PbeOGFcZjlzyndMU7/nRLqUxzPoY+Wzm+5&#10;efZ7zY0kLdMwPRrWpjg6O5HEaHDLS9taTVgz2helMOk/lQLaPTXaKtaIdJSrHnYDoBgZ70T5CNqV&#10;ApQFAoWRB0Yt5HeMehgfKVbfDkRSjJr3HPRvZs1kyMnYTQbhBVxNscZoNDd6nEmHTrJ9DcjjC+Pi&#10;Bt5Ixax6n7I4vSwYCZbEaXyZmXP5b72ehuz6FwAAAP//AwBQSwMEFAAGAAgAAAAhADnp+oDhAAAA&#10;DAEAAA8AAABkcnMvZG93bnJldi54bWxMj8FOwzAQRO9I/IO1SNyo3RK1SYhTVQhOSIg0HDg68Tax&#10;Gq9D7Lbh73FPcFzt08ybYjvbgZ1x8saRhOVCAENqnTbUSfisXx9SYD4o0mpwhBJ+0MO2vL0pVK7d&#10;hSo870PHYgj5XEnoQxhzzn3bo1V+4Uak+Du4yaoQz6njelKXGG4HvhJiza0yFBt6NeJzj+1xf7IS&#10;dl9UvZjv9+ajOlSmrjNBb+ujlPd38+4JWMA5/MFw1Y/qUEanxp1IezZI2IjHZUQlrNI0A3YlRJbE&#10;NY2EZJMmwMuC/x9R/gIAAP//AwBQSwECLQAUAAYACAAAACEAtoM4kv4AAADhAQAAEwAAAAAAAAAA&#10;AAAAAAAAAAAAW0NvbnRlbnRfVHlwZXNdLnhtbFBLAQItABQABgAIAAAAIQA4/SH/1gAAAJQBAAAL&#10;AAAAAAAAAAAAAAAAAC8BAABfcmVscy8ucmVsc1BLAQItABQABgAIAAAAIQB/DoUUrwIAAKwFAAAO&#10;AAAAAAAAAAAAAAAAAC4CAABkcnMvZTJvRG9jLnhtbFBLAQItABQABgAIAAAAIQA56fqA4QAAAAwB&#10;AAAPAAAAAAAAAAAAAAAAAAkFAABkcnMvZG93bnJldi54bWxQSwUGAAAAAAQABADzAAAAFwYAAAAA&#10;" o:allowincell="f" o:allowoverlap="f" filled="f" stroked="f">
            <v:textbox inset="0,0,0,0">
              <w:txbxContent>
                <w:p w:rsidR="00AF05D6" w:rsidRDefault="00AF05D6" w:rsidP="00AF05D6">
                  <w:pPr>
                    <w:rPr>
                      <w:sz w:val="22"/>
                      <w:szCs w:val="22"/>
                      <w:lang w:val="en-US"/>
                    </w:rPr>
                  </w:pPr>
                  <w:r>
                    <w:rPr>
                      <w:sz w:val="22"/>
                      <w:szCs w:val="22"/>
                      <w:lang w:val="en-US"/>
                    </w:rPr>
                    <w:t>Minister of Justice</w:t>
                  </w:r>
                </w:p>
                <w:p w:rsidR="00AF05D6" w:rsidRPr="00D376F9" w:rsidRDefault="00AF05D6" w:rsidP="00AF05D6">
                  <w:pPr>
                    <w:rPr>
                      <w:sz w:val="22"/>
                      <w:szCs w:val="22"/>
                      <w:lang w:val="en-US"/>
                    </w:rPr>
                  </w:pPr>
                  <w:r w:rsidRPr="003335FC">
                    <w:rPr>
                      <w:sz w:val="22"/>
                      <w:szCs w:val="22"/>
                      <w:lang w:val="en-US"/>
                    </w:rPr>
                    <w:t>Abdulhamit Gül</w:t>
                  </w:r>
                </w:p>
                <w:p w:rsidR="00AF05D6" w:rsidRPr="003335FC" w:rsidRDefault="00AF05D6" w:rsidP="00AF05D6">
                  <w:pPr>
                    <w:rPr>
                      <w:sz w:val="22"/>
                      <w:szCs w:val="22"/>
                      <w:lang w:val="en-US"/>
                    </w:rPr>
                  </w:pPr>
                  <w:r w:rsidRPr="003335FC">
                    <w:rPr>
                      <w:sz w:val="22"/>
                      <w:szCs w:val="22"/>
                      <w:lang w:val="en-US"/>
                    </w:rPr>
                    <w:t>Ministry of Justice</w:t>
                  </w:r>
                </w:p>
                <w:p w:rsidR="00AF05D6" w:rsidRPr="003335FC" w:rsidRDefault="00AF05D6" w:rsidP="00AF05D6">
                  <w:pPr>
                    <w:rPr>
                      <w:sz w:val="22"/>
                      <w:szCs w:val="22"/>
                      <w:lang w:val="en-US"/>
                    </w:rPr>
                  </w:pPr>
                  <w:r>
                    <w:rPr>
                      <w:sz w:val="22"/>
                      <w:szCs w:val="22"/>
                      <w:lang w:val="en-US"/>
                    </w:rPr>
                    <w:t>Adalet Bakanlığı</w:t>
                  </w:r>
                </w:p>
                <w:p w:rsidR="00AF05D6" w:rsidRPr="003335FC" w:rsidRDefault="00AF05D6" w:rsidP="00AF05D6">
                  <w:pPr>
                    <w:rPr>
                      <w:sz w:val="22"/>
                      <w:szCs w:val="22"/>
                      <w:lang w:val="en-US"/>
                    </w:rPr>
                  </w:pPr>
                  <w:r>
                    <w:rPr>
                      <w:sz w:val="22"/>
                      <w:szCs w:val="22"/>
                      <w:lang w:val="en-US"/>
                    </w:rPr>
                    <w:t>06659 Ankara</w:t>
                  </w:r>
                </w:p>
                <w:p w:rsidR="00AF05D6" w:rsidRPr="003335FC" w:rsidRDefault="00AF05D6" w:rsidP="00AF05D6">
                  <w:pPr>
                    <w:rPr>
                      <w:sz w:val="22"/>
                      <w:szCs w:val="22"/>
                      <w:lang w:val="en-US"/>
                    </w:rPr>
                  </w:pPr>
                  <w:r>
                    <w:rPr>
                      <w:sz w:val="22"/>
                      <w:szCs w:val="22"/>
                      <w:lang w:val="en-US"/>
                    </w:rPr>
                    <w:t>TURQUIE</w:t>
                  </w:r>
                </w:p>
              </w:txbxContent>
            </v:textbox>
            <w10:wrap anchorx="page" anchory="page"/>
            <w10:anchorlock/>
          </v:shape>
        </w:pict>
      </w:r>
    </w:p>
    <w:p w:rsidR="00AF05D6" w:rsidRPr="007E1A97" w:rsidRDefault="00AF05D6" w:rsidP="00AF05D6">
      <w:pPr>
        <w:rPr>
          <w:sz w:val="21"/>
          <w:szCs w:val="22"/>
        </w:rPr>
      </w:pPr>
      <w:r w:rsidRPr="007E1A97">
        <w:rPr>
          <w:sz w:val="21"/>
          <w:szCs w:val="22"/>
        </w:rPr>
        <w:t>Monsieur,</w:t>
      </w:r>
    </w:p>
    <w:p w:rsidR="00AF05D6" w:rsidRPr="007E1A97" w:rsidRDefault="00AF05D6" w:rsidP="00AF05D6">
      <w:pPr>
        <w:rPr>
          <w:sz w:val="21"/>
          <w:szCs w:val="22"/>
        </w:rPr>
      </w:pPr>
    </w:p>
    <w:p w:rsidR="00AF05D6" w:rsidRPr="007E1A97" w:rsidRDefault="00AF05D6" w:rsidP="00AF05D6">
      <w:pPr>
        <w:rPr>
          <w:sz w:val="21"/>
          <w:szCs w:val="22"/>
        </w:rPr>
      </w:pPr>
    </w:p>
    <w:p w:rsidR="00AF05D6" w:rsidRPr="007E1A97" w:rsidRDefault="00AF05D6" w:rsidP="00AF05D6">
      <w:pPr>
        <w:rPr>
          <w:sz w:val="21"/>
          <w:szCs w:val="22"/>
        </w:rPr>
      </w:pPr>
      <w:r w:rsidRPr="007E1A97">
        <w:rPr>
          <w:sz w:val="21"/>
          <w:szCs w:val="22"/>
        </w:rPr>
        <w:t xml:space="preserve">Onze personnes qui ont dédié leurs vies à défendre les droits humains des journalistes, des militant·e·s et autres voix dissidentes en Turquie sont maintenant elles-mêmes en danger. </w:t>
      </w:r>
    </w:p>
    <w:p w:rsidR="00AF05D6" w:rsidRPr="007E1A97" w:rsidRDefault="00AF05D6" w:rsidP="00AF05D6">
      <w:pPr>
        <w:rPr>
          <w:sz w:val="21"/>
          <w:szCs w:val="22"/>
        </w:rPr>
      </w:pPr>
    </w:p>
    <w:p w:rsidR="00AF05D6" w:rsidRPr="007E1A97" w:rsidRDefault="00AF05D6" w:rsidP="00AF05D6">
      <w:pPr>
        <w:rPr>
          <w:sz w:val="21"/>
          <w:szCs w:val="22"/>
        </w:rPr>
      </w:pPr>
      <w:r w:rsidRPr="007E1A97">
        <w:rPr>
          <w:sz w:val="21"/>
          <w:szCs w:val="22"/>
        </w:rPr>
        <w:t>Parmi elles se trouvent Taner Kılıç et Idil Eser, d’Amnesty International. Toutes ces personnes sont en cours de jugement pour des délits de «</w:t>
      </w:r>
      <w:r>
        <w:rPr>
          <w:sz w:val="21"/>
          <w:szCs w:val="22"/>
        </w:rPr>
        <w:t xml:space="preserve"> </w:t>
      </w:r>
      <w:r w:rsidRPr="007E1A97">
        <w:rPr>
          <w:sz w:val="21"/>
          <w:szCs w:val="22"/>
        </w:rPr>
        <w:t>terrorisme</w:t>
      </w:r>
      <w:r>
        <w:rPr>
          <w:sz w:val="21"/>
          <w:szCs w:val="22"/>
        </w:rPr>
        <w:t xml:space="preserve"> </w:t>
      </w:r>
      <w:r w:rsidRPr="007E1A97">
        <w:rPr>
          <w:sz w:val="21"/>
          <w:szCs w:val="22"/>
        </w:rPr>
        <w:t xml:space="preserve">» – </w:t>
      </w:r>
      <w:r>
        <w:rPr>
          <w:sz w:val="21"/>
          <w:szCs w:val="22"/>
        </w:rPr>
        <w:t>des accusations infondées sur ce qui n’est que leur e</w:t>
      </w:r>
      <w:r w:rsidRPr="007E1A97">
        <w:rPr>
          <w:sz w:val="21"/>
          <w:szCs w:val="22"/>
        </w:rPr>
        <w:t>ngagement pour les droits humains.</w:t>
      </w:r>
    </w:p>
    <w:p w:rsidR="00AF05D6" w:rsidRPr="007E1A97" w:rsidRDefault="00AF05D6" w:rsidP="00AF05D6">
      <w:pPr>
        <w:rPr>
          <w:sz w:val="21"/>
          <w:szCs w:val="22"/>
        </w:rPr>
      </w:pPr>
    </w:p>
    <w:p w:rsidR="00AF05D6" w:rsidRPr="007E1A97" w:rsidRDefault="00AF05D6" w:rsidP="00AF05D6">
      <w:pPr>
        <w:rPr>
          <w:sz w:val="21"/>
          <w:szCs w:val="22"/>
        </w:rPr>
      </w:pPr>
      <w:r w:rsidRPr="007E1A97">
        <w:rPr>
          <w:sz w:val="21"/>
          <w:szCs w:val="22"/>
        </w:rPr>
        <w:t>Je vous demande d’arrêter de poursuivre ces défenseur·e·s des droits humains et d’abandonner les poursuites à leur encontre.</w:t>
      </w:r>
    </w:p>
    <w:p w:rsidR="00AF05D6" w:rsidRPr="007E1A97" w:rsidRDefault="00AF05D6" w:rsidP="00AF05D6">
      <w:pPr>
        <w:rPr>
          <w:sz w:val="21"/>
          <w:szCs w:val="22"/>
        </w:rPr>
      </w:pPr>
    </w:p>
    <w:p w:rsidR="00AF05D6" w:rsidRPr="007E1A97" w:rsidRDefault="00AF05D6" w:rsidP="00AF05D6">
      <w:pPr>
        <w:rPr>
          <w:sz w:val="21"/>
          <w:szCs w:val="22"/>
        </w:rPr>
      </w:pPr>
    </w:p>
    <w:p w:rsidR="00AF05D6" w:rsidRPr="007E1A97" w:rsidRDefault="00AF05D6" w:rsidP="00AF05D6">
      <w:pPr>
        <w:rPr>
          <w:sz w:val="21"/>
          <w:szCs w:val="22"/>
        </w:rPr>
      </w:pPr>
    </w:p>
    <w:p w:rsidR="00AF05D6" w:rsidRPr="007E1A97" w:rsidRDefault="00AF05D6" w:rsidP="00AF05D6">
      <w:pPr>
        <w:rPr>
          <w:sz w:val="21"/>
          <w:szCs w:val="22"/>
        </w:rPr>
      </w:pPr>
      <w:r w:rsidRPr="007E1A97">
        <w:rPr>
          <w:sz w:val="21"/>
          <w:szCs w:val="22"/>
        </w:rPr>
        <w:t>Veuillez agréer, Monsieur, l'expression de ma haute considération.</w:t>
      </w:r>
    </w:p>
    <w:p w:rsidR="00AF05D6" w:rsidRPr="007E1A97" w:rsidRDefault="00AF05D6" w:rsidP="00AF05D6">
      <w:pPr>
        <w:rPr>
          <w:b/>
        </w:rPr>
      </w:pPr>
    </w:p>
    <w:p w:rsidR="00AF05D6" w:rsidRPr="007E1A97" w:rsidRDefault="00AF05D6" w:rsidP="00AF05D6">
      <w:pPr>
        <w:rPr>
          <w:b/>
        </w:rPr>
      </w:pPr>
    </w:p>
    <w:p w:rsidR="00AF05D6" w:rsidRPr="007E1A97" w:rsidRDefault="00AF05D6" w:rsidP="00AF05D6">
      <w:pPr>
        <w:rPr>
          <w:b/>
        </w:rPr>
      </w:pPr>
    </w:p>
    <w:p w:rsidR="00AF05D6" w:rsidRPr="007E1A97" w:rsidRDefault="00AF05D6" w:rsidP="00AF05D6">
      <w:pPr>
        <w:rPr>
          <w:b/>
        </w:rPr>
      </w:pPr>
    </w:p>
    <w:p w:rsidR="00AF05D6" w:rsidRDefault="00AF05D6" w:rsidP="00AF05D6">
      <w:pPr>
        <w:pStyle w:val="AbschnittBriefe"/>
      </w:pPr>
    </w:p>
    <w:p w:rsidR="00AF05D6" w:rsidRPr="007E1A97" w:rsidRDefault="00AF05D6" w:rsidP="00AF05D6">
      <w:pPr>
        <w:rPr>
          <w:sz w:val="2"/>
          <w:szCs w:val="2"/>
        </w:rPr>
      </w:pPr>
      <w:r>
        <w:rPr>
          <w:noProof/>
          <w:lang w:val="de-CH" w:eastAsia="de-CH"/>
        </w:rPr>
        <w:pict>
          <v:shape id="_x0000_s1088" type="#_x0000_t202" style="position:absolute;margin-left:70.8pt;margin-top:767pt;width:481.9pt;height:33.45pt;z-index:251667456;mso-position-horizontal-relative:page;mso-position-vertical-relative:page" o:allowincell="f" o:allowoverlap="f" filled="f" stroked="f">
            <v:textbox style="mso-next-textbox:#_x0000_s1088" inset="0,0,0,0">
              <w:txbxContent>
                <w:p w:rsidR="00AF05D6" w:rsidRPr="00776A50" w:rsidRDefault="00AF05D6" w:rsidP="00AF05D6">
                  <w:pPr>
                    <w:rPr>
                      <w:b/>
                    </w:rPr>
                  </w:pPr>
                  <w:r w:rsidRPr="00776A50">
                    <w:rPr>
                      <w:b/>
                    </w:rPr>
                    <w:t>Copie:</w:t>
                  </w:r>
                </w:p>
                <w:p w:rsidR="00AF05D6" w:rsidRDefault="00AF05D6" w:rsidP="00AF05D6">
                  <w:r>
                    <w:t>Ambassade de la République de Turquie, Lombachweg 33, 3000 Berne 15</w:t>
                  </w:r>
                </w:p>
                <w:p w:rsidR="00AF05D6" w:rsidRPr="00776A50" w:rsidRDefault="00AF05D6" w:rsidP="00AF05D6">
                  <w:r>
                    <w:t>Fax: 031 352 88 19 / E-mail: botschaft.bern@mfa.gov.tr</w:t>
                  </w:r>
                </w:p>
              </w:txbxContent>
            </v:textbox>
            <w10:wrap anchorx="page" anchory="page"/>
            <w10:anchorlock/>
          </v:shape>
        </w:pict>
      </w:r>
      <w:r>
        <w:br w:type="page"/>
      </w: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r>
        <w:rPr>
          <w:noProof/>
          <w:lang w:eastAsia="de-CH"/>
        </w:rPr>
        <w:pict>
          <v:shape id="_x0000_s1086" type="#_x0000_t202" style="position:absolute;margin-left:70.9pt;margin-top:72.5pt;width:155.9pt;height:85.0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7U0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YcdJCix7ooNGtGNByYcrTdyoBr/sO/PQA+9BmS1V1d6L4qhAXm5rwPb2RUvQ1JSWk55ub7sXV&#10;EUcZkF3/QZQQhxy0sEBDJVtTO6gGAnRo0+O5NSaXwoSMl3E8g6MCznwv8vzZ3MYgyXS9k0q/o6JF&#10;xkixhN5beHK8U9qkQ5LJxUTjImdNY/vf8Gcb4DjuQHC4as5MGradP2Iv3kbbKHTCYLF1Qi/LnJt8&#10;EzqL3F/Os1m22WT+TxPXD5OalSXlJswkLT/8s9adRD6K4iwuJRpWGjiTkpL73aaR6EhA2rn9TgW5&#10;cHOfp2GLAFxeUPKD0LsNYidfREsnzMO5Ey+9yPH8+DZeeGEcZvlzSneM03+nhHpQ3TyYj2r6LTfP&#10;fq+5kaRlGoZHw9oUR2cnkhgNbnlpW6sJa0b7ohQm/adSQLunRlvFGpGOctXDbrBvIzDRjZp3onwE&#10;CUsBAgMxwuADoxbyO0Y9DJEUq28HIilGzXsOz8BMnMmQk7GbDMILuJpijdFobvQ4mQ6dZPsakMeH&#10;xsUNPJWKWRE/ZXF6YDAYLJfTEDOT5/Lfej2N2vUvAAAA//8DAFBLAwQUAAYACAAAACEArNqjE+AA&#10;AAALAQAADwAAAGRycy9kb3ducmV2LnhtbEyPQU+DQBCF7yb+h82YeLMLthBFlqYxejJpSvHgcWGn&#10;QMrOIrtt8d87PeltXublve/l69kO4oyT7x0piBcRCKTGmZ5aBZ/V+8MTCB80GT04QgU/6GFd3N7k&#10;OjPuQiWe96EVHEI+0wq6EMZMSt90aLVfuBGJfwc3WR1YTq00k75wuB3kYxSl0uqeuKHTI7522Bz3&#10;J6tg80XlW/+9rXfloeyr6jmij/So1P3dvHkBEXAOf2a44jM6FMxUuxMZLwbWq5jRw/VIeBQ7Vsky&#10;BVErWMZJDLLI5f8NxS8AAAD//wMAUEsBAi0AFAAGAAgAAAAhALaDOJL+AAAA4QEAABMAAAAAAAAA&#10;AAAAAAAAAAAAAFtDb250ZW50X1R5cGVzXS54bWxQSwECLQAUAAYACAAAACEAOP0h/9YAAACUAQAA&#10;CwAAAAAAAAAAAAAAAAAvAQAAX3JlbHMvLnJlbHNQSwECLQAUAAYACAAAACEA9Ee1NLECAACyBQAA&#10;DgAAAAAAAAAAAAAAAAAuAgAAZHJzL2Uyb0RvYy54bWxQSwECLQAUAAYACAAAACEArNqjE+AAAAAL&#10;AQAADwAAAAAAAAAAAAAAAAALBQAAZHJzL2Rvd25yZXYueG1sUEsFBgAAAAAEAAQA8wAAABgGAAAA&#10;AA==&#10;" o:allowincell="f" o:allowoverlap="f" filled="f" stroked="f">
            <v:textbox inset="0,0,0,0">
              <w:txbxContent>
                <w:p w:rsidR="00AF05D6" w:rsidRPr="007E1A97" w:rsidRDefault="00AF05D6" w:rsidP="00AF05D6">
                  <w:pPr>
                    <w:rPr>
                      <w:sz w:val="21"/>
                      <w:szCs w:val="21"/>
                    </w:rPr>
                  </w:pPr>
                  <w:r w:rsidRPr="007E1A97">
                    <w:rPr>
                      <w:sz w:val="21"/>
                      <w:szCs w:val="21"/>
                    </w:rPr>
                    <w:t>Expéditeur / Expéditrice:</w:t>
                  </w:r>
                </w:p>
                <w:p w:rsidR="00AF05D6" w:rsidRPr="001B35E9" w:rsidRDefault="00AF05D6" w:rsidP="00AF05D6">
                  <w:pPr>
                    <w:rPr>
                      <w:sz w:val="21"/>
                      <w:szCs w:val="21"/>
                    </w:rPr>
                  </w:pPr>
                </w:p>
              </w:txbxContent>
            </v:textbox>
            <w10:wrap anchorx="page" anchory="page"/>
            <w10:anchorlock/>
          </v:shape>
        </w:pict>
      </w: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r w:rsidRPr="007E1A97">
        <w:rPr>
          <w:lang w:val="fr-CH"/>
        </w:rPr>
        <w:t xml:space="preserve">                                                                                                Date:</w:t>
      </w: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rFonts w:ascii="Arial Narrow" w:hAnsi="Arial Narrow"/>
          <w:b/>
          <w:caps/>
          <w:sz w:val="22"/>
          <w:lang w:val="fr-CH"/>
        </w:rPr>
      </w:pPr>
      <w:r>
        <w:rPr>
          <w:rFonts w:ascii="Arial Narrow" w:hAnsi="Arial Narrow"/>
          <w:b/>
          <w:caps/>
          <w:sz w:val="22"/>
          <w:lang w:val="fr-CH"/>
        </w:rPr>
        <w:t>SUJET: Ni Yulan</w:t>
      </w: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rPr>
          <w:sz w:val="21"/>
          <w:szCs w:val="22"/>
        </w:rPr>
      </w:pPr>
      <w:r w:rsidRPr="000216A1">
        <w:rPr>
          <w:noProof/>
          <w:highlight w:val="yellow"/>
          <w:lang w:eastAsia="de-CH"/>
        </w:rPr>
        <w:pict>
          <v:shape id="_x0000_s1085" type="#_x0000_t202" style="position:absolute;margin-left:351.75pt;margin-top:144.75pt;width:195.85pt;height:108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SZtQIAALM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gfp4aSFGj3SQaM7MaDZwuSn71QCbg8dOOoB9sHXxqq6e1F8V4iLdU34jt5KKfqakhL4+eam++Lq&#10;iKMMyLb/JEp4h+y1sEBDJVuTPEgHAnQg8nSqjeFSwGYQRosgnmFUwJl/vfDnnq2eS5LpeieV/kBF&#10;i4yRYgnFt/DkcK+0oUOSycW8xkXOmsYKoOGvNsBx3IHH4ao5MzRsPZ9jL95Emyh0wmC+cUIvy5zb&#10;fB0689xfzLLrbL3O/F/mXT9MalaWlJtnJm354Z/V7qjyURUndSnRsNLAGUpK7rbrRqIDAW3n9rNJ&#10;h5Ozm/uahk0CxHIRkh+E3l0QO/k8WjhhHs6ceOFFjufHd/HcC+Mwy1+HdM84/feQUJ/ieBbMRjWd&#10;SV/E5tnvbWwkaZmG6dGwNsXRyYkkRoMbXtrSasKa0X6RCkP/nAoo91Roq1gj0lGuetgOtjmup0bY&#10;ivIJJCwFCAx0CpMPjFrInxj1MEVSrH7siaQYNR85tIEZOZMhJ2M7GYQXcDXFGqPRXOtxNO07yXY1&#10;II+NxsUttErFrIhNT40sjg0Gk8HGcpxiZvS8/Lde51m7+g0AAP//AwBQSwMEFAAGAAgAAAAhAANh&#10;iC7hAAAADAEAAA8AAABkcnMvZG93bnJldi54bWxMj8FOwzAMhu9IvENkJG4soahjLU2nCcEJCa0r&#10;B45p47XRGqc02Vbenuw0brb86ff3F+vZDuyEkzeOJDwuBDCk1mlDnYSv+v1hBcwHRVoNjlDCL3pY&#10;l7c3hcq1O1OFp13oWAwhnysJfQhjzrlve7TKL9yIFG97N1kV4jp1XE/qHMPtwBMhltwqQ/FDr0Z8&#10;7bE97I5Wwuabqjfz89lsq31l6joT9LE8SHl/N29egAWcwxWGi35UhzI6Ne5I2rNBwrN4SiMqIVll&#10;cbgQIksTYI2EVKQp8LLg/0uUfwAAAP//AwBQSwECLQAUAAYACAAAACEAtoM4kv4AAADhAQAAEwAA&#10;AAAAAAAAAAAAAAAAAAAAW0NvbnRlbnRfVHlwZXNdLnhtbFBLAQItABQABgAIAAAAIQA4/SH/1gAA&#10;AJQBAAALAAAAAAAAAAAAAAAAAC8BAABfcmVscy8ucmVsc1BLAQItABQABgAIAAAAIQARCXSZtQIA&#10;ALMFAAAOAAAAAAAAAAAAAAAAAC4CAABkcnMvZTJvRG9jLnhtbFBLAQItABQABgAIAAAAIQADYYgu&#10;4QAAAAwBAAAPAAAAAAAAAAAAAAAAAA8FAABkcnMvZG93bnJldi54bWxQSwUGAAAAAAQABADzAAAA&#10;HQYAAAAA&#10;" o:allowincell="f" o:allowoverlap="f" filled="f" stroked="f">
            <v:textbox inset="0,0,0,0">
              <w:txbxContent>
                <w:p w:rsidR="00AF05D6" w:rsidRPr="00B209CE" w:rsidRDefault="00AF05D6" w:rsidP="00AF05D6">
                  <w:pPr>
                    <w:rPr>
                      <w:color w:val="000000"/>
                      <w:sz w:val="22"/>
                      <w:szCs w:val="22"/>
                      <w:lang w:val="en-GB" w:eastAsia="en-GB"/>
                    </w:rPr>
                  </w:pPr>
                  <w:r w:rsidRPr="00B209CE">
                    <w:rPr>
                      <w:color w:val="000000"/>
                      <w:sz w:val="22"/>
                      <w:szCs w:val="22"/>
                      <w:lang w:val="en-GB" w:eastAsia="en-GB"/>
                    </w:rPr>
                    <w:t>Wang Xiaohong</w:t>
                  </w:r>
                </w:p>
                <w:p w:rsidR="00AF05D6" w:rsidRPr="00B209CE" w:rsidRDefault="00AF05D6" w:rsidP="00AF05D6">
                  <w:pPr>
                    <w:rPr>
                      <w:sz w:val="22"/>
                      <w:szCs w:val="22"/>
                      <w:lang w:val="en-GB"/>
                    </w:rPr>
                  </w:pPr>
                  <w:r w:rsidRPr="00B209CE">
                    <w:rPr>
                      <w:sz w:val="22"/>
                      <w:szCs w:val="22"/>
                      <w:lang w:val="en-GB"/>
                    </w:rPr>
                    <w:t>Director of Beijing Municipal Public Security Bureau</w:t>
                  </w:r>
                </w:p>
                <w:p w:rsidR="00AF05D6" w:rsidRPr="00B209CE" w:rsidRDefault="00AF05D6" w:rsidP="00AF05D6">
                  <w:pPr>
                    <w:rPr>
                      <w:color w:val="000000"/>
                      <w:sz w:val="22"/>
                      <w:szCs w:val="22"/>
                      <w:lang w:val="en-GB" w:eastAsia="en-GB"/>
                    </w:rPr>
                  </w:pPr>
                  <w:r w:rsidRPr="00B209CE">
                    <w:rPr>
                      <w:color w:val="000000"/>
                      <w:sz w:val="22"/>
                      <w:szCs w:val="22"/>
                      <w:lang w:val="en-GB" w:eastAsia="en-GB"/>
                    </w:rPr>
                    <w:t>No.9 Dongdajie</w:t>
                  </w:r>
                </w:p>
                <w:p w:rsidR="00AF05D6" w:rsidRPr="00B209CE" w:rsidRDefault="00AF05D6" w:rsidP="00AF05D6">
                  <w:pPr>
                    <w:rPr>
                      <w:color w:val="000000"/>
                      <w:sz w:val="22"/>
                      <w:szCs w:val="22"/>
                      <w:lang w:val="en-GB" w:eastAsia="en-GB"/>
                    </w:rPr>
                  </w:pPr>
                  <w:r w:rsidRPr="00B209CE">
                    <w:rPr>
                      <w:color w:val="000000"/>
                      <w:sz w:val="22"/>
                      <w:szCs w:val="22"/>
                      <w:lang w:val="en-GB" w:eastAsia="en-GB"/>
                    </w:rPr>
                    <w:t xml:space="preserve">Qianmen </w:t>
                  </w:r>
                  <w:r>
                    <w:rPr>
                      <w:color w:val="000000"/>
                      <w:sz w:val="22"/>
                      <w:szCs w:val="22"/>
                      <w:lang w:val="en-GB" w:eastAsia="en-GB"/>
                    </w:rPr>
                    <w:t xml:space="preserve">/ </w:t>
                  </w:r>
                  <w:r w:rsidRPr="00B209CE">
                    <w:rPr>
                      <w:color w:val="000000"/>
                      <w:sz w:val="22"/>
                      <w:szCs w:val="22"/>
                      <w:lang w:val="en-GB" w:eastAsia="en-GB"/>
                    </w:rPr>
                    <w:t>Dongchengqu</w:t>
                  </w:r>
                </w:p>
                <w:p w:rsidR="00AF05D6" w:rsidRPr="00B209CE" w:rsidRDefault="00AF05D6" w:rsidP="00AF05D6">
                  <w:pPr>
                    <w:rPr>
                      <w:color w:val="000000"/>
                      <w:sz w:val="22"/>
                      <w:szCs w:val="22"/>
                      <w:lang w:val="en-GB" w:eastAsia="en-GB"/>
                    </w:rPr>
                  </w:pPr>
                  <w:r w:rsidRPr="00B209CE">
                    <w:rPr>
                      <w:color w:val="000000"/>
                      <w:sz w:val="22"/>
                      <w:szCs w:val="22"/>
                      <w:lang w:val="en-GB" w:eastAsia="en-GB"/>
                    </w:rPr>
                    <w:t>Beijingshi 100740</w:t>
                  </w:r>
                </w:p>
                <w:p w:rsidR="00AF05D6" w:rsidRPr="00B209CE" w:rsidRDefault="00AF05D6" w:rsidP="00AF05D6">
                  <w:pPr>
                    <w:rPr>
                      <w:sz w:val="22"/>
                      <w:szCs w:val="22"/>
                      <w:lang/>
                    </w:rPr>
                  </w:pPr>
                  <w:r w:rsidRPr="00B209CE">
                    <w:rPr>
                      <w:color w:val="000000"/>
                      <w:sz w:val="22"/>
                      <w:szCs w:val="22"/>
                      <w:lang w:eastAsia="en-GB"/>
                    </w:rPr>
                    <w:t>CHINE</w:t>
                  </w:r>
                </w:p>
              </w:txbxContent>
            </v:textbox>
            <w10:wrap anchorx="page" anchory="page"/>
            <w10:anchorlock/>
          </v:shape>
        </w:pict>
      </w:r>
    </w:p>
    <w:p w:rsidR="00AF05D6" w:rsidRPr="007E1A97" w:rsidRDefault="00AF05D6" w:rsidP="00AF05D6">
      <w:pPr>
        <w:pStyle w:val="AbschnittBriefe"/>
        <w:rPr>
          <w:lang w:val="fr-CH"/>
        </w:rPr>
      </w:pPr>
      <w:r w:rsidRPr="007E1A97">
        <w:rPr>
          <w:lang w:val="fr-CH"/>
        </w:rPr>
        <w:t>Monsieur,</w:t>
      </w: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r w:rsidRPr="007E1A97">
        <w:rPr>
          <w:lang w:val="fr-CH"/>
        </w:rPr>
        <w:t xml:space="preserve">Je vous </w:t>
      </w:r>
      <w:r>
        <w:rPr>
          <w:lang w:val="fr-CH"/>
        </w:rPr>
        <w:t>demande</w:t>
      </w:r>
      <w:r w:rsidRPr="007E1A97">
        <w:rPr>
          <w:lang w:val="fr-CH"/>
        </w:rPr>
        <w:t xml:space="preserve"> instamment à mettre fin au harcèlement dont Ni Yulan et sa famille sont victimes.</w:t>
      </w:r>
    </w:p>
    <w:p w:rsidR="00AF05D6" w:rsidRPr="007E1A97" w:rsidRDefault="00AF05D6" w:rsidP="00AF05D6">
      <w:pPr>
        <w:pStyle w:val="AbschnittBriefe"/>
        <w:rPr>
          <w:lang w:val="fr-CH"/>
        </w:rPr>
      </w:pPr>
    </w:p>
    <w:p w:rsidR="00AF05D6" w:rsidRPr="007E1A97" w:rsidRDefault="00AF05D6" w:rsidP="00AF05D6">
      <w:pPr>
        <w:pStyle w:val="AbschnittBriefe"/>
        <w:rPr>
          <w:lang w:val="fr-CH"/>
        </w:rPr>
      </w:pPr>
      <w:r w:rsidRPr="007E1A97">
        <w:rPr>
          <w:lang w:val="fr-CH"/>
        </w:rPr>
        <w:t>Depuis des années, Ni Yulan brave les attaques, les mesures de surveillance et les manœuvres d'intimidation que lui vaut sa mobilisation en faveur des personnes expulsées de leur logement. Elle a été frappée si violemment par la police qu’elle se déplace désormais en fauteuil roulant. Les autorités la persécutent depuis près de 20 ans. Elle et sa famille ont subi expulsion sur expulsion.</w:t>
      </w:r>
    </w:p>
    <w:p w:rsidR="00AF05D6" w:rsidRPr="007E1A97" w:rsidRDefault="00AF05D6" w:rsidP="00AF05D6">
      <w:pPr>
        <w:pStyle w:val="AbschnittBriefe"/>
        <w:rPr>
          <w:lang w:val="fr-CH"/>
        </w:rPr>
      </w:pPr>
    </w:p>
    <w:p w:rsidR="00AF05D6" w:rsidRPr="007E1A97" w:rsidRDefault="00AF05D6" w:rsidP="00AF05D6">
      <w:pPr>
        <w:pStyle w:val="AbschnittBriefe"/>
        <w:rPr>
          <w:lang w:val="fr-CH"/>
        </w:rPr>
      </w:pPr>
      <w:r w:rsidRPr="007E1A97">
        <w:rPr>
          <w:lang w:val="fr-CH"/>
        </w:rPr>
        <w:t>Cet acharnement à son encontre doit cesser.</w:t>
      </w: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p>
    <w:p w:rsidR="00AF05D6" w:rsidRPr="007E1A97" w:rsidRDefault="00AF05D6" w:rsidP="00AF05D6">
      <w:pPr>
        <w:pStyle w:val="AbschnittBriefe"/>
        <w:rPr>
          <w:lang w:val="fr-CH"/>
        </w:rPr>
      </w:pPr>
      <w:r w:rsidRPr="007E1A97">
        <w:rPr>
          <w:lang w:val="fr-CH"/>
        </w:rPr>
        <w:t>Veuillez agréer, Monsieur, l'expression de ma haute considération.</w:t>
      </w:r>
    </w:p>
    <w:p w:rsidR="00AF05D6" w:rsidRPr="007E1A97" w:rsidRDefault="00AF05D6" w:rsidP="00AF05D6">
      <w:pPr>
        <w:rPr>
          <w:b/>
        </w:rPr>
      </w:pPr>
    </w:p>
    <w:p w:rsidR="00AF05D6" w:rsidRPr="007E1A97" w:rsidRDefault="00AF05D6" w:rsidP="00AF05D6">
      <w:pPr>
        <w:rPr>
          <w:b/>
        </w:rPr>
      </w:pPr>
    </w:p>
    <w:p w:rsidR="00AF05D6" w:rsidRPr="007E1A97" w:rsidRDefault="00AF05D6" w:rsidP="00AF05D6">
      <w:pPr>
        <w:rPr>
          <w:b/>
        </w:rPr>
      </w:pPr>
    </w:p>
    <w:p w:rsidR="00AF05D6" w:rsidRPr="007E1A97" w:rsidRDefault="00AF05D6" w:rsidP="00AF05D6">
      <w:pPr>
        <w:rPr>
          <w:b/>
        </w:rPr>
      </w:pPr>
    </w:p>
    <w:p w:rsidR="00AF05D6" w:rsidRPr="00E71267" w:rsidRDefault="00AF05D6" w:rsidP="00AF05D6">
      <w:pPr>
        <w:pStyle w:val="AbschnittBriefe"/>
      </w:pPr>
      <w:r>
        <w:rPr>
          <w:noProof/>
          <w:lang w:val="de-CH" w:eastAsia="de-CH"/>
        </w:rPr>
        <w:pict>
          <v:shape id="_x0000_s1089" type="#_x0000_t202" style="position:absolute;margin-left:70.15pt;margin-top:765.25pt;width:481.9pt;height:33.45pt;z-index:251668480;mso-position-horizontal-relative:page;mso-position-vertical-relative:page" o:allowincell="f" o:allowoverlap="f" filled="f" stroked="f">
            <v:textbox style="mso-next-textbox:#_x0000_s1089" inset="0,0,0,0">
              <w:txbxContent>
                <w:p w:rsidR="00AF05D6" w:rsidRPr="00776A50" w:rsidRDefault="00AF05D6" w:rsidP="00AF05D6">
                  <w:pPr>
                    <w:rPr>
                      <w:b/>
                    </w:rPr>
                  </w:pPr>
                  <w:r w:rsidRPr="00776A50">
                    <w:rPr>
                      <w:b/>
                    </w:rPr>
                    <w:t>Copie:</w:t>
                  </w:r>
                </w:p>
                <w:p w:rsidR="00AF05D6" w:rsidRPr="00776A50" w:rsidRDefault="00AF05D6" w:rsidP="00AF05D6">
                  <w:r w:rsidRPr="00776A50">
                    <w:t>Ambassade de la République Populaire de Chine, Kalcheggweg 10, 3006 Berne</w:t>
                  </w:r>
                </w:p>
                <w:p w:rsidR="00AF05D6" w:rsidRPr="00776A50" w:rsidRDefault="00AF05D6" w:rsidP="00AF05D6">
                  <w:r w:rsidRPr="00776A50">
                    <w:t>Fax: 031 351 45 73 / 031 351 39 82 // E-mail: china-embassy@bluewin.ch / dashmishu@hotmail.com</w:t>
                  </w:r>
                </w:p>
              </w:txbxContent>
            </v:textbox>
            <w10:wrap anchorx="page" anchory="page"/>
            <w10:anchorlock/>
          </v:shape>
        </w:pict>
      </w:r>
    </w:p>
    <w:p w:rsidR="0099311C" w:rsidRPr="00AF05D6" w:rsidRDefault="0099311C" w:rsidP="00AF05D6"/>
    <w:sectPr w:rsidR="0099311C" w:rsidRPr="00AF05D6" w:rsidSect="005944A1">
      <w:headerReference w:type="default" r:id="rId13"/>
      <w:footerReference w:type="default" r:id="rId14"/>
      <w:headerReference w:type="first" r:id="rId15"/>
      <w:footerReference w:type="first" r:id="rId16"/>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61F" w:rsidRPr="008702FA" w:rsidRDefault="0015161F" w:rsidP="00553907">
      <w:r w:rsidRPr="008702FA">
        <w:separator/>
      </w:r>
    </w:p>
  </w:endnote>
  <w:endnote w:type="continuationSeparator" w:id="0">
    <w:p w:rsidR="0015161F" w:rsidRPr="008702FA" w:rsidRDefault="0015161F"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5D6" w:rsidRPr="00320343" w:rsidRDefault="00AF05D6" w:rsidP="004F05CC">
    <w:pPr>
      <w:pStyle w:val="AmnestyAdressblock"/>
      <w:rPr>
        <w:lang w:val="de-CH"/>
      </w:rPr>
    </w:pPr>
    <w:r w:rsidRPr="00320343">
      <w:rPr>
        <w:b/>
        <w:noProof/>
        <w:lang w:val="de-CH" w:eastAsia="de-CH"/>
      </w:rPr>
      <w:pict>
        <v:shapetype id="_x0000_t202" coordsize="21600,21600" o:spt="202" path="m,l,21600r21600,l21600,xe">
          <v:stroke joinstyle="miter"/>
          <v:path gradientshapeok="t" o:connecttype="rect"/>
        </v:shapetype>
        <v:shape id="_x0000_s2107" type="#_x0000_t202" style="position:absolute;margin-left:432.5pt;margin-top:296.2pt;width:90.45pt;height:44.55pt;z-index:251663360" filled="f" stroked="f">
          <v:textbox style="mso-next-textbox:#_x0000_s2107">
            <w:txbxContent>
              <w:p w:rsidR="00AF05D6" w:rsidRDefault="00AF05D6" w:rsidP="00BA3141">
                <w:r w:rsidRPr="00312216">
                  <w:rPr>
                    <w:rFonts w:ascii="Amnesty Trade Gothic" w:hAnsi="Amnesty Trade Gothic"/>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27.25pt">
                      <v:imagedata r:id="rId1" o:title=""/>
                    </v:shape>
                  </w:pict>
                </w:r>
              </w:p>
            </w:txbxContent>
          </v:textbox>
        </v:shape>
      </w:pict>
    </w:r>
    <w:r w:rsidRPr="00320343">
      <w:rPr>
        <w:b/>
        <w:lang w:val="de-CH"/>
      </w:rPr>
      <w:t>AMNESTY INTERNATIONAL</w:t>
    </w:r>
    <w:r w:rsidRPr="00320343">
      <w:rPr>
        <w:lang w:val="de-CH"/>
      </w:rPr>
      <w:t xml:space="preserve">  Schweizer Sektion . Section Suisse . Sezione Svizzera . Speichergasse 33 . Postfach . 3001 Bern</w:t>
    </w:r>
  </w:p>
  <w:p w:rsidR="00AF05D6" w:rsidRPr="00320343" w:rsidRDefault="00AF05D6" w:rsidP="004F05CC">
    <w:pPr>
      <w:pStyle w:val="AmnestyAdressblock"/>
      <w:rPr>
        <w:lang w:val="en-GB"/>
      </w:rPr>
    </w:pPr>
    <w:r w:rsidRPr="00320343">
      <w:rPr>
        <w:noProof/>
        <w:lang w:val="de-CH" w:eastAsia="de-CH"/>
      </w:rPr>
      <w:pict>
        <v:shape id="_x0000_s2108" type="#_x0000_t75" style="position:absolute;margin-left:493.35pt;margin-top:782.15pt;width:63.55pt;height:24.6pt;z-index:251664384;mso-position-horizontal-relative:page;mso-position-vertical-relative:page">
          <v:imagedata r:id="rId2" o:title=""/>
          <w10:wrap type="topAndBottom" anchorx="page" anchory="page"/>
          <w10:anchorlock/>
        </v:shape>
      </w:pict>
    </w:r>
    <w:r w:rsidRPr="00320343">
      <w:rPr>
        <w:lang w:val="de-CH"/>
      </w:rPr>
      <w:t xml:space="preserve">T: +41 31 307 22 22 . </w:t>
    </w:r>
    <w:r w:rsidRPr="00320343">
      <w:rPr>
        <w:lang w:val="en-GB"/>
      </w:rPr>
      <w:t xml:space="preserve">F: +41 31 307 22 </w:t>
    </w:r>
    <w:proofErr w:type="gramStart"/>
    <w:r w:rsidRPr="00320343">
      <w:rPr>
        <w:lang w:val="en-GB"/>
      </w:rPr>
      <w:t>33 .</w:t>
    </w:r>
    <w:proofErr w:type="gramEnd"/>
    <w:r w:rsidRPr="00320343">
      <w:rPr>
        <w:lang w:val="en-GB"/>
      </w:rPr>
      <w:t xml:space="preserve"> </w:t>
    </w:r>
    <w:proofErr w:type="gramStart"/>
    <w:r w:rsidRPr="00320343">
      <w:rPr>
        <w:lang w:val="en-GB"/>
      </w:rPr>
      <w:t>info@amnesty.ch .</w:t>
    </w:r>
    <w:proofErr w:type="gramEnd"/>
    <w:r w:rsidRPr="00320343">
      <w:rPr>
        <w:lang w:val="en-GB"/>
      </w:rPr>
      <w:t xml:space="preserve">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r w:rsidRPr="00AE4BD1">
      <w:t xml:space="preserve">Kopie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61F" w:rsidRPr="008702FA" w:rsidRDefault="0015161F" w:rsidP="00553907">
      <w:r w:rsidRPr="008702FA">
        <w:separator/>
      </w:r>
    </w:p>
  </w:footnote>
  <w:footnote w:type="continuationSeparator" w:id="0">
    <w:p w:rsidR="0015161F" w:rsidRPr="008702FA" w:rsidRDefault="0015161F"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5D6" w:rsidRDefault="00AF05D6" w:rsidP="00CC69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05D6" w:rsidRDefault="00AF05D6"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5D6" w:rsidRDefault="00AF05D6" w:rsidP="00CC69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05D6" w:rsidRDefault="00AF05D6"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5D6" w:rsidRPr="00C562D4" w:rsidRDefault="00AF05D6"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5D6" w:rsidRDefault="00AF05D6" w:rsidP="00CC69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05D6" w:rsidRDefault="00AF05D6"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5D6" w:rsidRPr="00C562D4" w:rsidRDefault="00AF05D6"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DA0260"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DA0260"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DA0260" w:rsidP="005944A1">
    <w:pPr>
      <w:pStyle w:val="Header"/>
      <w:jc w:val="center"/>
      <w:rPr>
        <w:sz w:val="28"/>
        <w:szCs w:val="28"/>
        <w:lang w:val="de-CH"/>
      </w:rPr>
    </w:pPr>
    <w:r w:rsidRPr="00DA0260">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DA0260">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15161F"/>
    <w:rsid w:val="00025C14"/>
    <w:rsid w:val="00040CB3"/>
    <w:rsid w:val="00052667"/>
    <w:rsid w:val="00057E0D"/>
    <w:rsid w:val="000A33C9"/>
    <w:rsid w:val="000A52DC"/>
    <w:rsid w:val="000C3A18"/>
    <w:rsid w:val="000D05AF"/>
    <w:rsid w:val="000D1E1A"/>
    <w:rsid w:val="000D63CF"/>
    <w:rsid w:val="000D7A6D"/>
    <w:rsid w:val="000E7B00"/>
    <w:rsid w:val="00107195"/>
    <w:rsid w:val="00124057"/>
    <w:rsid w:val="00126176"/>
    <w:rsid w:val="0015161F"/>
    <w:rsid w:val="001518DF"/>
    <w:rsid w:val="0015194A"/>
    <w:rsid w:val="001613BE"/>
    <w:rsid w:val="00186C2E"/>
    <w:rsid w:val="001877AE"/>
    <w:rsid w:val="00197F0C"/>
    <w:rsid w:val="001C19D1"/>
    <w:rsid w:val="001C45B4"/>
    <w:rsid w:val="001D501A"/>
    <w:rsid w:val="00224644"/>
    <w:rsid w:val="00241ED9"/>
    <w:rsid w:val="00256D0B"/>
    <w:rsid w:val="002609C7"/>
    <w:rsid w:val="00262EEF"/>
    <w:rsid w:val="002713BA"/>
    <w:rsid w:val="00275983"/>
    <w:rsid w:val="00276417"/>
    <w:rsid w:val="0028076B"/>
    <w:rsid w:val="002954BA"/>
    <w:rsid w:val="002C3D08"/>
    <w:rsid w:val="002E751E"/>
    <w:rsid w:val="002F0468"/>
    <w:rsid w:val="00320343"/>
    <w:rsid w:val="00321C4E"/>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46E7B"/>
    <w:rsid w:val="00452C2E"/>
    <w:rsid w:val="00477E1F"/>
    <w:rsid w:val="00495EA2"/>
    <w:rsid w:val="004B15D3"/>
    <w:rsid w:val="004B2C97"/>
    <w:rsid w:val="004B7173"/>
    <w:rsid w:val="004C1E0D"/>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52E5F"/>
    <w:rsid w:val="00553907"/>
    <w:rsid w:val="005828C2"/>
    <w:rsid w:val="005864A0"/>
    <w:rsid w:val="005944A1"/>
    <w:rsid w:val="00594C6B"/>
    <w:rsid w:val="00595256"/>
    <w:rsid w:val="005C0044"/>
    <w:rsid w:val="005D6620"/>
    <w:rsid w:val="005E584A"/>
    <w:rsid w:val="00600B0C"/>
    <w:rsid w:val="006058AB"/>
    <w:rsid w:val="00631B61"/>
    <w:rsid w:val="00641F77"/>
    <w:rsid w:val="006634A1"/>
    <w:rsid w:val="006672F2"/>
    <w:rsid w:val="00673C40"/>
    <w:rsid w:val="0067489B"/>
    <w:rsid w:val="0067639B"/>
    <w:rsid w:val="006973E5"/>
    <w:rsid w:val="006B566F"/>
    <w:rsid w:val="006B7A40"/>
    <w:rsid w:val="006C4A39"/>
    <w:rsid w:val="006D0165"/>
    <w:rsid w:val="006F04E8"/>
    <w:rsid w:val="006F5C8D"/>
    <w:rsid w:val="00720F40"/>
    <w:rsid w:val="007210EC"/>
    <w:rsid w:val="00723B23"/>
    <w:rsid w:val="00725314"/>
    <w:rsid w:val="00725708"/>
    <w:rsid w:val="00735E44"/>
    <w:rsid w:val="00744757"/>
    <w:rsid w:val="0076311A"/>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43313"/>
    <w:rsid w:val="0084680F"/>
    <w:rsid w:val="008508AA"/>
    <w:rsid w:val="00860EAD"/>
    <w:rsid w:val="00864C07"/>
    <w:rsid w:val="008702FA"/>
    <w:rsid w:val="00894BFA"/>
    <w:rsid w:val="008A4D9D"/>
    <w:rsid w:val="008B2FC9"/>
    <w:rsid w:val="008C3926"/>
    <w:rsid w:val="008D1C31"/>
    <w:rsid w:val="008D67A4"/>
    <w:rsid w:val="008E6C86"/>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73A9"/>
    <w:rsid w:val="00A84C25"/>
    <w:rsid w:val="00AC6D60"/>
    <w:rsid w:val="00AD2920"/>
    <w:rsid w:val="00AD78E5"/>
    <w:rsid w:val="00AE2629"/>
    <w:rsid w:val="00AE7279"/>
    <w:rsid w:val="00AF05D6"/>
    <w:rsid w:val="00B01A70"/>
    <w:rsid w:val="00B044C4"/>
    <w:rsid w:val="00B07E14"/>
    <w:rsid w:val="00B1349E"/>
    <w:rsid w:val="00B2036D"/>
    <w:rsid w:val="00B2506E"/>
    <w:rsid w:val="00B27E64"/>
    <w:rsid w:val="00B55F5A"/>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72DA4"/>
    <w:rsid w:val="00DA0260"/>
    <w:rsid w:val="00DA40D0"/>
    <w:rsid w:val="00DD21D2"/>
    <w:rsid w:val="00DD2C87"/>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F03744"/>
    <w:rsid w:val="00F357B1"/>
    <w:rsid w:val="00F46009"/>
    <w:rsid w:val="00F50585"/>
    <w:rsid w:val="00F53CBA"/>
    <w:rsid w:val="00F9051E"/>
    <w:rsid w:val="00FA57FD"/>
    <w:rsid w:val="00FB1255"/>
    <w:rsid w:val="00FC0DE3"/>
    <w:rsid w:val="00FC6B8A"/>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5D6"/>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3746"/>
    <w:pPr>
      <w:tabs>
        <w:tab w:val="center" w:pos="4536"/>
        <w:tab w:val="right" w:pos="9072"/>
      </w:tabs>
    </w:pPr>
  </w:style>
  <w:style w:type="paragraph" w:styleId="Footer">
    <w:name w:val="footer"/>
    <w:aliases w:val="Adresse Amnesty (8P)"/>
    <w:basedOn w:val="Normal"/>
    <w:link w:val="FooterChar"/>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 w:type="character" w:customStyle="1" w:styleId="HeaderChar">
    <w:name w:val="Header Char"/>
    <w:basedOn w:val="DefaultParagraphFont"/>
    <w:link w:val="Header"/>
    <w:semiHidden/>
    <w:rsid w:val="00AF05D6"/>
    <w:rPr>
      <w:rFonts w:ascii="Arial" w:hAnsi="Arial" w:cs="Arial"/>
      <w:sz w:val="18"/>
      <w:szCs w:val="18"/>
      <w:lang w:val="fr-CH" w:eastAsia="de-DE"/>
    </w:rPr>
  </w:style>
  <w:style w:type="character" w:customStyle="1" w:styleId="FooterChar">
    <w:name w:val="Footer Char"/>
    <w:basedOn w:val="DefaultParagraphFont"/>
    <w:link w:val="Footer"/>
    <w:rsid w:val="00AF05D6"/>
    <w:rPr>
      <w:rFonts w:ascii="Arial Narrow" w:hAnsi="Arial Narrow" w:cs="Arial"/>
      <w:sz w:val="16"/>
      <w:szCs w:val="18"/>
      <w:lang w:val="fr-CH" w:eastAsia="de-DE"/>
    </w:rPr>
  </w:style>
  <w:style w:type="paragraph" w:customStyle="1" w:styleId="AIAddressText">
    <w:name w:val="AI Address Text"/>
    <w:basedOn w:val="Normal"/>
    <w:rsid w:val="00AF05D6"/>
    <w:pPr>
      <w:tabs>
        <w:tab w:val="left" w:pos="567"/>
      </w:tabs>
      <w:spacing w:line="240" w:lineRule="exact"/>
    </w:pPr>
    <w:rPr>
      <w:rFonts w:eastAsia="SimSun" w:cs="Times New Roman"/>
      <w:szCs w:val="24"/>
      <w:lang w:val="en-GB" w:eastAsia="en-US"/>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NEU_BgdV_TEMPLATE_F</Template>
  <TotalTime>0</TotalTime>
  <Pages>6</Pages>
  <Words>1031</Words>
  <Characters>6498</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cp:revision>
  <cp:lastPrinted>1601-01-01T00:00:00Z</cp:lastPrinted>
  <dcterms:created xsi:type="dcterms:W3CDTF">2017-12-01T13:23:00Z</dcterms:created>
  <dcterms:modified xsi:type="dcterms:W3CDTF">2017-12-01T13:23:00Z</dcterms:modified>
</cp:coreProperties>
</file>