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E5B9" w14:textId="77777777" w:rsidR="00815711" w:rsidRPr="00452095" w:rsidRDefault="00815711">
      <w:pPr>
        <w:rPr>
          <w:sz w:val="6"/>
          <w:szCs w:val="6"/>
        </w:rPr>
      </w:pPr>
    </w:p>
    <w:tbl>
      <w:tblPr>
        <w:tblW w:w="4980" w:type="pct"/>
        <w:tblInd w:w="-34" w:type="dxa"/>
        <w:tblLook w:val="01E0" w:firstRow="1" w:lastRow="1" w:firstColumn="1" w:lastColumn="1" w:noHBand="0" w:noVBand="0"/>
      </w:tblPr>
      <w:tblGrid>
        <w:gridCol w:w="35"/>
        <w:gridCol w:w="4820"/>
        <w:gridCol w:w="5423"/>
      </w:tblGrid>
      <w:tr w:rsidR="00452095" w:rsidRPr="00B76CAD" w14:paraId="1B67D88F" w14:textId="77777777" w:rsidTr="0083490B">
        <w:trPr>
          <w:gridBefore w:val="1"/>
          <w:wBefore w:w="17" w:type="pct"/>
          <w:cantSplit/>
          <w:trHeight w:val="397"/>
        </w:trPr>
        <w:tc>
          <w:tcPr>
            <w:tcW w:w="2345" w:type="pct"/>
            <w:hideMark/>
          </w:tcPr>
          <w:p w14:paraId="20B8D86E" w14:textId="0F7F2EB7" w:rsidR="00452095" w:rsidRPr="00B76CAD" w:rsidRDefault="00452095" w:rsidP="00B76CAD">
            <w:pPr>
              <w:pStyle w:val="BgdV12P"/>
            </w:pPr>
            <w:r w:rsidRPr="00B76CAD">
              <w:t xml:space="preserve">Lettres contre l’oubli - </w:t>
            </w:r>
            <w:r w:rsidR="0083490B" w:rsidRPr="00B76CAD">
              <w:t>décembre</w:t>
            </w:r>
            <w:r w:rsidRPr="00B76CAD">
              <w:t xml:space="preserve"> 202</w:t>
            </w:r>
            <w:r w:rsidR="0083490B" w:rsidRPr="00B76CAD">
              <w:t>2</w:t>
            </w:r>
          </w:p>
        </w:tc>
        <w:tc>
          <w:tcPr>
            <w:tcW w:w="2638" w:type="pct"/>
            <w:hideMark/>
          </w:tcPr>
          <w:p w14:paraId="6E53AEDA" w14:textId="3CC67F95" w:rsidR="00452095" w:rsidRPr="00B76CAD" w:rsidRDefault="00B76CAD" w:rsidP="00452095">
            <w:pPr>
              <w:pStyle w:val="MonatJahr12P"/>
              <w:jc w:val="right"/>
              <w:rPr>
                <w:b/>
                <w:bCs/>
                <w:lang w:val="fr-CH"/>
              </w:rPr>
            </w:pPr>
            <w:r w:rsidRPr="00F53B2E">
              <w:rPr>
                <w:b/>
                <w:bCs/>
                <w:u w:val="single"/>
                <w:lang w:val="fr-CH"/>
              </w:rPr>
              <w:t>HongKong</w:t>
            </w:r>
            <w:r w:rsidRPr="001F344E">
              <w:rPr>
                <w:lang w:val="fr-CH"/>
              </w:rPr>
              <w:t>, Paraguay, Iran</w:t>
            </w:r>
          </w:p>
        </w:tc>
      </w:tr>
      <w:tr w:rsidR="0083490B" w:rsidRPr="002056C7" w14:paraId="58B8227B" w14:textId="77777777" w:rsidTr="0083490B">
        <w:trPr>
          <w:cantSplit/>
        </w:trPr>
        <w:tc>
          <w:tcPr>
            <w:tcW w:w="5000" w:type="pct"/>
            <w:gridSpan w:val="3"/>
          </w:tcPr>
          <w:p w14:paraId="4795CBCC" w14:textId="68B0BB4F" w:rsidR="0083490B" w:rsidRPr="00B76CAD" w:rsidRDefault="0083490B" w:rsidP="009A7365">
            <w:pPr>
              <w:rPr>
                <w:sz w:val="20"/>
                <w:szCs w:val="20"/>
              </w:rPr>
            </w:pPr>
            <w:r w:rsidRPr="00B76CAD">
              <w:rPr>
                <w:b/>
                <w:bCs/>
                <w:sz w:val="22"/>
                <w:szCs w:val="22"/>
                <w:lang w:val="de-CH"/>
              </w:rPr>
              <w:sym w:font="Wingdings 3" w:char="F039"/>
            </w:r>
            <w:r w:rsidRPr="00B76CAD">
              <w:rPr>
                <w:sz w:val="20"/>
                <w:szCs w:val="20"/>
              </w:rPr>
              <w:t xml:space="preserve">  Comme chaque année, en décembre nous soutenons le </w:t>
            </w:r>
            <w:r w:rsidRPr="00B76CAD">
              <w:rPr>
                <w:rFonts w:ascii="Arial Narrow" w:hAnsi="Arial Narrow"/>
                <w:b/>
                <w:bCs/>
                <w:sz w:val="24"/>
                <w:szCs w:val="24"/>
                <w:highlight w:val="yellow"/>
              </w:rPr>
              <w:t>MARATHON DES LETTRES</w:t>
            </w:r>
          </w:p>
        </w:tc>
      </w:tr>
    </w:tbl>
    <w:p w14:paraId="79EBA70F" w14:textId="2DD62D23" w:rsidR="008A5FB4" w:rsidRDefault="008A5FB4"/>
    <w:p w14:paraId="0C8E5CCD" w14:textId="77777777" w:rsidR="0032629C" w:rsidRDefault="0032629C"/>
    <w:tbl>
      <w:tblPr>
        <w:tblW w:w="4963" w:type="pct"/>
        <w:tblLook w:val="01E0" w:firstRow="1" w:lastRow="1" w:firstColumn="1" w:lastColumn="1" w:noHBand="0" w:noVBand="0"/>
      </w:tblPr>
      <w:tblGrid>
        <w:gridCol w:w="10243"/>
      </w:tblGrid>
      <w:tr w:rsidR="0032629C" w:rsidRPr="0032629C" w14:paraId="5335DFFF" w14:textId="77777777" w:rsidTr="0032629C">
        <w:trPr>
          <w:trHeight w:val="51"/>
        </w:trPr>
        <w:tc>
          <w:tcPr>
            <w:tcW w:w="5000" w:type="pct"/>
            <w:vAlign w:val="bottom"/>
          </w:tcPr>
          <w:p w14:paraId="3A5E6AD9" w14:textId="5F16795C" w:rsidR="0032629C" w:rsidRPr="0032629C" w:rsidRDefault="0032629C" w:rsidP="0032629C">
            <w:pPr>
              <w:pStyle w:val="TITELTHEMEN24P"/>
              <w:spacing w:after="80"/>
              <w:rPr>
                <w:sz w:val="32"/>
                <w:szCs w:val="32"/>
              </w:rPr>
            </w:pPr>
            <w:r w:rsidRPr="000D012F">
              <w:rPr>
                <w:sz w:val="28"/>
                <w:szCs w:val="28"/>
              </w:rPr>
              <w:t>HongKong</w:t>
            </w:r>
            <w:r w:rsidR="000D012F" w:rsidRPr="000D012F">
              <w:rPr>
                <w:b w:val="0"/>
                <w:bCs/>
                <w:sz w:val="28"/>
                <w:szCs w:val="28"/>
              </w:rPr>
              <w:t>: Action Lettre pour</w:t>
            </w:r>
            <w:r w:rsidR="000D012F">
              <w:rPr>
                <w:sz w:val="28"/>
                <w:szCs w:val="28"/>
              </w:rPr>
              <w:t xml:space="preserve"> </w:t>
            </w:r>
            <w:r w:rsidR="000D012F" w:rsidRPr="000D012F">
              <w:rPr>
                <w:sz w:val="28"/>
                <w:szCs w:val="28"/>
              </w:rPr>
              <w:t>Chow Hang-tung</w:t>
            </w:r>
          </w:p>
        </w:tc>
      </w:tr>
      <w:tr w:rsidR="008A5FB4" w:rsidRPr="00FB1255" w14:paraId="7F77C48E" w14:textId="77777777" w:rsidTr="00FC65A8">
        <w:trPr>
          <w:trHeight w:val="583"/>
        </w:trPr>
        <w:tc>
          <w:tcPr>
            <w:tcW w:w="5000" w:type="pct"/>
            <w:vAlign w:val="bottom"/>
          </w:tcPr>
          <w:p w14:paraId="6074E4BB" w14:textId="29072609" w:rsidR="008A5FB4" w:rsidRPr="00FB1255" w:rsidRDefault="00B76CAD" w:rsidP="00FC65A8">
            <w:pPr>
              <w:pStyle w:val="TITELTHEMEN24P"/>
              <w:rPr>
                <w:highlight w:val="yellow"/>
              </w:rPr>
            </w:pPr>
            <w:r w:rsidRPr="00A21EF0">
              <w:rPr>
                <w:sz w:val="44"/>
                <w:szCs w:val="44"/>
              </w:rPr>
              <w:t>Emprisonnée pour avoir défendu le droit au souvenir</w:t>
            </w:r>
          </w:p>
        </w:tc>
      </w:tr>
    </w:tbl>
    <w:p w14:paraId="16BFDB3D" w14:textId="3F500682" w:rsidR="008A5FB4" w:rsidRDefault="008A5FB4"/>
    <w:p w14:paraId="7C167F2A" w14:textId="77777777" w:rsidR="00B76CAD" w:rsidRPr="00EF4B31" w:rsidRDefault="00B76CAD"/>
    <w:tbl>
      <w:tblPr>
        <w:tblW w:w="4963" w:type="pct"/>
        <w:tblLayout w:type="fixed"/>
        <w:tblLook w:val="01E0" w:firstRow="1" w:lastRow="1" w:firstColumn="1" w:lastColumn="1" w:noHBand="0" w:noVBand="0"/>
      </w:tblPr>
      <w:tblGrid>
        <w:gridCol w:w="10243"/>
      </w:tblGrid>
      <w:tr w:rsidR="008C3926" w:rsidRPr="00EF4B31" w14:paraId="18C2F0B2" w14:textId="77777777">
        <w:trPr>
          <w:cantSplit/>
        </w:trPr>
        <w:tc>
          <w:tcPr>
            <w:tcW w:w="5000" w:type="pct"/>
            <w:noWrap/>
          </w:tcPr>
          <w:p w14:paraId="19F87335" w14:textId="22E02A3C" w:rsidR="00B76CAD" w:rsidRPr="00B76CAD" w:rsidRDefault="00B76CAD" w:rsidP="00E96752">
            <w:pPr>
              <w:pStyle w:val="Fallbeschrieb"/>
              <w:spacing w:after="120" w:line="276" w:lineRule="auto"/>
              <w:rPr>
                <w:b/>
                <w:bCs/>
              </w:rPr>
            </w:pPr>
            <w:r w:rsidRPr="00B76CAD">
              <w:rPr>
                <w:b/>
                <w:bCs/>
              </w:rPr>
              <w:t>Chow Hang-tung a été emprisonnée pendant 22 mois pour avoir appelé à allumer des bougies à la mémoire des manifestant·e·x·s tué·e·x·s lors de la répression des manifestations de Tiananmen en 1989. Elle risque 10 ans de prison supplémentaires en raison d'une autre accusation.</w:t>
            </w:r>
          </w:p>
          <w:p w14:paraId="203613E4" w14:textId="69B2FAC0" w:rsidR="00B76CAD" w:rsidRDefault="00B76CAD" w:rsidP="00E96752">
            <w:pPr>
              <w:pStyle w:val="Fallbeschrieb"/>
              <w:spacing w:after="120" w:line="276" w:lineRule="auto"/>
            </w:pPr>
            <w:r>
              <w:t>En juin 2021, Chow Hang-tung a encouragé des personnes, sur les réseaux sociaux, à allumer des bougies pour commémorer la répression brutale des manifestations de Tiananmen en 1989. Pour cette action ainsi que sa participation aux manifestations commémoratives, la jeune avocate spécialisée dans les droits humains purge une peine de 22 mois d’emprisonnement. Elle risque dix ans supplémentaires pour une autre accusation.</w:t>
            </w:r>
          </w:p>
          <w:p w14:paraId="57C7E261" w14:textId="38283AE0" w:rsidR="00B76CAD" w:rsidRDefault="00B76CAD" w:rsidP="00E96752">
            <w:pPr>
              <w:pStyle w:val="Fallbeschrieb"/>
              <w:spacing w:after="120" w:line="276" w:lineRule="auto"/>
            </w:pPr>
            <w:r>
              <w:t>Le gouvernement chinois cherche à faire oublier le massacre du 4 juin 1989 à Pékin. A l'époque, des centaines de personnes avaient été tuées ou blessées lorsque le gouvernement chinois avait utilisé des chars contre des manifestant·e·x·s pacifiques. Depuis, Hong Kong abritait chaque année une grande manifestation en mémoire des victimes du massacre de Tiananmen. Depuis 1990, la Hong Kong Alliance in Support of Patriotic Democratic Movements of China organisait la plus grande veillée au monde, qui réunissait chaque année des dizaines de milliers de personnes.</w:t>
            </w:r>
          </w:p>
          <w:p w14:paraId="594A76F8" w14:textId="1160771E" w:rsidR="008C3926" w:rsidRPr="00826156" w:rsidRDefault="00B76CAD" w:rsidP="00E96752">
            <w:pPr>
              <w:pStyle w:val="Fallbeschrieb"/>
              <w:spacing w:after="120" w:line="276" w:lineRule="auto"/>
            </w:pPr>
            <w:r>
              <w:t>Chow Hang-tung était vice-présidente de l'Alliance de Hong Kong. En 2021, alors que les autorités interdisent la commémoration – officiellement à cause de la pandémie de COVID-19 –Chow Hang-tung lance un appel sur les réseaux sociaux pour commémorer individuellement les victimes de 1989. Elle a été arrêtée une première fois le 4 juin 2021 pour avoir appelé à participer à des rassemblements non autorisés. Elle a ensuite été inculpée d'«incitation à la subversion» en vertu de la loi sur la sécurité nationale (NSL) introduite en 2020. De nombreuses personnalités de la société civile de Hong Kong sont dans la même situation que Chow Hang-tung. L'opposition politique a quasiment disparu depuis que des député·e·x·s s et des activistes critiques à l'égard du gouvernement sont accusés en vertu de la NSL, que les organisations sont interdites et leurs fonds gelés.</w:t>
            </w:r>
          </w:p>
        </w:tc>
      </w:tr>
    </w:tbl>
    <w:p w14:paraId="0998A606" w14:textId="77777777" w:rsidR="008C3926" w:rsidRPr="00EF4B31" w:rsidRDefault="008C3926" w:rsidP="008C3926">
      <w:pPr>
        <w:tabs>
          <w:tab w:val="left" w:pos="6085"/>
        </w:tabs>
      </w:pPr>
    </w:p>
    <w:p w14:paraId="4025E0FD"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2005C1" w14:paraId="7A902716" w14:textId="77777777" w:rsidTr="00224644">
        <w:trPr>
          <w:trHeight w:val="340"/>
        </w:trPr>
        <w:tc>
          <w:tcPr>
            <w:tcW w:w="5000" w:type="pct"/>
          </w:tcPr>
          <w:p w14:paraId="70E6BFEC" w14:textId="46B7EADF" w:rsidR="00826156" w:rsidRPr="002005C1" w:rsidRDefault="00826156" w:rsidP="00826156">
            <w:pPr>
              <w:pStyle w:val="BitteschreibenSie"/>
              <w:spacing w:after="80"/>
              <w:rPr>
                <w:rFonts w:ascii="Arial Narrow" w:hAnsi="Arial Narrow"/>
                <w:b/>
                <w:bCs/>
                <w:sz w:val="24"/>
                <w:szCs w:val="24"/>
              </w:rPr>
            </w:pPr>
            <w:r w:rsidRPr="002005C1">
              <w:rPr>
                <w:rFonts w:ascii="Arial Narrow" w:hAnsi="Arial Narrow"/>
                <w:b/>
                <w:bCs/>
                <w:sz w:val="24"/>
                <w:szCs w:val="24"/>
              </w:rPr>
              <w:t>PASSEZ À L’ACTION:</w:t>
            </w:r>
          </w:p>
          <w:p w14:paraId="5DD61FD5" w14:textId="67F2669F" w:rsidR="008508AA" w:rsidRPr="002005C1" w:rsidRDefault="00826156" w:rsidP="00826156">
            <w:pPr>
              <w:pStyle w:val="BitteschreibenSie"/>
              <w:spacing w:after="120"/>
            </w:pPr>
            <w:r w:rsidRPr="002005C1">
              <w:t xml:space="preserve">Signez et </w:t>
            </w:r>
            <w:r w:rsidRPr="002005C1">
              <w:rPr>
                <w:b/>
                <w:bCs/>
              </w:rPr>
              <w:t>envoyez</w:t>
            </w:r>
            <w:r w:rsidR="00FE02E7" w:rsidRPr="002005C1">
              <w:rPr>
                <w:b/>
                <w:bCs/>
              </w:rPr>
              <w:t xml:space="preserve"> </w:t>
            </w:r>
            <w:r w:rsidRPr="002005C1">
              <w:rPr>
                <w:b/>
                <w:bCs/>
              </w:rPr>
              <w:t>la</w:t>
            </w:r>
            <w:r w:rsidR="00FE02E7" w:rsidRPr="002005C1">
              <w:rPr>
                <w:b/>
              </w:rPr>
              <w:t xml:space="preserve"> lettre </w:t>
            </w:r>
            <w:r w:rsidRPr="002005C1">
              <w:rPr>
                <w:b/>
              </w:rPr>
              <w:t>annexée</w:t>
            </w:r>
            <w:r w:rsidR="00FE02E7" w:rsidRPr="002005C1">
              <w:t xml:space="preserve"> au </w:t>
            </w:r>
            <w:r w:rsidRPr="002005C1">
              <w:rPr>
                <w:b/>
              </w:rPr>
              <w:t>destinataire mentionné·e·x.</w:t>
            </w:r>
          </w:p>
        </w:tc>
      </w:tr>
      <w:tr w:rsidR="00A84C25" w:rsidRPr="002005C1" w14:paraId="17397448" w14:textId="77777777" w:rsidTr="00A84C25">
        <w:tc>
          <w:tcPr>
            <w:tcW w:w="5000" w:type="pct"/>
          </w:tcPr>
          <w:p w14:paraId="24B6E344" w14:textId="5C45CC21" w:rsidR="00A84C25" w:rsidRPr="002005C1" w:rsidRDefault="004D3F70" w:rsidP="00A84C25">
            <w:pPr>
              <w:pStyle w:val="BitteschreibenSie"/>
            </w:pPr>
            <w:r w:rsidRPr="002005C1">
              <w:rPr>
                <w:b/>
              </w:rPr>
              <w:sym w:font="Wingdings" w:char="F0E0"/>
            </w:r>
            <w:r w:rsidRPr="002005C1">
              <w:t xml:space="preserve"> </w:t>
            </w:r>
            <w:r w:rsidR="00A84C25" w:rsidRPr="002005C1">
              <w:t xml:space="preserve">Vous trouverez </w:t>
            </w:r>
            <w:r w:rsidR="004E301A" w:rsidRPr="002005C1">
              <w:t xml:space="preserve">un </w:t>
            </w:r>
            <w:r w:rsidR="004E301A" w:rsidRPr="002005C1">
              <w:rPr>
                <w:b/>
              </w:rPr>
              <w:t xml:space="preserve">modèle de lettre </w:t>
            </w:r>
            <w:r w:rsidR="00A84C25" w:rsidRPr="002005C1">
              <w:rPr>
                <w:b/>
              </w:rPr>
              <w:t>en français</w:t>
            </w:r>
            <w:r w:rsidR="00A84C25" w:rsidRPr="002005C1">
              <w:t xml:space="preserve"> </w:t>
            </w:r>
            <w:r w:rsidR="00A84C25" w:rsidRPr="002005C1">
              <w:rPr>
                <w:b/>
              </w:rPr>
              <w:t xml:space="preserve">à la page </w:t>
            </w:r>
            <w:r w:rsidR="00B76CAD" w:rsidRPr="002005C1">
              <w:rPr>
                <w:b/>
              </w:rPr>
              <w:t>4</w:t>
            </w:r>
            <w:r w:rsidR="00A84C25" w:rsidRPr="002005C1">
              <w:rPr>
                <w:b/>
              </w:rPr>
              <w:t>.</w:t>
            </w:r>
          </w:p>
        </w:tc>
      </w:tr>
      <w:tr w:rsidR="00826156" w:rsidRPr="009229F2" w14:paraId="468A8D8A" w14:textId="77777777" w:rsidTr="009A7365">
        <w:tc>
          <w:tcPr>
            <w:tcW w:w="5000" w:type="pct"/>
          </w:tcPr>
          <w:p w14:paraId="1CAA2643" w14:textId="77777777" w:rsidR="00826156" w:rsidRPr="000C203D" w:rsidRDefault="00826156" w:rsidP="009A7365">
            <w:pPr>
              <w:spacing w:before="120" w:after="120"/>
              <w:rPr>
                <w:b/>
                <w:lang w:eastAsia="zh-CN"/>
              </w:rPr>
            </w:pPr>
            <w:r w:rsidRPr="002005C1">
              <w:rPr>
                <w:b/>
              </w:rPr>
              <w:sym w:font="Wingdings" w:char="F0E0"/>
            </w:r>
            <w:r w:rsidRPr="002005C1">
              <w:t xml:space="preserve"> </w:t>
            </w:r>
            <w:r w:rsidRPr="002005C1">
              <w:rPr>
                <w:b/>
              </w:rPr>
              <w:t xml:space="preserve">Frais d’envoi: </w:t>
            </w:r>
            <w:r w:rsidRPr="002005C1">
              <w:t>CHF 2.30</w:t>
            </w:r>
          </w:p>
        </w:tc>
      </w:tr>
      <w:tr w:rsidR="00AB2CFC" w:rsidRPr="009229F2" w14:paraId="234B236C" w14:textId="77777777" w:rsidTr="00A54D98">
        <w:trPr>
          <w:trHeight w:val="681"/>
        </w:trPr>
        <w:tc>
          <w:tcPr>
            <w:tcW w:w="5000" w:type="pct"/>
          </w:tcPr>
          <w:p w14:paraId="6180B43F" w14:textId="79E1C7AF" w:rsidR="00AB2CFC" w:rsidRPr="00397879" w:rsidRDefault="00AB2CFC" w:rsidP="00AB2CFC">
            <w:pPr>
              <w:pStyle w:val="BitteschreibenSie"/>
              <w:spacing w:before="120"/>
            </w:pPr>
            <w:r w:rsidRPr="00397879">
              <w:rPr>
                <w:b/>
                <w:bCs/>
              </w:rPr>
              <w:t>Action(s) supplémentaire(s):</w:t>
            </w:r>
            <w:r w:rsidR="00D70EF5" w:rsidRPr="00397879">
              <w:t xml:space="preserve"> </w:t>
            </w:r>
            <w:r w:rsidRPr="00397879">
              <w:t xml:space="preserve">Vous pouvez également </w:t>
            </w:r>
            <w:r w:rsidR="00826156" w:rsidRPr="00397879">
              <w:rPr>
                <w:b/>
                <w:bCs/>
              </w:rPr>
              <w:t>signer</w:t>
            </w:r>
            <w:r w:rsidRPr="00397879">
              <w:rPr>
                <w:b/>
                <w:bCs/>
              </w:rPr>
              <w:t xml:space="preserve"> </w:t>
            </w:r>
            <w:r w:rsidR="00826156" w:rsidRPr="00397879">
              <w:rPr>
                <w:b/>
                <w:bCs/>
              </w:rPr>
              <w:t xml:space="preserve">la pétition </w:t>
            </w:r>
            <w:r w:rsidR="00CB5B39" w:rsidRPr="00EB3C41">
              <w:t xml:space="preserve">sur </w:t>
            </w:r>
            <w:hyperlink r:id="rId7" w:history="1">
              <w:r w:rsidR="00CB5B39" w:rsidRPr="00DE33BD">
                <w:rPr>
                  <w:rStyle w:val="Hyperlink"/>
                </w:rPr>
                <w:t>www.amnesty.ch</w:t>
              </w:r>
            </w:hyperlink>
          </w:p>
          <w:p w14:paraId="218FC37C" w14:textId="7CB4E414" w:rsidR="00AB2CFC" w:rsidRPr="00D70EF5" w:rsidRDefault="00397879" w:rsidP="00826156">
            <w:pPr>
              <w:tabs>
                <w:tab w:val="left" w:pos="6085"/>
              </w:tabs>
              <w:rPr>
                <w:b/>
                <w:szCs w:val="20"/>
                <w:highlight w:val="cyan"/>
              </w:rPr>
            </w:pPr>
            <w:r w:rsidRPr="00EF4B31">
              <w:rPr>
                <w:b/>
              </w:rPr>
              <w:sym w:font="Wingdings" w:char="F0E0"/>
            </w:r>
            <w:r w:rsidRPr="00EF4B31">
              <w:t xml:space="preserve"> </w:t>
            </w:r>
            <w:r w:rsidR="00CB5B39">
              <w:t>M</w:t>
            </w:r>
            <w:r w:rsidRPr="00EB3C41">
              <w:t>ots-</w:t>
            </w:r>
            <w:r w:rsidRPr="00CB5B39">
              <w:t>clés</w:t>
            </w:r>
            <w:r w:rsidR="00CB5B39">
              <w:t>:</w:t>
            </w:r>
            <w:r w:rsidR="00CB5B39" w:rsidRPr="00CB5B39">
              <w:rPr>
                <w:sz w:val="28"/>
                <w:szCs w:val="28"/>
              </w:rPr>
              <w:sym w:font="Webdings" w:char="F04C"/>
            </w:r>
            <w:r w:rsidR="00CB5B39">
              <w:t>M</w:t>
            </w:r>
            <w:r w:rsidR="00CB5B39" w:rsidRPr="00CB5B39">
              <w:t>arathon des lettres 2022, Chow Hang-tung</w:t>
            </w:r>
          </w:p>
        </w:tc>
      </w:tr>
    </w:tbl>
    <w:p w14:paraId="26E27838" w14:textId="77777777" w:rsidR="00D655CE" w:rsidRPr="00EF4B31" w:rsidRDefault="00D655CE" w:rsidP="00D655CE">
      <w:pPr>
        <w:tabs>
          <w:tab w:val="left" w:pos="6085"/>
        </w:tabs>
      </w:pPr>
    </w:p>
    <w:p w14:paraId="592AB969" w14:textId="77777777" w:rsidR="00D655CE" w:rsidRPr="00EF4B31" w:rsidRDefault="00D655CE" w:rsidP="00D655CE">
      <w:pPr>
        <w:tabs>
          <w:tab w:val="left" w:pos="6085"/>
        </w:tabs>
      </w:pPr>
    </w:p>
    <w:p w14:paraId="698E9D87" w14:textId="77777777" w:rsidR="00276417" w:rsidRPr="008A5FB4" w:rsidRDefault="00276417" w:rsidP="008A5FB4"/>
    <w:p w14:paraId="1F3E4166" w14:textId="77777777" w:rsidR="00107195" w:rsidRPr="008A5FB4" w:rsidRDefault="00107195" w:rsidP="008A5FB4">
      <w:pPr>
        <w:sectPr w:rsidR="00107195" w:rsidRPr="008A5FB4" w:rsidSect="000C3A18">
          <w:headerReference w:type="even" r:id="rId8"/>
          <w:footerReference w:type="default" r:id="rId9"/>
          <w:pgSz w:w="11907" w:h="16840" w:code="9"/>
          <w:pgMar w:top="794" w:right="794" w:bottom="794" w:left="794" w:header="720" w:footer="720" w:gutter="0"/>
          <w:cols w:space="708"/>
          <w:docGrid w:linePitch="360"/>
        </w:sectPr>
      </w:pPr>
    </w:p>
    <w:p w14:paraId="325FBB79" w14:textId="77777777" w:rsidR="008A5FB4" w:rsidRPr="00452095" w:rsidRDefault="008A5FB4" w:rsidP="008A5FB4">
      <w:pPr>
        <w:rPr>
          <w:sz w:val="6"/>
          <w:szCs w:val="6"/>
        </w:rPr>
      </w:pPr>
    </w:p>
    <w:tbl>
      <w:tblPr>
        <w:tblW w:w="4980" w:type="pct"/>
        <w:tblInd w:w="-34" w:type="dxa"/>
        <w:tblLook w:val="01E0" w:firstRow="1" w:lastRow="1" w:firstColumn="1" w:lastColumn="1" w:noHBand="0" w:noVBand="0"/>
      </w:tblPr>
      <w:tblGrid>
        <w:gridCol w:w="35"/>
        <w:gridCol w:w="4820"/>
        <w:gridCol w:w="5423"/>
      </w:tblGrid>
      <w:tr w:rsidR="0032629C" w:rsidRPr="00B76CAD" w14:paraId="74F034F6" w14:textId="77777777" w:rsidTr="009A7365">
        <w:trPr>
          <w:gridBefore w:val="1"/>
          <w:wBefore w:w="17" w:type="pct"/>
          <w:cantSplit/>
          <w:trHeight w:val="397"/>
        </w:trPr>
        <w:tc>
          <w:tcPr>
            <w:tcW w:w="2345" w:type="pct"/>
            <w:hideMark/>
          </w:tcPr>
          <w:p w14:paraId="5096B501" w14:textId="77777777" w:rsidR="0032629C" w:rsidRPr="00B76CAD" w:rsidRDefault="0032629C" w:rsidP="009A7365">
            <w:pPr>
              <w:pStyle w:val="BgdV12P"/>
            </w:pPr>
            <w:r w:rsidRPr="00B76CAD">
              <w:t>Lettres contre l’oubli - décembre 2022</w:t>
            </w:r>
          </w:p>
        </w:tc>
        <w:tc>
          <w:tcPr>
            <w:tcW w:w="2638" w:type="pct"/>
            <w:hideMark/>
          </w:tcPr>
          <w:p w14:paraId="40AAD668" w14:textId="77777777" w:rsidR="0032629C" w:rsidRPr="00B76CAD" w:rsidRDefault="0032629C" w:rsidP="009A7365">
            <w:pPr>
              <w:pStyle w:val="MonatJahr12P"/>
              <w:jc w:val="right"/>
              <w:rPr>
                <w:b/>
                <w:bCs/>
                <w:lang w:val="fr-CH"/>
              </w:rPr>
            </w:pPr>
            <w:r w:rsidRPr="0032629C">
              <w:rPr>
                <w:lang w:val="fr-CH"/>
              </w:rPr>
              <w:t>HongKong,</w:t>
            </w:r>
            <w:r w:rsidRPr="001F344E">
              <w:rPr>
                <w:lang w:val="fr-CH"/>
              </w:rPr>
              <w:t xml:space="preserve"> </w:t>
            </w:r>
            <w:r w:rsidRPr="000D012F">
              <w:rPr>
                <w:b/>
                <w:bCs/>
                <w:u w:val="single"/>
                <w:lang w:val="fr-CH"/>
              </w:rPr>
              <w:t>Paraguay</w:t>
            </w:r>
            <w:r w:rsidRPr="001F344E">
              <w:rPr>
                <w:lang w:val="fr-CH"/>
              </w:rPr>
              <w:t>, Iran</w:t>
            </w:r>
          </w:p>
        </w:tc>
      </w:tr>
      <w:tr w:rsidR="0032629C" w:rsidRPr="002056C7" w14:paraId="53AC4AFF" w14:textId="77777777" w:rsidTr="009A7365">
        <w:trPr>
          <w:cantSplit/>
        </w:trPr>
        <w:tc>
          <w:tcPr>
            <w:tcW w:w="5000" w:type="pct"/>
            <w:gridSpan w:val="3"/>
          </w:tcPr>
          <w:p w14:paraId="3E2CB1C3" w14:textId="77777777" w:rsidR="0032629C" w:rsidRPr="00B76CAD" w:rsidRDefault="0032629C" w:rsidP="009A7365">
            <w:pPr>
              <w:rPr>
                <w:sz w:val="20"/>
                <w:szCs w:val="20"/>
              </w:rPr>
            </w:pPr>
            <w:r w:rsidRPr="00B76CAD">
              <w:rPr>
                <w:b/>
                <w:bCs/>
                <w:sz w:val="22"/>
                <w:szCs w:val="22"/>
                <w:lang w:val="de-CH"/>
              </w:rPr>
              <w:sym w:font="Wingdings 3" w:char="F039"/>
            </w:r>
            <w:r w:rsidRPr="00B76CAD">
              <w:rPr>
                <w:sz w:val="20"/>
                <w:szCs w:val="20"/>
              </w:rPr>
              <w:t xml:space="preserve">  Comme chaque année, en décembre nous soutenons le </w:t>
            </w:r>
            <w:r w:rsidRPr="00B76CAD">
              <w:rPr>
                <w:rFonts w:ascii="Arial Narrow" w:hAnsi="Arial Narrow"/>
                <w:b/>
                <w:bCs/>
                <w:sz w:val="24"/>
                <w:szCs w:val="24"/>
                <w:highlight w:val="yellow"/>
              </w:rPr>
              <w:t>MARATHON DES LETTRES</w:t>
            </w:r>
          </w:p>
        </w:tc>
      </w:tr>
    </w:tbl>
    <w:p w14:paraId="26C378E3" w14:textId="121731C5" w:rsidR="008A5FB4" w:rsidRDefault="008A5FB4" w:rsidP="008A5FB4"/>
    <w:p w14:paraId="1EDD01C6" w14:textId="77777777" w:rsidR="0032629C" w:rsidRDefault="0032629C" w:rsidP="008A5FB4"/>
    <w:tbl>
      <w:tblPr>
        <w:tblW w:w="4963" w:type="pct"/>
        <w:tblLook w:val="01E0" w:firstRow="1" w:lastRow="1" w:firstColumn="1" w:lastColumn="1" w:noHBand="0" w:noVBand="0"/>
      </w:tblPr>
      <w:tblGrid>
        <w:gridCol w:w="10243"/>
      </w:tblGrid>
      <w:tr w:rsidR="0032629C" w:rsidRPr="00FB1255" w14:paraId="1F55FCA2" w14:textId="77777777" w:rsidTr="0032629C">
        <w:trPr>
          <w:trHeight w:val="51"/>
        </w:trPr>
        <w:tc>
          <w:tcPr>
            <w:tcW w:w="5000" w:type="pct"/>
            <w:vAlign w:val="bottom"/>
          </w:tcPr>
          <w:p w14:paraId="5C4D5F83" w14:textId="64738A83" w:rsidR="0032629C" w:rsidRPr="000D012F" w:rsidRDefault="0032629C" w:rsidP="0032629C">
            <w:pPr>
              <w:pStyle w:val="TITELTHEMEN24P"/>
              <w:spacing w:after="80"/>
              <w:rPr>
                <w:b w:val="0"/>
                <w:bCs/>
                <w:sz w:val="28"/>
                <w:szCs w:val="28"/>
              </w:rPr>
            </w:pPr>
            <w:r w:rsidRPr="000D012F">
              <w:rPr>
                <w:sz w:val="28"/>
                <w:szCs w:val="28"/>
              </w:rPr>
              <w:t>Paraguay</w:t>
            </w:r>
            <w:r w:rsidR="000D012F" w:rsidRPr="000D012F">
              <w:rPr>
                <w:b w:val="0"/>
                <w:bCs/>
                <w:sz w:val="28"/>
                <w:szCs w:val="28"/>
              </w:rPr>
              <w:t xml:space="preserve">: Action lettre pour </w:t>
            </w:r>
            <w:r w:rsidR="000D012F" w:rsidRPr="000D012F">
              <w:rPr>
                <w:sz w:val="28"/>
                <w:szCs w:val="28"/>
              </w:rPr>
              <w:t>Yren Rotela et Mariana Sepúlveda</w:t>
            </w:r>
          </w:p>
        </w:tc>
      </w:tr>
      <w:tr w:rsidR="008A5FB4" w:rsidRPr="00FB1255" w14:paraId="33478C7F" w14:textId="77777777" w:rsidTr="00FC65A8">
        <w:trPr>
          <w:trHeight w:val="583"/>
        </w:trPr>
        <w:tc>
          <w:tcPr>
            <w:tcW w:w="5000" w:type="pct"/>
            <w:vAlign w:val="bottom"/>
          </w:tcPr>
          <w:p w14:paraId="34015C88" w14:textId="74CF78DA" w:rsidR="008A5FB4" w:rsidRPr="00FB1255" w:rsidRDefault="0032629C" w:rsidP="00FC65A8">
            <w:pPr>
              <w:pStyle w:val="TITELTHEMEN24P"/>
              <w:rPr>
                <w:highlight w:val="yellow"/>
              </w:rPr>
            </w:pPr>
            <w:r w:rsidRPr="00A21EF0">
              <w:rPr>
                <w:sz w:val="44"/>
                <w:szCs w:val="44"/>
              </w:rPr>
              <w:t>Discriminées pour avoir défendu leur identité</w:t>
            </w:r>
          </w:p>
        </w:tc>
      </w:tr>
    </w:tbl>
    <w:p w14:paraId="2ABAC0BB" w14:textId="77777777" w:rsidR="008A5FB4" w:rsidRDefault="008A5FB4" w:rsidP="008A5FB4"/>
    <w:p w14:paraId="59809642" w14:textId="77777777" w:rsidR="008A5FB4" w:rsidRPr="00EF4B31" w:rsidRDefault="008A5FB4" w:rsidP="008A5FB4">
      <w:pPr>
        <w:rPr>
          <w:szCs w:val="20"/>
        </w:rPr>
      </w:pPr>
    </w:p>
    <w:tbl>
      <w:tblPr>
        <w:tblW w:w="4963" w:type="pct"/>
        <w:tblLayout w:type="fixed"/>
        <w:tblLook w:val="01E0" w:firstRow="1" w:lastRow="1" w:firstColumn="1" w:lastColumn="1" w:noHBand="0" w:noVBand="0"/>
      </w:tblPr>
      <w:tblGrid>
        <w:gridCol w:w="10243"/>
      </w:tblGrid>
      <w:tr w:rsidR="008A5FB4" w:rsidRPr="00EF4B31" w14:paraId="73051D84" w14:textId="77777777" w:rsidTr="00FC65A8">
        <w:trPr>
          <w:cantSplit/>
        </w:trPr>
        <w:tc>
          <w:tcPr>
            <w:tcW w:w="5000" w:type="pct"/>
            <w:noWrap/>
          </w:tcPr>
          <w:p w14:paraId="3DAC25B1" w14:textId="406A061A" w:rsidR="0032629C" w:rsidRPr="0032629C" w:rsidRDefault="0032629C" w:rsidP="00E96752">
            <w:pPr>
              <w:pStyle w:val="Fallbeschrieb"/>
              <w:spacing w:after="120" w:line="276" w:lineRule="auto"/>
              <w:rPr>
                <w:b/>
                <w:bCs/>
                <w:szCs w:val="20"/>
              </w:rPr>
            </w:pPr>
            <w:r w:rsidRPr="0032629C">
              <w:rPr>
                <w:b/>
                <w:bCs/>
                <w:szCs w:val="20"/>
              </w:rPr>
              <w:t>Les militantes LGBTQIA+ Yren Rotela et Mariana Sepúlveda ont posé un jalon dans la jurisprudence de leur pays lorsqu'elles ont été les premières personnes trans à déposer une demande de changement de nom au Paraguay. D'abord acceptée, la demande a depuis lors été invalidée par les services du procureur.</w:t>
            </w:r>
          </w:p>
          <w:p w14:paraId="6C2345E4" w14:textId="0C6EEEB3" w:rsidR="0032629C" w:rsidRPr="0032629C" w:rsidRDefault="0032629C" w:rsidP="00E96752">
            <w:pPr>
              <w:pStyle w:val="Fallbeschrieb"/>
              <w:spacing w:after="120" w:line="276" w:lineRule="auto"/>
              <w:rPr>
                <w:szCs w:val="20"/>
              </w:rPr>
            </w:pPr>
            <w:r w:rsidRPr="0032629C">
              <w:rPr>
                <w:szCs w:val="20"/>
              </w:rPr>
              <w:t>En 2016, les militantes LGBTQIA+ Yren Rotela et Mariana Sepúlveda ont fait avancer la jurisprudence au Paraguay, en demandant – et obtenant – une modification de leur nom pour correspondre à leur identité de genre. Le ministère public a depuis lors fait appel de cette décision.</w:t>
            </w:r>
          </w:p>
          <w:p w14:paraId="6474BBD9" w14:textId="12190E9F" w:rsidR="0032629C" w:rsidRPr="0032629C" w:rsidRDefault="0032629C" w:rsidP="00E96752">
            <w:pPr>
              <w:pStyle w:val="Fallbeschrieb"/>
              <w:spacing w:after="120" w:line="276" w:lineRule="auto"/>
              <w:rPr>
                <w:szCs w:val="20"/>
              </w:rPr>
            </w:pPr>
            <w:r w:rsidRPr="0032629C">
              <w:rPr>
                <w:szCs w:val="20"/>
              </w:rPr>
              <w:t>Depuis des années, les deux femmes trans Yren et Mariana se battent pour changer leur nom officiel. Or si l’état civil accepte de leur fournir des documents, cela signifie que l'État reconnait leur existence en tant que femmes trans. Comme le dit Yren: «Je suis venue au monde pour montrer qui je suis, pas pour qu’on me dise qui je suis.» Yren et Mariana veulent vivre librement et pouvoir faire ce qu'elles aiment, par exemple jouer au volley-ball, danser et aller au théâtre.</w:t>
            </w:r>
          </w:p>
          <w:p w14:paraId="35114808" w14:textId="367331A0" w:rsidR="008A5FB4" w:rsidRPr="0032629C" w:rsidRDefault="0032629C" w:rsidP="00E96752">
            <w:pPr>
              <w:pStyle w:val="Fallbeschrieb"/>
              <w:spacing w:after="120" w:line="276" w:lineRule="auto"/>
              <w:rPr>
                <w:szCs w:val="20"/>
              </w:rPr>
            </w:pPr>
            <w:r w:rsidRPr="0032629C">
              <w:rPr>
                <w:szCs w:val="20"/>
              </w:rPr>
              <w:t>Cependant, en tant que femmes trans, elles doivent avant tout se défendre contre la discrimination. Elles sont régulièrement harcelées, agressées physiquement et empêchées de parler des choses auxquelles elles sont confrontées dans leur vie quotidienne. Le Paraguay tente de les rendre invisibles: les personnes trans ne peuvent ni changer de nom ni obtenir des papiers d'identité correspondant à leur identité. C’est la raison pour laquelle les manifestations de groupes de personnes transgenres sont souvent interdites, et parfois la cible d’attaques.</w:t>
            </w:r>
          </w:p>
        </w:tc>
      </w:tr>
    </w:tbl>
    <w:p w14:paraId="3D6BDAAF" w14:textId="77777777" w:rsidR="0032629C" w:rsidRPr="00EF4B31" w:rsidRDefault="0032629C" w:rsidP="0032629C">
      <w:pPr>
        <w:tabs>
          <w:tab w:val="left" w:pos="6085"/>
        </w:tabs>
      </w:pPr>
    </w:p>
    <w:p w14:paraId="6DB14DE1" w14:textId="77777777" w:rsidR="0032629C" w:rsidRPr="00EF4B31" w:rsidRDefault="0032629C" w:rsidP="0032629C">
      <w:pPr>
        <w:tabs>
          <w:tab w:val="left" w:pos="6085"/>
        </w:tabs>
      </w:pPr>
    </w:p>
    <w:tbl>
      <w:tblPr>
        <w:tblW w:w="4963" w:type="pct"/>
        <w:tblLook w:val="01E0" w:firstRow="1" w:lastRow="1" w:firstColumn="1" w:lastColumn="1" w:noHBand="0" w:noVBand="0"/>
      </w:tblPr>
      <w:tblGrid>
        <w:gridCol w:w="10243"/>
      </w:tblGrid>
      <w:tr w:rsidR="0032629C" w:rsidRPr="00EF4B31" w14:paraId="1BEEAD75" w14:textId="77777777" w:rsidTr="009A7365">
        <w:trPr>
          <w:trHeight w:val="340"/>
        </w:trPr>
        <w:tc>
          <w:tcPr>
            <w:tcW w:w="5000" w:type="pct"/>
          </w:tcPr>
          <w:p w14:paraId="46059691" w14:textId="2FC57F78" w:rsidR="0032629C" w:rsidRPr="00BA7630" w:rsidRDefault="0032629C" w:rsidP="009A7365">
            <w:pPr>
              <w:pStyle w:val="BitteschreibenSie"/>
              <w:spacing w:after="80"/>
              <w:rPr>
                <w:rFonts w:ascii="Arial Narrow" w:hAnsi="Arial Narrow"/>
                <w:b/>
                <w:bCs/>
                <w:sz w:val="24"/>
                <w:szCs w:val="24"/>
              </w:rPr>
            </w:pPr>
            <w:r w:rsidRPr="00BA7630">
              <w:rPr>
                <w:rFonts w:ascii="Arial Narrow" w:hAnsi="Arial Narrow"/>
                <w:b/>
                <w:bCs/>
                <w:sz w:val="24"/>
                <w:szCs w:val="24"/>
              </w:rPr>
              <w:t>PASSEZ À L’ACTION:</w:t>
            </w:r>
          </w:p>
          <w:p w14:paraId="5F6E0CD2" w14:textId="77777777" w:rsidR="0032629C" w:rsidRPr="00EF4B31" w:rsidRDefault="0032629C" w:rsidP="009A7365">
            <w:pPr>
              <w:pStyle w:val="BitteschreibenSie"/>
              <w:spacing w:after="120"/>
            </w:pPr>
            <w:r>
              <w:t xml:space="preserve">Signez et </w:t>
            </w:r>
            <w:r w:rsidRPr="00826156">
              <w:rPr>
                <w:b/>
                <w:bCs/>
              </w:rPr>
              <w:t>envoyez la</w:t>
            </w:r>
            <w:r w:rsidRPr="00EF4B31">
              <w:rPr>
                <w:b/>
              </w:rPr>
              <w:t xml:space="preserve"> </w:t>
            </w:r>
            <w:r w:rsidRPr="001F344E">
              <w:rPr>
                <w:b/>
              </w:rPr>
              <w:t>lettre annexée</w:t>
            </w:r>
            <w:r w:rsidRPr="001F344E">
              <w:t xml:space="preserve"> au </w:t>
            </w:r>
            <w:r w:rsidRPr="001F344E">
              <w:rPr>
                <w:b/>
              </w:rPr>
              <w:t>destinataire mentionné·e·x.</w:t>
            </w:r>
          </w:p>
        </w:tc>
      </w:tr>
      <w:tr w:rsidR="0032629C" w:rsidRPr="00EF4B31" w14:paraId="27382C52" w14:textId="77777777" w:rsidTr="009A7365">
        <w:tc>
          <w:tcPr>
            <w:tcW w:w="5000" w:type="pct"/>
          </w:tcPr>
          <w:p w14:paraId="4D64986B" w14:textId="0B884189" w:rsidR="0032629C" w:rsidRPr="002005C1" w:rsidRDefault="0032629C" w:rsidP="009A7365">
            <w:pPr>
              <w:pStyle w:val="BitteschreibenSie"/>
            </w:pPr>
            <w:r w:rsidRPr="002005C1">
              <w:rPr>
                <w:b/>
              </w:rPr>
              <w:sym w:font="Wingdings" w:char="F0E0"/>
            </w:r>
            <w:r w:rsidRPr="002005C1">
              <w:t xml:space="preserve"> Vous trouverez un </w:t>
            </w:r>
            <w:r w:rsidRPr="002005C1">
              <w:rPr>
                <w:b/>
              </w:rPr>
              <w:t>modèle de lettre en français</w:t>
            </w:r>
            <w:r w:rsidRPr="002005C1">
              <w:t xml:space="preserve"> </w:t>
            </w:r>
            <w:r w:rsidRPr="002005C1">
              <w:rPr>
                <w:b/>
              </w:rPr>
              <w:t>à la page 5</w:t>
            </w:r>
            <w:r w:rsidR="002005C1" w:rsidRPr="002005C1">
              <w:rPr>
                <w:b/>
              </w:rPr>
              <w:t>.</w:t>
            </w:r>
          </w:p>
        </w:tc>
      </w:tr>
      <w:tr w:rsidR="0032629C" w:rsidRPr="009229F2" w14:paraId="43071814" w14:textId="77777777" w:rsidTr="009A7365">
        <w:tc>
          <w:tcPr>
            <w:tcW w:w="5000" w:type="pct"/>
          </w:tcPr>
          <w:p w14:paraId="31090B66" w14:textId="77777777" w:rsidR="0032629C" w:rsidRPr="000C203D" w:rsidRDefault="0032629C" w:rsidP="009A7365">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32629C" w:rsidRPr="009229F2" w14:paraId="337DC284" w14:textId="77777777" w:rsidTr="009A7365">
        <w:tc>
          <w:tcPr>
            <w:tcW w:w="5000" w:type="pct"/>
          </w:tcPr>
          <w:p w14:paraId="023390CF" w14:textId="15189587" w:rsidR="0032629C" w:rsidRPr="0032629C" w:rsidRDefault="0032629C" w:rsidP="009A7365">
            <w:pPr>
              <w:pStyle w:val="BitteschreibenSie"/>
              <w:spacing w:before="120"/>
            </w:pPr>
            <w:r w:rsidRPr="0032629C">
              <w:rPr>
                <w:b/>
                <w:bCs/>
              </w:rPr>
              <w:t>Action(s) supplémentaire(s):</w:t>
            </w:r>
            <w:r w:rsidRPr="0032629C">
              <w:t xml:space="preserve"> </w:t>
            </w:r>
            <w:r w:rsidRPr="0032629C">
              <w:br/>
            </w:r>
            <w:r w:rsidRPr="0032629C">
              <w:rPr>
                <w:szCs w:val="20"/>
              </w:rPr>
              <w:t xml:space="preserve">Signez notre pétition </w:t>
            </w:r>
            <w:r w:rsidR="00CB5B39">
              <w:rPr>
                <w:szCs w:val="20"/>
              </w:rPr>
              <w:t xml:space="preserve">sur </w:t>
            </w:r>
            <w:hyperlink r:id="rId10" w:history="1">
              <w:r w:rsidR="00CB5B39" w:rsidRPr="00C023BC">
                <w:rPr>
                  <w:rStyle w:val="Hyperlink"/>
                  <w:szCs w:val="20"/>
                </w:rPr>
                <w:t>www.amnesty.ch</w:t>
              </w:r>
            </w:hyperlink>
            <w:r w:rsidR="00CB5B39">
              <w:rPr>
                <w:szCs w:val="20"/>
              </w:rPr>
              <w:t xml:space="preserve"> </w:t>
            </w:r>
            <w:r w:rsidRPr="0032629C">
              <w:rPr>
                <w:szCs w:val="20"/>
              </w:rPr>
              <w:t>pour demander la reconnaissance juridique de l'identité transgenre au Paraguay.</w:t>
            </w:r>
          </w:p>
          <w:p w14:paraId="0F470B00" w14:textId="429EC827" w:rsidR="0032629C" w:rsidRPr="00D70EF5" w:rsidRDefault="00CB5B39" w:rsidP="009A7365">
            <w:pPr>
              <w:tabs>
                <w:tab w:val="left" w:pos="6085"/>
              </w:tabs>
              <w:rPr>
                <w:b/>
                <w:szCs w:val="20"/>
                <w:highlight w:val="cyan"/>
              </w:rPr>
            </w:pPr>
            <w:r w:rsidRPr="00EF4B31">
              <w:rPr>
                <w:b/>
              </w:rPr>
              <w:sym w:font="Wingdings" w:char="F0E0"/>
            </w:r>
            <w:r w:rsidRPr="00EF4B31">
              <w:t xml:space="preserve"> </w:t>
            </w:r>
            <w:r>
              <w:t>M</w:t>
            </w:r>
            <w:r w:rsidRPr="00EB3C41">
              <w:t>ots-</w:t>
            </w:r>
            <w:r w:rsidRPr="00CB5B39">
              <w:t>clés</w:t>
            </w:r>
            <w:r>
              <w:t>:</w:t>
            </w:r>
            <w:r w:rsidRPr="00CB5B39">
              <w:rPr>
                <w:sz w:val="28"/>
                <w:szCs w:val="28"/>
              </w:rPr>
              <w:sym w:font="Webdings" w:char="F04C"/>
            </w:r>
            <w:r>
              <w:t>M</w:t>
            </w:r>
            <w:r w:rsidRPr="00CB5B39">
              <w:t>arathon des lettres 2022, Yren Rotela et Mariana Sepúlveda</w:t>
            </w:r>
          </w:p>
        </w:tc>
      </w:tr>
    </w:tbl>
    <w:p w14:paraId="0A92231E" w14:textId="0D2252B2" w:rsidR="0032629C" w:rsidRDefault="0032629C"/>
    <w:p w14:paraId="78CB2E2F" w14:textId="77777777" w:rsidR="00A54D98" w:rsidRDefault="00A54D98"/>
    <w:p w14:paraId="66BD0D40" w14:textId="021213E6" w:rsidR="008A5FB4" w:rsidRDefault="008A5FB4">
      <w:r>
        <w:br w:type="page"/>
      </w:r>
    </w:p>
    <w:p w14:paraId="7DB2328D" w14:textId="77777777" w:rsidR="008A5FB4" w:rsidRPr="00452095" w:rsidRDefault="008A5FB4" w:rsidP="008A5FB4">
      <w:pPr>
        <w:rPr>
          <w:sz w:val="6"/>
          <w:szCs w:val="6"/>
        </w:rPr>
      </w:pPr>
    </w:p>
    <w:tbl>
      <w:tblPr>
        <w:tblW w:w="4980" w:type="pct"/>
        <w:tblInd w:w="-34" w:type="dxa"/>
        <w:tblLook w:val="01E0" w:firstRow="1" w:lastRow="1" w:firstColumn="1" w:lastColumn="1" w:noHBand="0" w:noVBand="0"/>
      </w:tblPr>
      <w:tblGrid>
        <w:gridCol w:w="35"/>
        <w:gridCol w:w="4820"/>
        <w:gridCol w:w="5423"/>
      </w:tblGrid>
      <w:tr w:rsidR="0032629C" w:rsidRPr="00B76CAD" w14:paraId="35A5B8A8" w14:textId="77777777" w:rsidTr="009A7365">
        <w:trPr>
          <w:gridBefore w:val="1"/>
          <w:wBefore w:w="17" w:type="pct"/>
          <w:cantSplit/>
          <w:trHeight w:val="397"/>
        </w:trPr>
        <w:tc>
          <w:tcPr>
            <w:tcW w:w="2345" w:type="pct"/>
            <w:hideMark/>
          </w:tcPr>
          <w:p w14:paraId="5E7B9E18" w14:textId="77777777" w:rsidR="0032629C" w:rsidRPr="00B76CAD" w:rsidRDefault="0032629C" w:rsidP="009A7365">
            <w:pPr>
              <w:pStyle w:val="BgdV12P"/>
            </w:pPr>
            <w:r w:rsidRPr="00B76CAD">
              <w:t>Lettres contre l’oubli - décembre 2022</w:t>
            </w:r>
          </w:p>
        </w:tc>
        <w:tc>
          <w:tcPr>
            <w:tcW w:w="2638" w:type="pct"/>
            <w:hideMark/>
          </w:tcPr>
          <w:p w14:paraId="476CD7F5" w14:textId="77777777" w:rsidR="0032629C" w:rsidRPr="00B76CAD" w:rsidRDefault="0032629C" w:rsidP="009A7365">
            <w:pPr>
              <w:pStyle w:val="MonatJahr12P"/>
              <w:jc w:val="right"/>
              <w:rPr>
                <w:b/>
                <w:bCs/>
                <w:lang w:val="fr-CH"/>
              </w:rPr>
            </w:pPr>
            <w:r w:rsidRPr="0032629C">
              <w:rPr>
                <w:lang w:val="fr-CH"/>
              </w:rPr>
              <w:t>HongKong, Paraguay,</w:t>
            </w:r>
            <w:r w:rsidRPr="001F344E">
              <w:rPr>
                <w:lang w:val="fr-CH"/>
              </w:rPr>
              <w:t xml:space="preserve"> </w:t>
            </w:r>
            <w:r w:rsidRPr="00F53B2E">
              <w:rPr>
                <w:b/>
                <w:bCs/>
                <w:u w:val="single"/>
                <w:lang w:val="fr-CH"/>
              </w:rPr>
              <w:t>Iran</w:t>
            </w:r>
          </w:p>
        </w:tc>
      </w:tr>
      <w:tr w:rsidR="0032629C" w:rsidRPr="002056C7" w14:paraId="5BF7ACC5" w14:textId="77777777" w:rsidTr="009A7365">
        <w:trPr>
          <w:cantSplit/>
        </w:trPr>
        <w:tc>
          <w:tcPr>
            <w:tcW w:w="5000" w:type="pct"/>
            <w:gridSpan w:val="3"/>
          </w:tcPr>
          <w:p w14:paraId="31A9D907" w14:textId="77777777" w:rsidR="0032629C" w:rsidRPr="00B76CAD" w:rsidRDefault="0032629C" w:rsidP="009A7365">
            <w:pPr>
              <w:rPr>
                <w:sz w:val="20"/>
                <w:szCs w:val="20"/>
              </w:rPr>
            </w:pPr>
            <w:r w:rsidRPr="00B76CAD">
              <w:rPr>
                <w:b/>
                <w:bCs/>
                <w:sz w:val="22"/>
                <w:szCs w:val="22"/>
                <w:lang w:val="de-CH"/>
              </w:rPr>
              <w:sym w:font="Wingdings 3" w:char="F039"/>
            </w:r>
            <w:r w:rsidRPr="00B76CAD">
              <w:rPr>
                <w:sz w:val="20"/>
                <w:szCs w:val="20"/>
              </w:rPr>
              <w:t xml:space="preserve">  Comme chaque année, en décembre nous soutenons le </w:t>
            </w:r>
            <w:r w:rsidRPr="00B76CAD">
              <w:rPr>
                <w:rFonts w:ascii="Arial Narrow" w:hAnsi="Arial Narrow"/>
                <w:b/>
                <w:bCs/>
                <w:sz w:val="24"/>
                <w:szCs w:val="24"/>
                <w:highlight w:val="yellow"/>
              </w:rPr>
              <w:t>MARATHON DES LETTRES</w:t>
            </w:r>
          </w:p>
        </w:tc>
      </w:tr>
    </w:tbl>
    <w:p w14:paraId="3F5D6710" w14:textId="15C3C679" w:rsidR="008A5FB4" w:rsidRDefault="008A5FB4" w:rsidP="008A5FB4"/>
    <w:p w14:paraId="12A1CBD4" w14:textId="77777777" w:rsidR="00A21EF0" w:rsidRDefault="00A21EF0" w:rsidP="008A5FB4"/>
    <w:tbl>
      <w:tblPr>
        <w:tblW w:w="4963" w:type="pct"/>
        <w:tblLook w:val="01E0" w:firstRow="1" w:lastRow="1" w:firstColumn="1" w:lastColumn="1" w:noHBand="0" w:noVBand="0"/>
      </w:tblPr>
      <w:tblGrid>
        <w:gridCol w:w="10243"/>
      </w:tblGrid>
      <w:tr w:rsidR="00A21EF0" w:rsidRPr="00FB1255" w14:paraId="172BE407" w14:textId="77777777" w:rsidTr="00A21EF0">
        <w:trPr>
          <w:trHeight w:val="51"/>
        </w:trPr>
        <w:tc>
          <w:tcPr>
            <w:tcW w:w="5000" w:type="pct"/>
            <w:vAlign w:val="bottom"/>
          </w:tcPr>
          <w:p w14:paraId="5D9423BD" w14:textId="17375244" w:rsidR="00A21EF0" w:rsidRPr="000D012F" w:rsidRDefault="00A21EF0" w:rsidP="00A21EF0">
            <w:pPr>
              <w:pStyle w:val="TITELTHEMEN24P"/>
              <w:spacing w:after="80"/>
              <w:rPr>
                <w:sz w:val="28"/>
                <w:szCs w:val="28"/>
              </w:rPr>
            </w:pPr>
            <w:r w:rsidRPr="000D012F">
              <w:rPr>
                <w:sz w:val="28"/>
                <w:szCs w:val="28"/>
              </w:rPr>
              <w:t>Iran</w:t>
            </w:r>
            <w:r w:rsidR="000D012F" w:rsidRPr="000D012F">
              <w:rPr>
                <w:b w:val="0"/>
                <w:bCs/>
                <w:sz w:val="28"/>
                <w:szCs w:val="28"/>
              </w:rPr>
              <w:t xml:space="preserve">: Action lettre pour </w:t>
            </w:r>
            <w:r w:rsidR="000D012F" w:rsidRPr="000D012F">
              <w:rPr>
                <w:sz w:val="28"/>
                <w:szCs w:val="28"/>
              </w:rPr>
              <w:t>Vahid Afkari</w:t>
            </w:r>
          </w:p>
        </w:tc>
      </w:tr>
      <w:tr w:rsidR="008A5FB4" w:rsidRPr="00FB1255" w14:paraId="41287D51" w14:textId="77777777" w:rsidTr="00FC65A8">
        <w:trPr>
          <w:trHeight w:val="583"/>
        </w:trPr>
        <w:tc>
          <w:tcPr>
            <w:tcW w:w="5000" w:type="pct"/>
            <w:vAlign w:val="bottom"/>
          </w:tcPr>
          <w:p w14:paraId="7D47A8ED" w14:textId="50716B0C" w:rsidR="008A5FB4" w:rsidRPr="00A21EF0" w:rsidRDefault="00A21EF0" w:rsidP="00FC65A8">
            <w:pPr>
              <w:pStyle w:val="TITELTHEMEN24P"/>
              <w:rPr>
                <w:sz w:val="44"/>
                <w:szCs w:val="44"/>
                <w:highlight w:val="yellow"/>
              </w:rPr>
            </w:pPr>
            <w:r w:rsidRPr="00A21EF0">
              <w:rPr>
                <w:sz w:val="44"/>
                <w:szCs w:val="44"/>
              </w:rPr>
              <w:t>Torturé et emprisonné pour avoir manifesté</w:t>
            </w:r>
          </w:p>
        </w:tc>
      </w:tr>
    </w:tbl>
    <w:p w14:paraId="5703D63D" w14:textId="77777777" w:rsidR="008A5FB4" w:rsidRDefault="008A5FB4" w:rsidP="008A5FB4"/>
    <w:p w14:paraId="493ED9AC" w14:textId="77777777" w:rsidR="000C203D" w:rsidRPr="00EF4B31" w:rsidRDefault="000C203D"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01CDF595" w14:textId="77777777">
        <w:trPr>
          <w:cantSplit/>
        </w:trPr>
        <w:tc>
          <w:tcPr>
            <w:tcW w:w="5000" w:type="pct"/>
            <w:noWrap/>
          </w:tcPr>
          <w:p w14:paraId="2E4A516B" w14:textId="4026F0DF" w:rsidR="00EB3C41" w:rsidRPr="00EB3C41" w:rsidRDefault="00EB3C41" w:rsidP="00E96752">
            <w:pPr>
              <w:pStyle w:val="Fallbeschrieb"/>
              <w:spacing w:after="120" w:line="276" w:lineRule="auto"/>
              <w:rPr>
                <w:b/>
                <w:bCs/>
                <w:szCs w:val="20"/>
              </w:rPr>
            </w:pPr>
            <w:r w:rsidRPr="00EB3C41">
              <w:rPr>
                <w:b/>
                <w:bCs/>
                <w:szCs w:val="20"/>
              </w:rPr>
              <w:t>Le verdict prononcé contre Vahid Afkari parait invraisemblable: 54 ans et 6 mois de prison et 74 coups de fouet. Il est à l'isolement depuis 2018 pour avoir participé, avec ses frères Navid et Habib, à des manifestations contre les inégalités et la répression politique en Iran.</w:t>
            </w:r>
          </w:p>
          <w:p w14:paraId="5EBE3FD0" w14:textId="47C536F7" w:rsidR="00EB3C41" w:rsidRPr="00EB3C41" w:rsidRDefault="00EB3C41" w:rsidP="00E96752">
            <w:pPr>
              <w:pStyle w:val="Fallbeschrieb"/>
              <w:spacing w:after="120" w:line="276" w:lineRule="auto"/>
              <w:rPr>
                <w:szCs w:val="20"/>
              </w:rPr>
            </w:pPr>
            <w:r w:rsidRPr="00EB3C41">
              <w:rPr>
                <w:szCs w:val="20"/>
              </w:rPr>
              <w:t>La sentence prononcée contre Vahid Afkari fait froid dans le dos: 54 ans et 6 mois de prison, ainsi que 74 coups de fouet. Depuis 2018, il est détenu à l'isolement pour avoir participé, avec ses frères Navid et Habib, à des manifestations contre les inégalités et l'oppression politique en Iran.</w:t>
            </w:r>
          </w:p>
          <w:p w14:paraId="5BE88705" w14:textId="4E69B157" w:rsidR="00EB3C41" w:rsidRPr="00EB3C41" w:rsidRDefault="00EB3C41" w:rsidP="00E96752">
            <w:pPr>
              <w:pStyle w:val="Fallbeschrieb"/>
              <w:spacing w:after="120" w:line="276" w:lineRule="auto"/>
              <w:rPr>
                <w:szCs w:val="20"/>
              </w:rPr>
            </w:pPr>
            <w:r w:rsidRPr="00EB3C41">
              <w:rPr>
                <w:szCs w:val="20"/>
              </w:rPr>
              <w:t>Vahid Afkari est issu d'une famille très soudée. Après avoir participé avec ses frères Navid et Habib à des manifestations pacifiques dans leur ville natale de Chiraz, les autorités iraniennes les ont fait «disparaître». Ils ont été maintenus au secret, torturés et forcés à «avouer» un meurtre. Malgré l'absence de toute preuve crédible, les autorités iraniennes ont condamné les frères dans le cadre d'un procès inique. Habib et Navid ont écopé de longues peines de prison et de 74 coups de fouet chacun, Navid a également été condamné à mort. Son exécution en 2020, menée dans le plus grand secret, a suscité l'indignation dans le monde entier, même en Iran.</w:t>
            </w:r>
          </w:p>
          <w:p w14:paraId="0B316A76" w14:textId="0EDAC91C" w:rsidR="00843313" w:rsidRPr="00EB3C41" w:rsidRDefault="00EB3C41" w:rsidP="00E96752">
            <w:pPr>
              <w:pStyle w:val="Fallbeschrieb"/>
              <w:spacing w:after="120" w:line="276" w:lineRule="auto"/>
              <w:rPr>
                <w:szCs w:val="20"/>
              </w:rPr>
            </w:pPr>
            <w:r w:rsidRPr="00EB3C41">
              <w:rPr>
                <w:szCs w:val="20"/>
              </w:rPr>
              <w:t>L'exécution du frère de Navid Afkari a donné lieu à une mobilisation massive en faveur de ses frères. Habib a depuis été libéré. Mais Vahid est toujours enfermé. Il a tenté de se suicider à deux reprises et s’est vu refuser les soins médicaux dont il a besoin. Après un examen approfondi des documents judiciaires, Amnesty International est en mesure de démontrer que la procédure pénale, les verdicts de culpabilité ainsi que les peines prononcées à l'encontre de Vahid, Habib et Navid sont injustes au sens du droit. Pourtant, les autorités iraniennes continuent d'ignorer toutes les preuves qui démontrent l'innocence de Vahid.</w:t>
            </w:r>
          </w:p>
        </w:tc>
      </w:tr>
    </w:tbl>
    <w:p w14:paraId="5552F7E5" w14:textId="77777777" w:rsidR="00843313" w:rsidRPr="00EF4B31" w:rsidRDefault="00843313" w:rsidP="00843313">
      <w:pPr>
        <w:tabs>
          <w:tab w:val="left" w:pos="6085"/>
        </w:tabs>
        <w:rPr>
          <w:szCs w:val="20"/>
        </w:rPr>
      </w:pPr>
    </w:p>
    <w:p w14:paraId="7EDF930F" w14:textId="77777777" w:rsidR="00EB3C41" w:rsidRPr="00EF4B31" w:rsidRDefault="00EB3C41" w:rsidP="00EB3C41">
      <w:pPr>
        <w:tabs>
          <w:tab w:val="left" w:pos="6085"/>
        </w:tabs>
      </w:pPr>
    </w:p>
    <w:tbl>
      <w:tblPr>
        <w:tblW w:w="4963" w:type="pct"/>
        <w:tblLook w:val="01E0" w:firstRow="1" w:lastRow="1" w:firstColumn="1" w:lastColumn="1" w:noHBand="0" w:noVBand="0"/>
      </w:tblPr>
      <w:tblGrid>
        <w:gridCol w:w="10243"/>
      </w:tblGrid>
      <w:tr w:rsidR="00EB3C41" w:rsidRPr="002005C1" w14:paraId="2ABF0238" w14:textId="77777777" w:rsidTr="009A7365">
        <w:trPr>
          <w:trHeight w:val="340"/>
        </w:trPr>
        <w:tc>
          <w:tcPr>
            <w:tcW w:w="5000" w:type="pct"/>
          </w:tcPr>
          <w:p w14:paraId="62199EC8" w14:textId="77777777" w:rsidR="00EB3C41" w:rsidRPr="002005C1" w:rsidRDefault="00EB3C41" w:rsidP="009A7365">
            <w:pPr>
              <w:pStyle w:val="BitteschreibenSie"/>
              <w:spacing w:after="80"/>
              <w:rPr>
                <w:rFonts w:ascii="Arial Narrow" w:hAnsi="Arial Narrow"/>
                <w:b/>
                <w:bCs/>
                <w:sz w:val="24"/>
                <w:szCs w:val="24"/>
              </w:rPr>
            </w:pPr>
            <w:r w:rsidRPr="002005C1">
              <w:rPr>
                <w:rFonts w:ascii="Arial Narrow" w:hAnsi="Arial Narrow"/>
                <w:b/>
                <w:bCs/>
                <w:sz w:val="24"/>
                <w:szCs w:val="24"/>
              </w:rPr>
              <w:t>PASSEZ À L’ACTION:</w:t>
            </w:r>
          </w:p>
          <w:p w14:paraId="0BED5413" w14:textId="77777777" w:rsidR="00EB3C41" w:rsidRPr="002005C1" w:rsidRDefault="00EB3C41" w:rsidP="009A7365">
            <w:pPr>
              <w:pStyle w:val="BitteschreibenSie"/>
              <w:spacing w:after="120"/>
            </w:pPr>
            <w:r w:rsidRPr="002005C1">
              <w:t xml:space="preserve">Signez et </w:t>
            </w:r>
            <w:r w:rsidRPr="002005C1">
              <w:rPr>
                <w:b/>
                <w:bCs/>
              </w:rPr>
              <w:t>envoyez la</w:t>
            </w:r>
            <w:r w:rsidRPr="002005C1">
              <w:rPr>
                <w:b/>
              </w:rPr>
              <w:t xml:space="preserve"> lettre annexée</w:t>
            </w:r>
            <w:r w:rsidRPr="002005C1">
              <w:t xml:space="preserve"> au </w:t>
            </w:r>
            <w:r w:rsidRPr="002005C1">
              <w:rPr>
                <w:b/>
              </w:rPr>
              <w:t>destinataire mentionné·e·x.</w:t>
            </w:r>
          </w:p>
        </w:tc>
      </w:tr>
      <w:tr w:rsidR="00EB3C41" w:rsidRPr="002005C1" w14:paraId="55C8B426" w14:textId="77777777" w:rsidTr="009A7365">
        <w:tc>
          <w:tcPr>
            <w:tcW w:w="5000" w:type="pct"/>
          </w:tcPr>
          <w:p w14:paraId="0D501F2D" w14:textId="7CEC33D0" w:rsidR="00EB3C41" w:rsidRPr="002005C1" w:rsidRDefault="00EB3C41" w:rsidP="009A7365">
            <w:pPr>
              <w:pStyle w:val="BitteschreibenSie"/>
            </w:pPr>
            <w:r w:rsidRPr="002005C1">
              <w:rPr>
                <w:b/>
              </w:rPr>
              <w:sym w:font="Wingdings" w:char="F0E0"/>
            </w:r>
            <w:r w:rsidRPr="002005C1">
              <w:t xml:space="preserve"> Vous trouverez un </w:t>
            </w:r>
            <w:r w:rsidRPr="002005C1">
              <w:rPr>
                <w:b/>
              </w:rPr>
              <w:t>modèle de lettre en français</w:t>
            </w:r>
            <w:r w:rsidRPr="002005C1">
              <w:t xml:space="preserve"> </w:t>
            </w:r>
            <w:r w:rsidRPr="002005C1">
              <w:rPr>
                <w:b/>
              </w:rPr>
              <w:t>à la page 6</w:t>
            </w:r>
            <w:r w:rsidR="002005C1" w:rsidRPr="002005C1">
              <w:rPr>
                <w:b/>
              </w:rPr>
              <w:t>.</w:t>
            </w:r>
          </w:p>
        </w:tc>
      </w:tr>
      <w:tr w:rsidR="00EB3C41" w:rsidRPr="002005C1" w14:paraId="05DD9488" w14:textId="77777777" w:rsidTr="009A7365">
        <w:tc>
          <w:tcPr>
            <w:tcW w:w="5000" w:type="pct"/>
          </w:tcPr>
          <w:p w14:paraId="0FB3F57E" w14:textId="588777D0" w:rsidR="00EB3C41" w:rsidRPr="002005C1" w:rsidRDefault="00EB3C41" w:rsidP="009A7365">
            <w:pPr>
              <w:spacing w:before="120" w:after="120"/>
              <w:rPr>
                <w:b/>
                <w:lang w:eastAsia="zh-CN"/>
              </w:rPr>
            </w:pPr>
            <w:r w:rsidRPr="002005C1">
              <w:rPr>
                <w:b/>
              </w:rPr>
              <w:sym w:font="Wingdings" w:char="F0E0"/>
            </w:r>
            <w:r w:rsidRPr="002005C1">
              <w:t xml:space="preserve"> </w:t>
            </w:r>
            <w:r w:rsidRPr="002005C1">
              <w:rPr>
                <w:b/>
              </w:rPr>
              <w:t xml:space="preserve">Frais d’envoi: </w:t>
            </w:r>
            <w:r w:rsidRPr="002005C1">
              <w:t xml:space="preserve">CHF </w:t>
            </w:r>
            <w:r w:rsidR="000D012F" w:rsidRPr="002005C1">
              <w:t>1</w:t>
            </w:r>
            <w:r w:rsidRPr="002005C1">
              <w:t>.</w:t>
            </w:r>
            <w:r w:rsidR="000D012F" w:rsidRPr="002005C1">
              <w:t>8</w:t>
            </w:r>
            <w:r w:rsidRPr="002005C1">
              <w:t>0</w:t>
            </w:r>
          </w:p>
        </w:tc>
      </w:tr>
      <w:tr w:rsidR="00EB3C41" w:rsidRPr="009229F2" w14:paraId="1BC7F630" w14:textId="77777777" w:rsidTr="009A7365">
        <w:tc>
          <w:tcPr>
            <w:tcW w:w="5000" w:type="pct"/>
          </w:tcPr>
          <w:p w14:paraId="1A497CB5" w14:textId="77777777" w:rsidR="00CB5B39" w:rsidRPr="002005C1" w:rsidRDefault="00CB5B39" w:rsidP="00CB5B39">
            <w:pPr>
              <w:pStyle w:val="BitteschreibenSie"/>
              <w:spacing w:before="120"/>
            </w:pPr>
            <w:r w:rsidRPr="002005C1">
              <w:rPr>
                <w:b/>
                <w:bCs/>
              </w:rPr>
              <w:t>Action(s) supplémentaire(s):</w:t>
            </w:r>
            <w:r w:rsidRPr="002005C1">
              <w:t xml:space="preserve"> Vous pouvez également </w:t>
            </w:r>
            <w:r w:rsidRPr="002005C1">
              <w:rPr>
                <w:b/>
                <w:bCs/>
              </w:rPr>
              <w:t xml:space="preserve">signer la pétition </w:t>
            </w:r>
            <w:r w:rsidRPr="002005C1">
              <w:t xml:space="preserve">sur </w:t>
            </w:r>
            <w:hyperlink r:id="rId11" w:history="1">
              <w:r w:rsidRPr="002005C1">
                <w:rPr>
                  <w:rStyle w:val="Hyperlink"/>
                </w:rPr>
                <w:t>www.amnesty.ch</w:t>
              </w:r>
            </w:hyperlink>
          </w:p>
          <w:p w14:paraId="7A2941A3" w14:textId="0C8CA475" w:rsidR="00EB3C41" w:rsidRPr="002005C1" w:rsidRDefault="00CB5B39" w:rsidP="00CB5B39">
            <w:pPr>
              <w:tabs>
                <w:tab w:val="left" w:pos="6085"/>
              </w:tabs>
              <w:rPr>
                <w:b/>
                <w:szCs w:val="20"/>
              </w:rPr>
            </w:pPr>
            <w:r w:rsidRPr="002005C1">
              <w:rPr>
                <w:b/>
              </w:rPr>
              <w:sym w:font="Wingdings" w:char="F0E0"/>
            </w:r>
            <w:r w:rsidRPr="002005C1">
              <w:t xml:space="preserve"> Mots-clés:</w:t>
            </w:r>
            <w:r w:rsidRPr="002005C1">
              <w:rPr>
                <w:sz w:val="28"/>
                <w:szCs w:val="28"/>
              </w:rPr>
              <w:sym w:font="Webdings" w:char="F04C"/>
            </w:r>
            <w:r w:rsidRPr="002005C1">
              <w:t>Marathon des lettres 2022, Vahid Afkari</w:t>
            </w:r>
          </w:p>
        </w:tc>
      </w:tr>
    </w:tbl>
    <w:p w14:paraId="45523C49" w14:textId="77777777" w:rsidR="00EB3C41" w:rsidRPr="00EF4B31" w:rsidRDefault="00EB3C41" w:rsidP="00D70EF5">
      <w:pPr>
        <w:tabs>
          <w:tab w:val="left" w:pos="6085"/>
        </w:tabs>
      </w:pPr>
    </w:p>
    <w:p w14:paraId="00A8BAD8" w14:textId="77777777" w:rsidR="008A5FB4" w:rsidRPr="008A5FB4" w:rsidRDefault="008A5FB4" w:rsidP="008A5FB4"/>
    <w:p w14:paraId="64149AE0" w14:textId="77777777" w:rsidR="00843313" w:rsidRPr="008A5FB4" w:rsidRDefault="00843313" w:rsidP="008A5FB4">
      <w:pPr>
        <w:sectPr w:rsidR="00843313" w:rsidRPr="008A5FB4" w:rsidSect="000C3A18">
          <w:headerReference w:type="even" r:id="rId12"/>
          <w:headerReference w:type="default" r:id="rId13"/>
          <w:pgSz w:w="11907" w:h="16840" w:code="9"/>
          <w:pgMar w:top="794" w:right="794" w:bottom="794" w:left="794" w:header="720" w:footer="720" w:gutter="0"/>
          <w:cols w:space="708"/>
          <w:docGrid w:linePitch="360"/>
        </w:sectPr>
      </w:pPr>
    </w:p>
    <w:p w14:paraId="05867C3D" w14:textId="77777777" w:rsidR="00843313" w:rsidRPr="00EB3C41" w:rsidRDefault="00843313" w:rsidP="007B481D">
      <w:pPr>
        <w:rPr>
          <w:sz w:val="4"/>
          <w:szCs w:val="4"/>
        </w:rPr>
      </w:pPr>
    </w:p>
    <w:p w14:paraId="1358EE94" w14:textId="77777777" w:rsidR="00BB1671" w:rsidRPr="00EB3C41" w:rsidRDefault="00BB1671" w:rsidP="00FC0DE3">
      <w:pPr>
        <w:pStyle w:val="AbschnittBriefe"/>
        <w:rPr>
          <w:sz w:val="20"/>
          <w:szCs w:val="20"/>
          <w:lang w:val="fr-CH"/>
        </w:rPr>
      </w:pPr>
    </w:p>
    <w:p w14:paraId="55C56301" w14:textId="77777777" w:rsidR="00BB1671" w:rsidRPr="00EB3C41" w:rsidRDefault="00BB1671" w:rsidP="00FC0DE3">
      <w:pPr>
        <w:pStyle w:val="AbschnittBriefe"/>
        <w:rPr>
          <w:sz w:val="20"/>
          <w:szCs w:val="20"/>
          <w:lang w:val="fr-CH"/>
        </w:rPr>
      </w:pPr>
    </w:p>
    <w:p w14:paraId="107402E5" w14:textId="77777777" w:rsidR="00BB1671" w:rsidRPr="00EB3C41" w:rsidRDefault="00BB1671" w:rsidP="00FC0DE3">
      <w:pPr>
        <w:pStyle w:val="AbschnittBriefe"/>
        <w:rPr>
          <w:sz w:val="20"/>
          <w:szCs w:val="20"/>
          <w:lang w:val="fr-CH"/>
        </w:rPr>
      </w:pPr>
    </w:p>
    <w:p w14:paraId="4D9FC363" w14:textId="77777777" w:rsidR="00BB1671" w:rsidRPr="00EB3C41" w:rsidRDefault="00BB1671" w:rsidP="00FC0DE3">
      <w:pPr>
        <w:pStyle w:val="AbschnittBriefe"/>
        <w:rPr>
          <w:sz w:val="20"/>
          <w:szCs w:val="20"/>
          <w:lang w:val="fr-CH"/>
        </w:rPr>
      </w:pPr>
    </w:p>
    <w:p w14:paraId="05178FA6" w14:textId="77777777" w:rsidR="00BB1671" w:rsidRPr="00EB3C41" w:rsidRDefault="00BB1671" w:rsidP="00FC0DE3">
      <w:pPr>
        <w:pStyle w:val="AbschnittBriefe"/>
        <w:rPr>
          <w:sz w:val="20"/>
          <w:szCs w:val="20"/>
          <w:lang w:val="fr-CH"/>
        </w:rPr>
      </w:pPr>
    </w:p>
    <w:p w14:paraId="73EE8F3F" w14:textId="77777777" w:rsidR="00BB1671" w:rsidRPr="00EB3C41" w:rsidRDefault="00BB1671" w:rsidP="00FC0DE3">
      <w:pPr>
        <w:pStyle w:val="AbschnittBriefe"/>
        <w:rPr>
          <w:sz w:val="20"/>
          <w:szCs w:val="20"/>
          <w:lang w:val="fr-CH"/>
        </w:rPr>
      </w:pPr>
    </w:p>
    <w:p w14:paraId="21FA49B7" w14:textId="77777777" w:rsidR="00BB1671" w:rsidRPr="00DA2978" w:rsidRDefault="00F042CE" w:rsidP="00FC0DE3">
      <w:pPr>
        <w:pStyle w:val="AbschnittBriefe"/>
        <w:rPr>
          <w:sz w:val="20"/>
          <w:szCs w:val="20"/>
          <w:lang w:val="fr-CH"/>
        </w:rPr>
      </w:pPr>
      <w:r w:rsidRPr="00DA2978">
        <w:rPr>
          <w:noProof/>
          <w:sz w:val="20"/>
          <w:szCs w:val="20"/>
          <w:lang w:eastAsia="de-CH"/>
        </w:rPr>
        <mc:AlternateContent>
          <mc:Choice Requires="wps">
            <w:drawing>
              <wp:anchor distT="0" distB="0" distL="114300" distR="114300" simplePos="0" relativeHeight="251653632" behindDoc="0" locked="1" layoutInCell="0" allowOverlap="0" wp14:anchorId="01483EF5" wp14:editId="4BA3E098">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99EF" w14:textId="77777777" w:rsidR="00B86443" w:rsidRPr="00B86443" w:rsidRDefault="00B86443" w:rsidP="00B86443">
                            <w:pPr>
                              <w:spacing w:line="360" w:lineRule="auto"/>
                              <w:rPr>
                                <w:sz w:val="20"/>
                                <w:szCs w:val="20"/>
                              </w:rPr>
                            </w:pPr>
                            <w:r w:rsidRPr="00B86443">
                              <w:rPr>
                                <w:sz w:val="20"/>
                                <w:szCs w:val="20"/>
                              </w:rPr>
                              <w:t>__________________________</w:t>
                            </w:r>
                          </w:p>
                          <w:p w14:paraId="184F261E" w14:textId="77777777" w:rsidR="00B86443" w:rsidRPr="00B86443" w:rsidRDefault="00B86443" w:rsidP="00B86443">
                            <w:pPr>
                              <w:spacing w:line="360" w:lineRule="auto"/>
                              <w:rPr>
                                <w:sz w:val="20"/>
                                <w:szCs w:val="20"/>
                              </w:rPr>
                            </w:pPr>
                            <w:r w:rsidRPr="00B86443">
                              <w:rPr>
                                <w:sz w:val="20"/>
                                <w:szCs w:val="20"/>
                              </w:rPr>
                              <w:t>__________________________</w:t>
                            </w:r>
                          </w:p>
                          <w:p w14:paraId="2F75FA88" w14:textId="77777777" w:rsidR="00B86443" w:rsidRPr="00B86443" w:rsidRDefault="00B86443" w:rsidP="00B86443">
                            <w:pPr>
                              <w:spacing w:line="360" w:lineRule="auto"/>
                              <w:rPr>
                                <w:sz w:val="20"/>
                                <w:szCs w:val="20"/>
                              </w:rPr>
                            </w:pPr>
                            <w:r w:rsidRPr="00B86443">
                              <w:rPr>
                                <w:sz w:val="20"/>
                                <w:szCs w:val="20"/>
                              </w:rPr>
                              <w:t>__________________________</w:t>
                            </w:r>
                          </w:p>
                          <w:p w14:paraId="5C18FEA2" w14:textId="77777777" w:rsidR="00B86443" w:rsidRDefault="00B86443" w:rsidP="00B86443">
                            <w:pPr>
                              <w:spacing w:line="360" w:lineRule="auto"/>
                              <w:rPr>
                                <w:sz w:val="20"/>
                                <w:szCs w:val="20"/>
                              </w:rPr>
                            </w:pPr>
                            <w:r w:rsidRPr="00B86443">
                              <w:rPr>
                                <w:sz w:val="20"/>
                                <w:szCs w:val="20"/>
                              </w:rPr>
                              <w:t>__________________________</w:t>
                            </w:r>
                          </w:p>
                          <w:p w14:paraId="0020D994" w14:textId="425A3665" w:rsidR="00BB1671" w:rsidRPr="00546764" w:rsidRDefault="00BB1671" w:rsidP="00BB1671">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3EF5"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9E599EF" w14:textId="77777777" w:rsidR="00B86443" w:rsidRPr="00B86443" w:rsidRDefault="00B86443" w:rsidP="00B86443">
                      <w:pPr>
                        <w:spacing w:line="360" w:lineRule="auto"/>
                        <w:rPr>
                          <w:sz w:val="20"/>
                          <w:szCs w:val="20"/>
                        </w:rPr>
                      </w:pPr>
                      <w:r w:rsidRPr="00B86443">
                        <w:rPr>
                          <w:sz w:val="20"/>
                          <w:szCs w:val="20"/>
                        </w:rPr>
                        <w:t>__________________________</w:t>
                      </w:r>
                    </w:p>
                    <w:p w14:paraId="184F261E" w14:textId="77777777" w:rsidR="00B86443" w:rsidRPr="00B86443" w:rsidRDefault="00B86443" w:rsidP="00B86443">
                      <w:pPr>
                        <w:spacing w:line="360" w:lineRule="auto"/>
                        <w:rPr>
                          <w:sz w:val="20"/>
                          <w:szCs w:val="20"/>
                        </w:rPr>
                      </w:pPr>
                      <w:r w:rsidRPr="00B86443">
                        <w:rPr>
                          <w:sz w:val="20"/>
                          <w:szCs w:val="20"/>
                        </w:rPr>
                        <w:t>__________________________</w:t>
                      </w:r>
                    </w:p>
                    <w:p w14:paraId="2F75FA88" w14:textId="77777777" w:rsidR="00B86443" w:rsidRPr="00B86443" w:rsidRDefault="00B86443" w:rsidP="00B86443">
                      <w:pPr>
                        <w:spacing w:line="360" w:lineRule="auto"/>
                        <w:rPr>
                          <w:sz w:val="20"/>
                          <w:szCs w:val="20"/>
                        </w:rPr>
                      </w:pPr>
                      <w:r w:rsidRPr="00B86443">
                        <w:rPr>
                          <w:sz w:val="20"/>
                          <w:szCs w:val="20"/>
                        </w:rPr>
                        <w:t>__________________________</w:t>
                      </w:r>
                    </w:p>
                    <w:p w14:paraId="5C18FEA2" w14:textId="77777777" w:rsidR="00B86443" w:rsidRDefault="00B86443" w:rsidP="00B86443">
                      <w:pPr>
                        <w:spacing w:line="360" w:lineRule="auto"/>
                        <w:rPr>
                          <w:sz w:val="20"/>
                          <w:szCs w:val="20"/>
                        </w:rPr>
                      </w:pPr>
                      <w:r w:rsidRPr="00B86443">
                        <w:rPr>
                          <w:sz w:val="20"/>
                          <w:szCs w:val="20"/>
                        </w:rPr>
                        <w:t>__________________________</w:t>
                      </w:r>
                    </w:p>
                    <w:p w14:paraId="0020D994" w14:textId="425A3665" w:rsidR="00BB1671" w:rsidRPr="00546764" w:rsidRDefault="00BB1671" w:rsidP="00BB1671">
                      <w:pPr>
                        <w:rPr>
                          <w:sz w:val="20"/>
                          <w:szCs w:val="20"/>
                          <w:lang w:val="de-CH"/>
                        </w:rPr>
                      </w:pPr>
                    </w:p>
                  </w:txbxContent>
                </v:textbox>
                <w10:wrap anchorx="page" anchory="page"/>
                <w10:anchorlock/>
              </v:shape>
            </w:pict>
          </mc:Fallback>
        </mc:AlternateContent>
      </w:r>
    </w:p>
    <w:p w14:paraId="19EAC5A1" w14:textId="77777777" w:rsidR="00BB1671" w:rsidRPr="00DA2978" w:rsidRDefault="00F042CE" w:rsidP="00FC0DE3">
      <w:pPr>
        <w:pStyle w:val="AbschnittBriefe"/>
        <w:rPr>
          <w:sz w:val="20"/>
          <w:szCs w:val="20"/>
          <w:lang w:val="fr-CH"/>
        </w:rPr>
      </w:pPr>
      <w:r w:rsidRPr="00DA2978">
        <w:rPr>
          <w:noProof/>
          <w:sz w:val="20"/>
          <w:szCs w:val="20"/>
          <w:lang w:val="en-US" w:eastAsia="en-US"/>
        </w:rPr>
        <mc:AlternateContent>
          <mc:Choice Requires="wps">
            <w:drawing>
              <wp:anchor distT="0" distB="0" distL="114300" distR="114300" simplePos="0" relativeHeight="251654656" behindDoc="0" locked="1" layoutInCell="0" allowOverlap="0" wp14:anchorId="68EC0BC6" wp14:editId="428C8717">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3A8E2" w14:textId="77777777" w:rsidR="00263299" w:rsidRPr="00263299" w:rsidRDefault="00263299" w:rsidP="00263299">
                            <w:pPr>
                              <w:rPr>
                                <w:sz w:val="20"/>
                                <w:szCs w:val="20"/>
                                <w:u w:val="single"/>
                                <w:lang w:val="fr-FR"/>
                              </w:rPr>
                            </w:pPr>
                            <w:r w:rsidRPr="00263299">
                              <w:rPr>
                                <w:sz w:val="20"/>
                                <w:szCs w:val="20"/>
                                <w:u w:val="single"/>
                                <w:lang w:val="fr-FR"/>
                              </w:rPr>
                              <w:t>Ministre de la justice</w:t>
                            </w:r>
                          </w:p>
                          <w:p w14:paraId="48C2D05A" w14:textId="77777777" w:rsidR="00263299" w:rsidRPr="00263299" w:rsidRDefault="00263299" w:rsidP="00263299">
                            <w:pPr>
                              <w:rPr>
                                <w:sz w:val="20"/>
                                <w:szCs w:val="20"/>
                                <w:lang w:val="fr-FR"/>
                              </w:rPr>
                            </w:pPr>
                            <w:r w:rsidRPr="00263299">
                              <w:rPr>
                                <w:sz w:val="20"/>
                                <w:szCs w:val="20"/>
                                <w:lang w:val="fr-FR"/>
                              </w:rPr>
                              <w:t>Secretary for justice</w:t>
                            </w:r>
                          </w:p>
                          <w:p w14:paraId="74BFD60C" w14:textId="77777777" w:rsidR="00263299" w:rsidRPr="00263299" w:rsidRDefault="00263299" w:rsidP="00263299">
                            <w:pPr>
                              <w:rPr>
                                <w:sz w:val="20"/>
                                <w:szCs w:val="20"/>
                                <w:lang w:val="fr-FR"/>
                              </w:rPr>
                            </w:pPr>
                            <w:r w:rsidRPr="00263299">
                              <w:rPr>
                                <w:sz w:val="20"/>
                                <w:szCs w:val="20"/>
                                <w:lang w:val="fr-FR"/>
                              </w:rPr>
                              <w:t>Department for justice</w:t>
                            </w:r>
                          </w:p>
                          <w:p w14:paraId="7E8383E4" w14:textId="77777777" w:rsidR="00263299" w:rsidRPr="00263299" w:rsidRDefault="00263299" w:rsidP="00263299">
                            <w:pPr>
                              <w:rPr>
                                <w:sz w:val="20"/>
                                <w:szCs w:val="20"/>
                                <w:lang w:val="fr-FR"/>
                              </w:rPr>
                            </w:pPr>
                            <w:r w:rsidRPr="00263299">
                              <w:rPr>
                                <w:sz w:val="20"/>
                                <w:szCs w:val="20"/>
                                <w:lang w:val="fr-FR"/>
                              </w:rPr>
                              <w:t>g/f, main wing, justice place</w:t>
                            </w:r>
                          </w:p>
                          <w:p w14:paraId="1667B3A6" w14:textId="77777777" w:rsidR="00263299" w:rsidRPr="00263299" w:rsidRDefault="00263299" w:rsidP="00263299">
                            <w:pPr>
                              <w:rPr>
                                <w:sz w:val="20"/>
                                <w:szCs w:val="20"/>
                                <w:lang w:val="de-CH"/>
                              </w:rPr>
                            </w:pPr>
                            <w:r w:rsidRPr="00263299">
                              <w:rPr>
                                <w:sz w:val="20"/>
                                <w:szCs w:val="20"/>
                                <w:lang w:val="de-CH"/>
                              </w:rPr>
                              <w:t>18 lower albert road</w:t>
                            </w:r>
                          </w:p>
                          <w:p w14:paraId="2363977C" w14:textId="77777777" w:rsidR="00263299" w:rsidRPr="00263299" w:rsidRDefault="00263299" w:rsidP="00263299">
                            <w:pPr>
                              <w:rPr>
                                <w:sz w:val="20"/>
                                <w:szCs w:val="20"/>
                                <w:lang w:val="de-CH"/>
                              </w:rPr>
                            </w:pPr>
                            <w:r w:rsidRPr="00263299">
                              <w:rPr>
                                <w:sz w:val="20"/>
                                <w:szCs w:val="20"/>
                                <w:lang w:val="de-CH"/>
                              </w:rPr>
                              <w:t>Central</w:t>
                            </w:r>
                          </w:p>
                          <w:p w14:paraId="0DE6A561" w14:textId="3EB74205" w:rsidR="00E5703F" w:rsidRPr="00263299" w:rsidRDefault="00263299" w:rsidP="00263299">
                            <w:pPr>
                              <w:rPr>
                                <w:sz w:val="20"/>
                                <w:szCs w:val="20"/>
                                <w:lang w:val="de-CH"/>
                              </w:rPr>
                            </w:pPr>
                            <w:r w:rsidRPr="00263299">
                              <w:rPr>
                                <w:sz w:val="20"/>
                                <w:szCs w:val="20"/>
                                <w:lang w:val="de-CH"/>
                              </w:rPr>
                              <w:t>Hong Kong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0BC6"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bmn9eEAAAAMAQAADwAAAGRycy9kb3ducmV2LnhtbEyPwU7DMBBE70j8g7VI3KidlAYa&#10;4lQVghMSIg0Hjk68TazG6xC7bfh73BMcV/M087bYzHZgJ5y8cSQhWQhgSK3ThjoJn/Xr3SMwHxRp&#10;NThCCT/oYVNeXxUq1+5MFZ52oWOxhHyuJPQhjDnnvu3RKr9wI1LM9m6yKsRz6rie1DmW24GnQmTc&#10;KkNxoVcjPvfYHnZHK2H7RdWL+X5vPqp9Zep6LegtO0h5ezNvn4AFnMMfDBf9qA5ldGrckbRng4QH&#10;Ie4jKmEpVmtgF0IkaQqskbBKlhnwsuD/nyh/AQAA//8DAFBLAQItABQABgAIAAAAIQC2gziS/gAA&#10;AOEBAAATAAAAAAAAAAAAAAAAAAAAAABbQ29udGVudF9UeXBlc10ueG1sUEsBAi0AFAAGAAgAAAAh&#10;ADj9If/WAAAAlAEAAAsAAAAAAAAAAAAAAAAALwEAAF9yZWxzLy5yZWxzUEsBAi0AFAAGAAgAAAAh&#10;AMrZcK/ZAQAAmQMAAA4AAAAAAAAAAAAAAAAALgIAAGRycy9lMm9Eb2MueG1sUEsBAi0AFAAGAAgA&#10;AAAhALG5p/XhAAAADAEAAA8AAAAAAAAAAAAAAAAAMwQAAGRycy9kb3ducmV2LnhtbFBLBQYAAAAA&#10;BAAEAPMAAABBBQAAAAA=&#10;" o:allowincell="f" o:allowoverlap="f" filled="f" stroked="f">
                <v:textbox inset="0,0,0,0">
                  <w:txbxContent>
                    <w:p w14:paraId="7193A8E2" w14:textId="77777777" w:rsidR="00263299" w:rsidRPr="00263299" w:rsidRDefault="00263299" w:rsidP="00263299">
                      <w:pPr>
                        <w:rPr>
                          <w:sz w:val="20"/>
                          <w:szCs w:val="20"/>
                          <w:u w:val="single"/>
                          <w:lang w:val="fr-FR"/>
                        </w:rPr>
                      </w:pPr>
                      <w:r w:rsidRPr="00263299">
                        <w:rPr>
                          <w:sz w:val="20"/>
                          <w:szCs w:val="20"/>
                          <w:u w:val="single"/>
                          <w:lang w:val="fr-FR"/>
                        </w:rPr>
                        <w:t>Ministre de la justice</w:t>
                      </w:r>
                    </w:p>
                    <w:p w14:paraId="48C2D05A" w14:textId="77777777" w:rsidR="00263299" w:rsidRPr="00263299" w:rsidRDefault="00263299" w:rsidP="00263299">
                      <w:pPr>
                        <w:rPr>
                          <w:sz w:val="20"/>
                          <w:szCs w:val="20"/>
                          <w:lang w:val="fr-FR"/>
                        </w:rPr>
                      </w:pPr>
                      <w:r w:rsidRPr="00263299">
                        <w:rPr>
                          <w:sz w:val="20"/>
                          <w:szCs w:val="20"/>
                          <w:lang w:val="fr-FR"/>
                        </w:rPr>
                        <w:t>Secretary for justice</w:t>
                      </w:r>
                    </w:p>
                    <w:p w14:paraId="74BFD60C" w14:textId="77777777" w:rsidR="00263299" w:rsidRPr="00263299" w:rsidRDefault="00263299" w:rsidP="00263299">
                      <w:pPr>
                        <w:rPr>
                          <w:sz w:val="20"/>
                          <w:szCs w:val="20"/>
                          <w:lang w:val="fr-FR"/>
                        </w:rPr>
                      </w:pPr>
                      <w:r w:rsidRPr="00263299">
                        <w:rPr>
                          <w:sz w:val="20"/>
                          <w:szCs w:val="20"/>
                          <w:lang w:val="fr-FR"/>
                        </w:rPr>
                        <w:t>Department for justice</w:t>
                      </w:r>
                    </w:p>
                    <w:p w14:paraId="7E8383E4" w14:textId="77777777" w:rsidR="00263299" w:rsidRPr="00263299" w:rsidRDefault="00263299" w:rsidP="00263299">
                      <w:pPr>
                        <w:rPr>
                          <w:sz w:val="20"/>
                          <w:szCs w:val="20"/>
                          <w:lang w:val="fr-FR"/>
                        </w:rPr>
                      </w:pPr>
                      <w:r w:rsidRPr="00263299">
                        <w:rPr>
                          <w:sz w:val="20"/>
                          <w:szCs w:val="20"/>
                          <w:lang w:val="fr-FR"/>
                        </w:rPr>
                        <w:t>g/f, main wing, justice place</w:t>
                      </w:r>
                    </w:p>
                    <w:p w14:paraId="1667B3A6" w14:textId="77777777" w:rsidR="00263299" w:rsidRPr="00263299" w:rsidRDefault="00263299" w:rsidP="00263299">
                      <w:pPr>
                        <w:rPr>
                          <w:sz w:val="20"/>
                          <w:szCs w:val="20"/>
                          <w:lang w:val="de-CH"/>
                        </w:rPr>
                      </w:pPr>
                      <w:r w:rsidRPr="00263299">
                        <w:rPr>
                          <w:sz w:val="20"/>
                          <w:szCs w:val="20"/>
                          <w:lang w:val="de-CH"/>
                        </w:rPr>
                        <w:t>18 lower albert road</w:t>
                      </w:r>
                    </w:p>
                    <w:p w14:paraId="2363977C" w14:textId="77777777" w:rsidR="00263299" w:rsidRPr="00263299" w:rsidRDefault="00263299" w:rsidP="00263299">
                      <w:pPr>
                        <w:rPr>
                          <w:sz w:val="20"/>
                          <w:szCs w:val="20"/>
                          <w:lang w:val="de-CH"/>
                        </w:rPr>
                      </w:pPr>
                      <w:r w:rsidRPr="00263299">
                        <w:rPr>
                          <w:sz w:val="20"/>
                          <w:szCs w:val="20"/>
                          <w:lang w:val="de-CH"/>
                        </w:rPr>
                        <w:t>Central</w:t>
                      </w:r>
                    </w:p>
                    <w:p w14:paraId="0DE6A561" w14:textId="3EB74205" w:rsidR="00E5703F" w:rsidRPr="00263299" w:rsidRDefault="00263299" w:rsidP="00263299">
                      <w:pPr>
                        <w:rPr>
                          <w:sz w:val="20"/>
                          <w:szCs w:val="20"/>
                          <w:lang w:val="de-CH"/>
                        </w:rPr>
                      </w:pPr>
                      <w:r w:rsidRPr="00263299">
                        <w:rPr>
                          <w:sz w:val="20"/>
                          <w:szCs w:val="20"/>
                          <w:lang w:val="de-CH"/>
                        </w:rPr>
                        <w:t>Hong Kong</w:t>
                      </w:r>
                    </w:p>
                  </w:txbxContent>
                </v:textbox>
                <w10:wrap anchorx="page" anchory="page"/>
                <w10:anchorlock/>
              </v:shape>
            </w:pict>
          </mc:Fallback>
        </mc:AlternateContent>
      </w:r>
    </w:p>
    <w:p w14:paraId="5EAC644A" w14:textId="77777777" w:rsidR="00BB1671" w:rsidRPr="00DA2978" w:rsidRDefault="00BB1671" w:rsidP="00FC0DE3">
      <w:pPr>
        <w:pStyle w:val="AbschnittBriefe"/>
        <w:rPr>
          <w:sz w:val="20"/>
          <w:szCs w:val="20"/>
          <w:lang w:val="fr-CH"/>
        </w:rPr>
      </w:pPr>
    </w:p>
    <w:p w14:paraId="16904A92" w14:textId="77777777" w:rsidR="00BB1671" w:rsidRPr="00DA2978" w:rsidRDefault="00BB1671" w:rsidP="00FC0DE3">
      <w:pPr>
        <w:pStyle w:val="AbschnittBriefe"/>
        <w:rPr>
          <w:sz w:val="20"/>
          <w:szCs w:val="20"/>
          <w:lang w:val="fr-CH"/>
        </w:rPr>
      </w:pPr>
    </w:p>
    <w:p w14:paraId="388974CB" w14:textId="77777777" w:rsidR="00BB1671" w:rsidRPr="00DA2978" w:rsidRDefault="00BB1671" w:rsidP="00FC0DE3">
      <w:pPr>
        <w:pStyle w:val="AbschnittBriefe"/>
        <w:rPr>
          <w:sz w:val="20"/>
          <w:szCs w:val="20"/>
          <w:lang w:val="fr-CH"/>
        </w:rPr>
      </w:pPr>
    </w:p>
    <w:p w14:paraId="0C525A9A" w14:textId="77777777" w:rsidR="00BB1671" w:rsidRPr="00DA2978" w:rsidRDefault="00BB1671" w:rsidP="00FC0DE3">
      <w:pPr>
        <w:pStyle w:val="AbschnittBriefe"/>
        <w:rPr>
          <w:sz w:val="20"/>
          <w:szCs w:val="20"/>
          <w:lang w:val="fr-CH"/>
        </w:rPr>
      </w:pPr>
    </w:p>
    <w:p w14:paraId="4E6A8B07" w14:textId="77777777" w:rsidR="00BB1671" w:rsidRPr="00DA2978" w:rsidRDefault="00BB1671" w:rsidP="00FC0DE3">
      <w:pPr>
        <w:pStyle w:val="AbschnittBriefe"/>
        <w:rPr>
          <w:sz w:val="20"/>
          <w:szCs w:val="20"/>
          <w:lang w:val="fr-CH"/>
        </w:rPr>
      </w:pPr>
    </w:p>
    <w:p w14:paraId="68647783" w14:textId="77777777" w:rsidR="00BB1671" w:rsidRPr="00DA2978" w:rsidRDefault="00BB1671" w:rsidP="00FC0DE3">
      <w:pPr>
        <w:pStyle w:val="AbschnittBriefe"/>
        <w:rPr>
          <w:sz w:val="20"/>
          <w:szCs w:val="20"/>
          <w:lang w:val="fr-CH"/>
        </w:rPr>
      </w:pPr>
    </w:p>
    <w:p w14:paraId="7149D2F9" w14:textId="77777777" w:rsidR="00BB1671" w:rsidRPr="00DA2978" w:rsidRDefault="00BB1671" w:rsidP="00FC0DE3">
      <w:pPr>
        <w:pStyle w:val="AbschnittBriefe"/>
        <w:rPr>
          <w:sz w:val="20"/>
          <w:szCs w:val="20"/>
          <w:lang w:val="fr-CH"/>
        </w:rPr>
      </w:pPr>
    </w:p>
    <w:p w14:paraId="382F9A5C" w14:textId="77777777" w:rsidR="00BB1671" w:rsidRPr="00DA2978" w:rsidRDefault="00BB1671" w:rsidP="00FC0DE3">
      <w:pPr>
        <w:pStyle w:val="AbschnittBriefe"/>
        <w:rPr>
          <w:sz w:val="20"/>
          <w:szCs w:val="20"/>
          <w:lang w:val="fr-CH"/>
        </w:rPr>
      </w:pPr>
    </w:p>
    <w:p w14:paraId="1063F8E0" w14:textId="77777777" w:rsidR="00F06095" w:rsidRPr="00DA2978" w:rsidRDefault="00F06095" w:rsidP="00F06095">
      <w:pPr>
        <w:spacing w:line="360" w:lineRule="auto"/>
        <w:rPr>
          <w:sz w:val="20"/>
          <w:szCs w:val="20"/>
        </w:rPr>
      </w:pPr>
      <w:r w:rsidRPr="00DA2978">
        <w:rPr>
          <w:sz w:val="20"/>
          <w:szCs w:val="20"/>
        </w:rPr>
        <w:t xml:space="preserve">                                                                                                    __________________________</w:t>
      </w:r>
    </w:p>
    <w:p w14:paraId="664F71FA" w14:textId="77777777" w:rsidR="00BB1671" w:rsidRPr="00DA2978" w:rsidRDefault="00BB1671" w:rsidP="00FC0DE3">
      <w:pPr>
        <w:pStyle w:val="AbschnittBriefe"/>
        <w:rPr>
          <w:sz w:val="20"/>
          <w:szCs w:val="20"/>
        </w:rPr>
      </w:pPr>
    </w:p>
    <w:p w14:paraId="10D48467" w14:textId="77777777" w:rsidR="00E71267" w:rsidRPr="00DA2978" w:rsidRDefault="00E71267" w:rsidP="00FC0DE3">
      <w:pPr>
        <w:pStyle w:val="AbschnittBriefe"/>
        <w:rPr>
          <w:sz w:val="20"/>
          <w:szCs w:val="20"/>
        </w:rPr>
      </w:pPr>
    </w:p>
    <w:p w14:paraId="43E80B34" w14:textId="77777777" w:rsidR="00224644" w:rsidRPr="00DA2978" w:rsidRDefault="00224644" w:rsidP="00FC0DE3">
      <w:pPr>
        <w:pStyle w:val="AbschnittBriefe"/>
        <w:rPr>
          <w:sz w:val="20"/>
          <w:szCs w:val="20"/>
        </w:rPr>
      </w:pPr>
    </w:p>
    <w:p w14:paraId="3802B50A" w14:textId="77777777" w:rsidR="00367A23" w:rsidRPr="00DA2978" w:rsidRDefault="00367A23" w:rsidP="00FC0DE3">
      <w:pPr>
        <w:pStyle w:val="AbschnittBriefe"/>
        <w:rPr>
          <w:sz w:val="20"/>
          <w:szCs w:val="20"/>
        </w:rPr>
      </w:pPr>
    </w:p>
    <w:p w14:paraId="7584F86D" w14:textId="4F2C551D" w:rsidR="00E345C8" w:rsidRPr="00DA2978" w:rsidRDefault="00107259" w:rsidP="001800CA">
      <w:pPr>
        <w:pStyle w:val="UEBERSCHRIFTIMBRIEF"/>
        <w:rPr>
          <w:lang w:val="fr-CH"/>
        </w:rPr>
      </w:pPr>
      <w:r w:rsidRPr="00DA2978">
        <w:rPr>
          <w:lang w:val="fr-CH"/>
        </w:rPr>
        <w:t xml:space="preserve">Au sujet de: </w:t>
      </w:r>
      <w:r w:rsidR="00263299" w:rsidRPr="00DA2978">
        <w:rPr>
          <w:lang w:val="fr-CH"/>
        </w:rPr>
        <w:t xml:space="preserve">Chow Hang-tung </w:t>
      </w:r>
    </w:p>
    <w:p w14:paraId="5D8C5520" w14:textId="77777777" w:rsidR="00263299" w:rsidRPr="00DA2978" w:rsidRDefault="00263299" w:rsidP="00E345C8">
      <w:pPr>
        <w:spacing w:before="240" w:line="276" w:lineRule="auto"/>
        <w:rPr>
          <w:sz w:val="20"/>
          <w:szCs w:val="20"/>
          <w:lang w:val="fr-FR"/>
        </w:rPr>
      </w:pPr>
      <w:r w:rsidRPr="00DA2978">
        <w:rPr>
          <w:sz w:val="20"/>
          <w:szCs w:val="20"/>
          <w:lang w:val="fr-FR"/>
        </w:rPr>
        <w:t>Monsieur le Ministre,</w:t>
      </w:r>
    </w:p>
    <w:p w14:paraId="6BAA9B4B" w14:textId="77777777" w:rsidR="00263299" w:rsidRPr="00DA2978" w:rsidRDefault="00263299" w:rsidP="00E345C8">
      <w:pPr>
        <w:spacing w:before="240" w:line="276" w:lineRule="auto"/>
        <w:rPr>
          <w:b/>
          <w:bCs/>
          <w:sz w:val="20"/>
          <w:szCs w:val="20"/>
          <w:lang w:val="fr-FR"/>
        </w:rPr>
      </w:pPr>
      <w:r w:rsidRPr="00DA2978">
        <w:rPr>
          <w:b/>
          <w:bCs/>
          <w:sz w:val="20"/>
          <w:szCs w:val="20"/>
          <w:lang w:val="fr-FR"/>
        </w:rPr>
        <w:t>Je vous prie instamment de libérer immédiatement et sans condition l’avocate spécialiste des droits humains Chow Hang-tung et d’abandonner toutes les charges retenues contre elle, car elle a été inculpée uniquement pour avoir exercé pacifiquement ses droits à la liberté d’expression et de réunion pacifique.</w:t>
      </w:r>
    </w:p>
    <w:p w14:paraId="0B1470F4" w14:textId="77777777" w:rsidR="00263299" w:rsidRPr="00DA2978" w:rsidRDefault="00263299" w:rsidP="00E345C8">
      <w:pPr>
        <w:spacing w:before="240" w:line="276" w:lineRule="auto"/>
        <w:rPr>
          <w:sz w:val="20"/>
          <w:szCs w:val="20"/>
          <w:lang w:val="fr-FR"/>
        </w:rPr>
      </w:pPr>
      <w:r w:rsidRPr="00DA2978">
        <w:rPr>
          <w:sz w:val="20"/>
          <w:szCs w:val="20"/>
          <w:lang w:val="fr-FR"/>
        </w:rPr>
        <w:t>Cette femme purge actuellement une peine de 22 mois d’emprisonnement pour avoir rendu un hommage pacifique aux victimes de la répression de Tiananmen, qui a eu lieu en 1989. Elle risque également d’être emprisonnée à tort parce qu’elle aurait, par ses actions totalement pacifiques, porté atteinte à la sécurité nationale.</w:t>
      </w:r>
    </w:p>
    <w:p w14:paraId="2A3DF8EA" w14:textId="77777777" w:rsidR="00263299" w:rsidRPr="00DA2978" w:rsidRDefault="00263299" w:rsidP="00E345C8">
      <w:pPr>
        <w:spacing w:before="240" w:line="276" w:lineRule="auto"/>
        <w:rPr>
          <w:sz w:val="20"/>
          <w:szCs w:val="20"/>
          <w:lang w:val="fr-FR"/>
        </w:rPr>
      </w:pPr>
      <w:r w:rsidRPr="00DA2978">
        <w:rPr>
          <w:sz w:val="20"/>
          <w:szCs w:val="20"/>
          <w:lang w:val="fr-FR"/>
        </w:rPr>
        <w:t>Veuillez agréer, Monsieur le Ministre, l’expression de ma haute considération.</w:t>
      </w:r>
    </w:p>
    <w:p w14:paraId="4D151BB0" w14:textId="09C92385" w:rsidR="00F06095" w:rsidRPr="00DA2978" w:rsidRDefault="00F06095" w:rsidP="00263299">
      <w:pPr>
        <w:spacing w:before="360" w:line="360" w:lineRule="auto"/>
        <w:rPr>
          <w:sz w:val="21"/>
          <w:szCs w:val="21"/>
        </w:rPr>
      </w:pPr>
      <w:r w:rsidRPr="00DA2978">
        <w:rPr>
          <w:sz w:val="21"/>
          <w:szCs w:val="21"/>
        </w:rPr>
        <w:t>__________________________</w:t>
      </w:r>
    </w:p>
    <w:p w14:paraId="3DD407E1" w14:textId="77777777" w:rsidR="004D3F70" w:rsidRPr="00DA2978" w:rsidRDefault="004D3F70" w:rsidP="00E71267">
      <w:pPr>
        <w:pStyle w:val="AbschnittBriefe"/>
        <w:rPr>
          <w:sz w:val="20"/>
          <w:szCs w:val="20"/>
        </w:rPr>
      </w:pPr>
    </w:p>
    <w:p w14:paraId="0A3F0D85" w14:textId="77777777" w:rsidR="00546764" w:rsidRPr="00DA2978" w:rsidRDefault="00546764" w:rsidP="00E71267">
      <w:pPr>
        <w:pStyle w:val="AbschnittBriefe"/>
        <w:rPr>
          <w:sz w:val="20"/>
          <w:szCs w:val="20"/>
        </w:rPr>
      </w:pPr>
    </w:p>
    <w:p w14:paraId="2FF6656F" w14:textId="77777777" w:rsidR="00E71267" w:rsidRPr="00DA2978" w:rsidRDefault="00F042CE" w:rsidP="00E71267">
      <w:pPr>
        <w:pStyle w:val="AbschnittBriefe"/>
      </w:pPr>
      <w:r w:rsidRPr="00DA2978">
        <w:rPr>
          <w:noProof/>
          <w:lang w:val="de-CH" w:eastAsia="de-CH"/>
        </w:rPr>
        <mc:AlternateContent>
          <mc:Choice Requires="wps">
            <w:drawing>
              <wp:anchor distT="0" distB="0" distL="114300" distR="114300" simplePos="0" relativeHeight="251660800" behindDoc="0" locked="1" layoutInCell="0" allowOverlap="0" wp14:anchorId="2427673B" wp14:editId="4AC01A7B">
                <wp:simplePos x="0" y="0"/>
                <wp:positionH relativeFrom="page">
                  <wp:posOffset>899160</wp:posOffset>
                </wp:positionH>
                <wp:positionV relativeFrom="page">
                  <wp:posOffset>9603105</wp:posOffset>
                </wp:positionV>
                <wp:extent cx="6120130" cy="575945"/>
                <wp:effectExtent l="0" t="0" r="13970" b="1460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984" w14:textId="77777777" w:rsidR="0099311C" w:rsidRPr="00263299" w:rsidRDefault="00367A23" w:rsidP="00263299">
                            <w:pPr>
                              <w:spacing w:after="40"/>
                              <w:rPr>
                                <w:b/>
                              </w:rPr>
                            </w:pPr>
                            <w:r w:rsidRPr="00263299">
                              <w:rPr>
                                <w:b/>
                              </w:rPr>
                              <w:t>C</w:t>
                            </w:r>
                            <w:r w:rsidR="0099311C" w:rsidRPr="00263299">
                              <w:rPr>
                                <w:b/>
                              </w:rPr>
                              <w:t>opie:</w:t>
                            </w:r>
                          </w:p>
                          <w:p w14:paraId="385612FE" w14:textId="3B8681C5" w:rsidR="00263299" w:rsidRPr="00263299" w:rsidRDefault="00263299" w:rsidP="00263299">
                            <w:r w:rsidRPr="00263299">
                              <w:t>Ambassade de la République Populaire de Chine, Kalcheggweg 10, 3006 Berne</w:t>
                            </w:r>
                          </w:p>
                          <w:p w14:paraId="63EDD015" w14:textId="5923631A" w:rsidR="0099311C" w:rsidRPr="00263299" w:rsidRDefault="00263299" w:rsidP="00263299">
                            <w:r w:rsidRPr="00263299">
                              <w:t>Fax: 031 351 45 73</w:t>
                            </w:r>
                          </w:p>
                          <w:p w14:paraId="35549B62" w14:textId="77777777" w:rsidR="0099311C" w:rsidRPr="00263299" w:rsidRDefault="0099311C" w:rsidP="009931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7673B" id="Text Box 54" o:spid="_x0000_s1028" type="#_x0000_t202" style="position:absolute;margin-left:70.8pt;margin-top:756.15pt;width:481.9pt;height:45.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ee2gEAAJgDAAAOAAAAZHJzL2Uyb0RvYy54bWysU1Fv0zAQfkfiP1h+p2kLHRA1ncamIaQx&#10;kDZ+gOM4iUXiM3duk/LrOTtNB+wN8WJd7uzvvu+7y/Zy7DtxMEgWXCFXi6UUxmmorGsK+e3x9tU7&#10;KSgoV6kOnCnk0ZC83L18sR18btbQQlcZFAziKB98IdsQfJ5lpFvTK1qAN46LNWCvAn9ik1WoBkbv&#10;u2y9XF5kA2DlEbQh4uzNVJS7hF/XRocvdU0miK6QzC2kE9NZxjPbbVXeoPKt1Sca6h9Y9Mo6bnqG&#10;ulFBiT3aZ1C91QgEdVho6DOoa6tN0sBqVsu/1Dy0ypukhc0hf7aJ/h+svj88+K8owvgBRh5gEkH+&#10;DvR3Eg6uW+Uac4UIQ2tUxY1X0bJs8JSfnkarKacIUg6foeIhq32ABDTW2EdXWKdgdB7A8Wy6GYPQ&#10;nLxYsfLXXNJc27zdvH+zSS1UPr/2SOGjgV7EoJDIQ03o6nBHIbJR+XwlNnNwa7suDbZzfyT4Yswk&#10;9pHwRD2M5ShsVch17BvFlFAdWQ7CtC683hy0gD+lGHhVCkk/9gqNFN0nx5bEvZoDnINyDpTT/LSQ&#10;QYopvA7T/u092qZl5Ml0B1dsW22ToicWJ7o8/iT0tKpxv37/TreefqjdLwAAAP//AwBQSwMEFAAG&#10;AAgAAAAhALWH3dPhAAAADgEAAA8AAABkcnMvZG93bnJldi54bWxMj81OwzAQhO9IvIO1SNyonf5E&#10;NI1TVQhOSIg0HDg6sZtYjdchdtvw9mxP5Taj/TQ7k28n17OzGYP1KCGZCWAGG68tthK+qrenZ2Ah&#10;KtSq92gk/JoA2+L+LleZ9hcszXkfW0YhGDIloYtxyDgPTWecCjM/GKTbwY9ORbJjy/WoLhTuej4X&#10;IuVOWaQPnRrMS2ea4/7kJOy+sXy1Px/1Z3kobVWtBb6nRykfH6bdBlg0U7zBcK1P1aGgTrU/oQ6s&#10;J79MUkJJrJL5AtgVScRqCawmlYqFAF7k/P+M4g8AAP//AwBQSwECLQAUAAYACAAAACEAtoM4kv4A&#10;AADhAQAAEwAAAAAAAAAAAAAAAAAAAAAAW0NvbnRlbnRfVHlwZXNdLnhtbFBLAQItABQABgAIAAAA&#10;IQA4/SH/1gAAAJQBAAALAAAAAAAAAAAAAAAAAC8BAABfcmVscy8ucmVsc1BLAQItABQABgAIAAAA&#10;IQCAHhee2gEAAJgDAAAOAAAAAAAAAAAAAAAAAC4CAABkcnMvZTJvRG9jLnhtbFBLAQItABQABgAI&#10;AAAAIQC1h93T4QAAAA4BAAAPAAAAAAAAAAAAAAAAADQEAABkcnMvZG93bnJldi54bWxQSwUGAAAA&#10;AAQABADzAAAAQgUAAAAA&#10;" o:allowincell="f" o:allowoverlap="f" filled="f" stroked="f">
                <v:textbox inset="0,0,0,0">
                  <w:txbxContent>
                    <w:p w14:paraId="4A456984" w14:textId="77777777" w:rsidR="0099311C" w:rsidRPr="00263299" w:rsidRDefault="00367A23" w:rsidP="00263299">
                      <w:pPr>
                        <w:spacing w:after="40"/>
                        <w:rPr>
                          <w:b/>
                        </w:rPr>
                      </w:pPr>
                      <w:r w:rsidRPr="00263299">
                        <w:rPr>
                          <w:b/>
                        </w:rPr>
                        <w:t>C</w:t>
                      </w:r>
                      <w:r w:rsidR="0099311C" w:rsidRPr="00263299">
                        <w:rPr>
                          <w:b/>
                        </w:rPr>
                        <w:t>opie:</w:t>
                      </w:r>
                    </w:p>
                    <w:p w14:paraId="385612FE" w14:textId="3B8681C5" w:rsidR="00263299" w:rsidRPr="00263299" w:rsidRDefault="00263299" w:rsidP="00263299">
                      <w:r w:rsidRPr="00263299">
                        <w:t>Ambassade de la République Populaire de Chine</w:t>
                      </w:r>
                      <w:r w:rsidRPr="00263299">
                        <w:t xml:space="preserve">, </w:t>
                      </w:r>
                      <w:r w:rsidRPr="00263299">
                        <w:t>Kalcheggweg 10</w:t>
                      </w:r>
                      <w:r w:rsidRPr="00263299">
                        <w:t xml:space="preserve">, </w:t>
                      </w:r>
                      <w:r w:rsidRPr="00263299">
                        <w:t>3006 Berne</w:t>
                      </w:r>
                    </w:p>
                    <w:p w14:paraId="63EDD015" w14:textId="5923631A" w:rsidR="0099311C" w:rsidRPr="00263299" w:rsidRDefault="00263299" w:rsidP="00263299">
                      <w:r w:rsidRPr="00263299">
                        <w:t>Fax: 031 351 45 73</w:t>
                      </w:r>
                    </w:p>
                    <w:p w14:paraId="35549B62" w14:textId="77777777" w:rsidR="0099311C" w:rsidRPr="00263299" w:rsidRDefault="0099311C" w:rsidP="0099311C"/>
                  </w:txbxContent>
                </v:textbox>
                <w10:wrap anchorx="page" anchory="page"/>
                <w10:anchorlock/>
              </v:shape>
            </w:pict>
          </mc:Fallback>
        </mc:AlternateContent>
      </w:r>
      <w:r w:rsidR="00BB1671" w:rsidRPr="00DA2978">
        <w:br w:type="page"/>
      </w:r>
    </w:p>
    <w:p w14:paraId="1A9E1D0E" w14:textId="77777777" w:rsidR="008A5FB4" w:rsidRPr="00DA2978" w:rsidRDefault="008A5FB4" w:rsidP="008A5FB4">
      <w:pPr>
        <w:rPr>
          <w:sz w:val="4"/>
          <w:szCs w:val="4"/>
        </w:rPr>
      </w:pPr>
    </w:p>
    <w:p w14:paraId="3ECD71BC" w14:textId="77777777" w:rsidR="008A5FB4" w:rsidRPr="00DA2978" w:rsidRDefault="008A5FB4" w:rsidP="008A5FB4">
      <w:pPr>
        <w:pStyle w:val="AbschnittBriefe"/>
        <w:rPr>
          <w:sz w:val="20"/>
          <w:szCs w:val="20"/>
          <w:lang w:val="fr-CH"/>
        </w:rPr>
      </w:pPr>
    </w:p>
    <w:p w14:paraId="6A91165B" w14:textId="77777777" w:rsidR="008A5FB4" w:rsidRPr="00DA2978" w:rsidRDefault="008A5FB4" w:rsidP="008A5FB4">
      <w:pPr>
        <w:pStyle w:val="AbschnittBriefe"/>
        <w:rPr>
          <w:sz w:val="20"/>
          <w:szCs w:val="20"/>
          <w:lang w:val="fr-CH"/>
        </w:rPr>
      </w:pPr>
    </w:p>
    <w:p w14:paraId="5B1391D3" w14:textId="77777777" w:rsidR="008A5FB4" w:rsidRPr="00DA2978" w:rsidRDefault="008A5FB4" w:rsidP="008A5FB4">
      <w:pPr>
        <w:pStyle w:val="AbschnittBriefe"/>
        <w:rPr>
          <w:sz w:val="20"/>
          <w:szCs w:val="20"/>
          <w:lang w:val="fr-CH"/>
        </w:rPr>
      </w:pPr>
    </w:p>
    <w:p w14:paraId="18CE33A8" w14:textId="77777777" w:rsidR="008A5FB4" w:rsidRPr="00DA2978" w:rsidRDefault="008A5FB4" w:rsidP="008A5FB4">
      <w:pPr>
        <w:pStyle w:val="AbschnittBriefe"/>
        <w:rPr>
          <w:sz w:val="20"/>
          <w:szCs w:val="20"/>
          <w:lang w:val="fr-CH"/>
        </w:rPr>
      </w:pPr>
    </w:p>
    <w:p w14:paraId="39A06C01" w14:textId="77777777" w:rsidR="008A5FB4" w:rsidRPr="00DA2978" w:rsidRDefault="008A5FB4" w:rsidP="008A5FB4">
      <w:pPr>
        <w:pStyle w:val="AbschnittBriefe"/>
        <w:rPr>
          <w:sz w:val="20"/>
          <w:szCs w:val="20"/>
          <w:lang w:val="fr-CH"/>
        </w:rPr>
      </w:pPr>
    </w:p>
    <w:p w14:paraId="5A5C3023" w14:textId="77777777" w:rsidR="008A5FB4" w:rsidRPr="00DA2978" w:rsidRDefault="008A5FB4" w:rsidP="008A5FB4">
      <w:pPr>
        <w:pStyle w:val="AbschnittBriefe"/>
        <w:rPr>
          <w:sz w:val="20"/>
          <w:szCs w:val="20"/>
          <w:lang w:val="fr-CH"/>
        </w:rPr>
      </w:pPr>
    </w:p>
    <w:p w14:paraId="1DAF9D63" w14:textId="77777777" w:rsidR="008A5FB4" w:rsidRPr="00DA2978" w:rsidRDefault="00F042CE" w:rsidP="008A5FB4">
      <w:pPr>
        <w:pStyle w:val="AbschnittBriefe"/>
        <w:rPr>
          <w:sz w:val="20"/>
          <w:szCs w:val="20"/>
          <w:lang w:val="fr-CH"/>
        </w:rPr>
      </w:pPr>
      <w:r w:rsidRPr="00DA2978">
        <w:rPr>
          <w:noProof/>
          <w:sz w:val="20"/>
          <w:szCs w:val="20"/>
          <w:lang w:eastAsia="de-CH"/>
        </w:rPr>
        <mc:AlternateContent>
          <mc:Choice Requires="wps">
            <w:drawing>
              <wp:anchor distT="0" distB="0" distL="114300" distR="114300" simplePos="0" relativeHeight="251662848" behindDoc="0" locked="1" layoutInCell="0" allowOverlap="0" wp14:anchorId="7B4271BB" wp14:editId="3F120AF8">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050A3" w14:textId="77777777" w:rsidR="00B86443" w:rsidRPr="00B86443" w:rsidRDefault="00B86443" w:rsidP="00B86443">
                            <w:pPr>
                              <w:spacing w:line="360" w:lineRule="auto"/>
                              <w:rPr>
                                <w:sz w:val="20"/>
                                <w:szCs w:val="20"/>
                              </w:rPr>
                            </w:pPr>
                            <w:r w:rsidRPr="00B86443">
                              <w:rPr>
                                <w:sz w:val="20"/>
                                <w:szCs w:val="20"/>
                              </w:rPr>
                              <w:t>__________________________</w:t>
                            </w:r>
                          </w:p>
                          <w:p w14:paraId="3D025FBF" w14:textId="77777777" w:rsidR="00B86443" w:rsidRPr="00B86443" w:rsidRDefault="00B86443" w:rsidP="00B86443">
                            <w:pPr>
                              <w:spacing w:line="360" w:lineRule="auto"/>
                              <w:rPr>
                                <w:sz w:val="20"/>
                                <w:szCs w:val="20"/>
                              </w:rPr>
                            </w:pPr>
                            <w:r w:rsidRPr="00B86443">
                              <w:rPr>
                                <w:sz w:val="20"/>
                                <w:szCs w:val="20"/>
                              </w:rPr>
                              <w:t>__________________________</w:t>
                            </w:r>
                          </w:p>
                          <w:p w14:paraId="1F1FF6C2" w14:textId="77777777" w:rsidR="00B86443" w:rsidRPr="00B86443" w:rsidRDefault="00B86443" w:rsidP="00B86443">
                            <w:pPr>
                              <w:spacing w:line="360" w:lineRule="auto"/>
                              <w:rPr>
                                <w:sz w:val="20"/>
                                <w:szCs w:val="20"/>
                              </w:rPr>
                            </w:pPr>
                            <w:r w:rsidRPr="00B86443">
                              <w:rPr>
                                <w:sz w:val="20"/>
                                <w:szCs w:val="20"/>
                              </w:rPr>
                              <w:t>__________________________</w:t>
                            </w:r>
                          </w:p>
                          <w:p w14:paraId="284A382F" w14:textId="77777777" w:rsidR="00B86443" w:rsidRDefault="00B86443" w:rsidP="00B86443">
                            <w:pPr>
                              <w:spacing w:line="360" w:lineRule="auto"/>
                              <w:rPr>
                                <w:sz w:val="20"/>
                                <w:szCs w:val="20"/>
                              </w:rPr>
                            </w:pPr>
                            <w:r w:rsidRPr="00B86443">
                              <w:rPr>
                                <w:sz w:val="20"/>
                                <w:szCs w:val="20"/>
                              </w:rPr>
                              <w:t>__________________________</w:t>
                            </w:r>
                          </w:p>
                          <w:p w14:paraId="03688EB6" w14:textId="736D9E56"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71BB"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4F6050A3" w14:textId="77777777" w:rsidR="00B86443" w:rsidRPr="00B86443" w:rsidRDefault="00B86443" w:rsidP="00B86443">
                      <w:pPr>
                        <w:spacing w:line="360" w:lineRule="auto"/>
                        <w:rPr>
                          <w:sz w:val="20"/>
                          <w:szCs w:val="20"/>
                        </w:rPr>
                      </w:pPr>
                      <w:r w:rsidRPr="00B86443">
                        <w:rPr>
                          <w:sz w:val="20"/>
                          <w:szCs w:val="20"/>
                        </w:rPr>
                        <w:t>__________________________</w:t>
                      </w:r>
                    </w:p>
                    <w:p w14:paraId="3D025FBF" w14:textId="77777777" w:rsidR="00B86443" w:rsidRPr="00B86443" w:rsidRDefault="00B86443" w:rsidP="00B86443">
                      <w:pPr>
                        <w:spacing w:line="360" w:lineRule="auto"/>
                        <w:rPr>
                          <w:sz w:val="20"/>
                          <w:szCs w:val="20"/>
                        </w:rPr>
                      </w:pPr>
                      <w:r w:rsidRPr="00B86443">
                        <w:rPr>
                          <w:sz w:val="20"/>
                          <w:szCs w:val="20"/>
                        </w:rPr>
                        <w:t>__________________________</w:t>
                      </w:r>
                    </w:p>
                    <w:p w14:paraId="1F1FF6C2" w14:textId="77777777" w:rsidR="00B86443" w:rsidRPr="00B86443" w:rsidRDefault="00B86443" w:rsidP="00B86443">
                      <w:pPr>
                        <w:spacing w:line="360" w:lineRule="auto"/>
                        <w:rPr>
                          <w:sz w:val="20"/>
                          <w:szCs w:val="20"/>
                        </w:rPr>
                      </w:pPr>
                      <w:r w:rsidRPr="00B86443">
                        <w:rPr>
                          <w:sz w:val="20"/>
                          <w:szCs w:val="20"/>
                        </w:rPr>
                        <w:t>__________________________</w:t>
                      </w:r>
                    </w:p>
                    <w:p w14:paraId="284A382F" w14:textId="77777777" w:rsidR="00B86443" w:rsidRDefault="00B86443" w:rsidP="00B86443">
                      <w:pPr>
                        <w:spacing w:line="360" w:lineRule="auto"/>
                        <w:rPr>
                          <w:sz w:val="20"/>
                          <w:szCs w:val="20"/>
                        </w:rPr>
                      </w:pPr>
                      <w:r w:rsidRPr="00B86443">
                        <w:rPr>
                          <w:sz w:val="20"/>
                          <w:szCs w:val="20"/>
                        </w:rPr>
                        <w:t>__________________________</w:t>
                      </w:r>
                    </w:p>
                    <w:p w14:paraId="03688EB6" w14:textId="736D9E56" w:rsidR="008A5FB4" w:rsidRPr="00546764" w:rsidRDefault="008A5FB4" w:rsidP="008A5FB4">
                      <w:pPr>
                        <w:rPr>
                          <w:sz w:val="20"/>
                          <w:szCs w:val="20"/>
                          <w:lang w:val="de-CH"/>
                        </w:rPr>
                      </w:pPr>
                    </w:p>
                  </w:txbxContent>
                </v:textbox>
                <w10:wrap anchorx="page" anchory="page"/>
                <w10:anchorlock/>
              </v:shape>
            </w:pict>
          </mc:Fallback>
        </mc:AlternateContent>
      </w:r>
    </w:p>
    <w:p w14:paraId="75359D4D" w14:textId="77777777" w:rsidR="008A5FB4" w:rsidRPr="00DA2978" w:rsidRDefault="00F042CE" w:rsidP="008A5FB4">
      <w:pPr>
        <w:pStyle w:val="AbschnittBriefe"/>
        <w:rPr>
          <w:sz w:val="20"/>
          <w:szCs w:val="20"/>
          <w:lang w:val="fr-CH"/>
        </w:rPr>
      </w:pPr>
      <w:r w:rsidRPr="00DA2978">
        <w:rPr>
          <w:noProof/>
          <w:sz w:val="20"/>
          <w:szCs w:val="20"/>
          <w:lang w:val="en-US" w:eastAsia="en-US"/>
        </w:rPr>
        <mc:AlternateContent>
          <mc:Choice Requires="wps">
            <w:drawing>
              <wp:anchor distT="0" distB="0" distL="114300" distR="114300" simplePos="0" relativeHeight="251663872" behindDoc="0" locked="1" layoutInCell="0" allowOverlap="0" wp14:anchorId="323BA5A2" wp14:editId="336F35F5">
                <wp:simplePos x="0" y="0"/>
                <wp:positionH relativeFrom="page">
                  <wp:posOffset>4448175</wp:posOffset>
                </wp:positionH>
                <wp:positionV relativeFrom="page">
                  <wp:posOffset>1942465</wp:posOffset>
                </wp:positionV>
                <wp:extent cx="2303145" cy="1318895"/>
                <wp:effectExtent l="0" t="0" r="1905"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A66FC" w14:textId="77777777" w:rsidR="00281440" w:rsidRPr="00281440" w:rsidRDefault="00281440" w:rsidP="00281440">
                            <w:pPr>
                              <w:rPr>
                                <w:sz w:val="20"/>
                                <w:szCs w:val="20"/>
                                <w:lang w:val="fr-FR"/>
                              </w:rPr>
                            </w:pPr>
                            <w:r w:rsidRPr="00281440">
                              <w:rPr>
                                <w:sz w:val="20"/>
                                <w:szCs w:val="20"/>
                                <w:lang w:val="fr-FR"/>
                              </w:rPr>
                              <w:t>Presidente de la corte suprema de justicia de paraguay</w:t>
                            </w:r>
                          </w:p>
                          <w:p w14:paraId="2B3D980E" w14:textId="77777777" w:rsidR="00281440" w:rsidRPr="00281440" w:rsidRDefault="00281440" w:rsidP="00281440">
                            <w:pPr>
                              <w:rPr>
                                <w:sz w:val="20"/>
                                <w:szCs w:val="20"/>
                                <w:lang w:val="fr-FR"/>
                              </w:rPr>
                            </w:pPr>
                            <w:r w:rsidRPr="00281440">
                              <w:rPr>
                                <w:sz w:val="20"/>
                                <w:szCs w:val="20"/>
                                <w:lang w:val="fr-FR"/>
                              </w:rPr>
                              <w:t>Palacio de Justicia del Paraguay</w:t>
                            </w:r>
                          </w:p>
                          <w:p w14:paraId="74FF2800" w14:textId="77777777" w:rsidR="00281440" w:rsidRPr="00281440" w:rsidRDefault="00281440" w:rsidP="00281440">
                            <w:pPr>
                              <w:rPr>
                                <w:sz w:val="20"/>
                                <w:szCs w:val="20"/>
                                <w:lang w:val="fr-FR"/>
                              </w:rPr>
                            </w:pPr>
                            <w:r w:rsidRPr="00281440">
                              <w:rPr>
                                <w:sz w:val="20"/>
                                <w:szCs w:val="20"/>
                                <w:lang w:val="fr-FR"/>
                              </w:rPr>
                              <w:t>Mariano Roque Alonso y Testanova</w:t>
                            </w:r>
                          </w:p>
                          <w:p w14:paraId="7BAE7CCF" w14:textId="77777777" w:rsidR="00281440" w:rsidRPr="00281440" w:rsidRDefault="00281440" w:rsidP="00281440">
                            <w:pPr>
                              <w:rPr>
                                <w:sz w:val="20"/>
                                <w:szCs w:val="20"/>
                                <w:lang w:val="fr-FR"/>
                              </w:rPr>
                            </w:pPr>
                            <w:r w:rsidRPr="00281440">
                              <w:rPr>
                                <w:sz w:val="20"/>
                                <w:szCs w:val="20"/>
                                <w:lang w:val="fr-FR"/>
                              </w:rPr>
                              <w:t>asunción</w:t>
                            </w:r>
                          </w:p>
                          <w:p w14:paraId="6FF7184B" w14:textId="77777777" w:rsidR="00281440" w:rsidRPr="00281440" w:rsidRDefault="00281440" w:rsidP="00281440">
                            <w:pPr>
                              <w:rPr>
                                <w:sz w:val="20"/>
                                <w:szCs w:val="20"/>
                                <w:lang w:val="fr-FR"/>
                              </w:rPr>
                            </w:pPr>
                            <w:r w:rsidRPr="00281440">
                              <w:rPr>
                                <w:sz w:val="20"/>
                                <w:szCs w:val="20"/>
                                <w:lang w:val="fr-FR"/>
                              </w:rPr>
                              <w:t>c.p. n°001001</w:t>
                            </w:r>
                          </w:p>
                          <w:p w14:paraId="49147539" w14:textId="756BE244" w:rsidR="008A5FB4" w:rsidRPr="00546764" w:rsidRDefault="00281440" w:rsidP="00281440">
                            <w:pPr>
                              <w:rPr>
                                <w:sz w:val="20"/>
                                <w:szCs w:val="20"/>
                              </w:rPr>
                            </w:pPr>
                            <w:r w:rsidRPr="00281440">
                              <w:rPr>
                                <w:sz w:val="20"/>
                                <w:szCs w:val="20"/>
                                <w:lang w:val="fr-FR"/>
                              </w:rPr>
                              <w:t>Paraguay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A5A2" id="Text Box 57" o:spid="_x0000_s1030" type="#_x0000_t202" style="position:absolute;margin-left:350.25pt;margin-top:152.95pt;width:181.35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ut3AEAAJkDAAAOAAAAZHJzL2Uyb0RvYy54bWysU9uO2yAQfa/Uf0C8N7aT3Sq14qy2u9qq&#10;0vYibfsBGIONajN0ILHTr++A42wvb1Vf0DDAmXPODLubaejZUaE3YCterHLOlJXQGNtW/OuXh1db&#10;znwQthE9WFXxk/L8Zv/yxW50pVpDB32jkBGI9eXoKt6F4Mos87JTg/ArcMrSoQYcRKAttlmDYiT0&#10;oc/Wef46GwEbhyCV95S9nw/5PuFrrWT4pLVXgfUVJ24hrZjWOq7ZfifKFoXrjDzTEP/AYhDGUtEL&#10;1L0Igh3Q/AU1GIngQYeVhCEDrY1USQOpKfI/1Dx1wqmkhczx7mKT/3+w8uPxyX1GFqa3MFEDkwjv&#10;HkF+88zCXSdsq24RYeyUaKhwES3LRufL89NotS99BKnHD9BQk8UhQAKaNA7RFdLJCJ0acLqYrqbA&#10;JCXXm3xTXF1zJums2BTb7ZvrVEOUy3OHPrxTMLAYVBypqwleHB99iHREuVyJ1Sw8mL5Pne3tbwm6&#10;GDOJfmQ8cw9TPTHTVPwq1o1qamhOpAdhnheabwo6wB+cjTQrFfffDwIVZ/17S57EwVoCXIJ6CYSV&#10;9LTigbM5vAvzAB4cmrYj5Nl1C7fkmzZJ0TOLM13qfxJ6ntU4YL/u063nH7X/CQAA//8DAFBLAwQU&#10;AAYACAAAACEAyML7SuEAAAAMAQAADwAAAGRycy9kb3ducmV2LnhtbEyPwU7DMBBE70j8g7VI3Kjd&#10;Rgk0xKkqBCckRBoOHJ14m1iN1yF22/D3uCd6XM3TzNtiM9uBnXDyxpGE5UIAQ2qdNtRJ+KrfHp6A&#10;+aBIq8ERSvhFD5vy9qZQuXZnqvC0Cx2LJeRzJaEPYcw5922PVvmFG5FitneTVSGeU8f1pM6x3A58&#10;JUTGrTIUF3o14kuP7WF3tBK231S9mp+P5rPaV6au14Les4OU93fz9hlYwDn8w3DRj+pQRqfGHUl7&#10;Nkh4FCKNqIREpGtgF0JkyQpYIyFdJhnwsuDXT5R/AAAA//8DAFBLAQItABQABgAIAAAAIQC2gziS&#10;/gAAAOEBAAATAAAAAAAAAAAAAAAAAAAAAABbQ29udGVudF9UeXBlc10ueG1sUEsBAi0AFAAGAAgA&#10;AAAhADj9If/WAAAAlAEAAAsAAAAAAAAAAAAAAAAALwEAAF9yZWxzLy5yZWxzUEsBAi0AFAAGAAgA&#10;AAAhAEsHi63cAQAAmQMAAA4AAAAAAAAAAAAAAAAALgIAAGRycy9lMm9Eb2MueG1sUEsBAi0AFAAG&#10;AAgAAAAhAMjC+0rhAAAADAEAAA8AAAAAAAAAAAAAAAAANgQAAGRycy9kb3ducmV2LnhtbFBLBQYA&#10;AAAABAAEAPMAAABEBQAAAAA=&#10;" o:allowincell="f" o:allowoverlap="f" filled="f" stroked="f">
                <v:textbox inset="0,0,0,0">
                  <w:txbxContent>
                    <w:p w14:paraId="33AA66FC" w14:textId="77777777" w:rsidR="00281440" w:rsidRPr="00281440" w:rsidRDefault="00281440" w:rsidP="00281440">
                      <w:pPr>
                        <w:rPr>
                          <w:sz w:val="20"/>
                          <w:szCs w:val="20"/>
                          <w:lang w:val="fr-FR"/>
                        </w:rPr>
                      </w:pPr>
                      <w:r w:rsidRPr="00281440">
                        <w:rPr>
                          <w:sz w:val="20"/>
                          <w:szCs w:val="20"/>
                          <w:lang w:val="fr-FR"/>
                        </w:rPr>
                        <w:t>Presidente de la corte suprema de justicia de paraguay</w:t>
                      </w:r>
                    </w:p>
                    <w:p w14:paraId="2B3D980E" w14:textId="77777777" w:rsidR="00281440" w:rsidRPr="00281440" w:rsidRDefault="00281440" w:rsidP="00281440">
                      <w:pPr>
                        <w:rPr>
                          <w:sz w:val="20"/>
                          <w:szCs w:val="20"/>
                          <w:lang w:val="fr-FR"/>
                        </w:rPr>
                      </w:pPr>
                      <w:r w:rsidRPr="00281440">
                        <w:rPr>
                          <w:sz w:val="20"/>
                          <w:szCs w:val="20"/>
                          <w:lang w:val="fr-FR"/>
                        </w:rPr>
                        <w:t>Palacio de Justicia del Paraguay</w:t>
                      </w:r>
                    </w:p>
                    <w:p w14:paraId="74FF2800" w14:textId="77777777" w:rsidR="00281440" w:rsidRPr="00281440" w:rsidRDefault="00281440" w:rsidP="00281440">
                      <w:pPr>
                        <w:rPr>
                          <w:sz w:val="20"/>
                          <w:szCs w:val="20"/>
                          <w:lang w:val="fr-FR"/>
                        </w:rPr>
                      </w:pPr>
                      <w:r w:rsidRPr="00281440">
                        <w:rPr>
                          <w:sz w:val="20"/>
                          <w:szCs w:val="20"/>
                          <w:lang w:val="fr-FR"/>
                        </w:rPr>
                        <w:t>Mariano Roque Alonso y Testanova</w:t>
                      </w:r>
                    </w:p>
                    <w:p w14:paraId="7BAE7CCF" w14:textId="77777777" w:rsidR="00281440" w:rsidRPr="00281440" w:rsidRDefault="00281440" w:rsidP="00281440">
                      <w:pPr>
                        <w:rPr>
                          <w:sz w:val="20"/>
                          <w:szCs w:val="20"/>
                          <w:lang w:val="fr-FR"/>
                        </w:rPr>
                      </w:pPr>
                      <w:r w:rsidRPr="00281440">
                        <w:rPr>
                          <w:sz w:val="20"/>
                          <w:szCs w:val="20"/>
                          <w:lang w:val="fr-FR"/>
                        </w:rPr>
                        <w:t>asunción</w:t>
                      </w:r>
                    </w:p>
                    <w:p w14:paraId="6FF7184B" w14:textId="77777777" w:rsidR="00281440" w:rsidRPr="00281440" w:rsidRDefault="00281440" w:rsidP="00281440">
                      <w:pPr>
                        <w:rPr>
                          <w:sz w:val="20"/>
                          <w:szCs w:val="20"/>
                          <w:lang w:val="fr-FR"/>
                        </w:rPr>
                      </w:pPr>
                      <w:r w:rsidRPr="00281440">
                        <w:rPr>
                          <w:sz w:val="20"/>
                          <w:szCs w:val="20"/>
                          <w:lang w:val="fr-FR"/>
                        </w:rPr>
                        <w:t>c.p. n°001001</w:t>
                      </w:r>
                    </w:p>
                    <w:p w14:paraId="49147539" w14:textId="756BE244" w:rsidR="008A5FB4" w:rsidRPr="00546764" w:rsidRDefault="00281440" w:rsidP="00281440">
                      <w:pPr>
                        <w:rPr>
                          <w:sz w:val="20"/>
                          <w:szCs w:val="20"/>
                        </w:rPr>
                      </w:pPr>
                      <w:r w:rsidRPr="00281440">
                        <w:rPr>
                          <w:sz w:val="20"/>
                          <w:szCs w:val="20"/>
                          <w:lang w:val="fr-FR"/>
                        </w:rPr>
                        <w:t>Paraguay</w:t>
                      </w:r>
                    </w:p>
                  </w:txbxContent>
                </v:textbox>
                <w10:wrap anchorx="page" anchory="page"/>
                <w10:anchorlock/>
              </v:shape>
            </w:pict>
          </mc:Fallback>
        </mc:AlternateContent>
      </w:r>
    </w:p>
    <w:p w14:paraId="24E097F9" w14:textId="77777777" w:rsidR="008A5FB4" w:rsidRPr="00DA2978" w:rsidRDefault="008A5FB4" w:rsidP="008A5FB4">
      <w:pPr>
        <w:pStyle w:val="AbschnittBriefe"/>
        <w:rPr>
          <w:sz w:val="20"/>
          <w:szCs w:val="20"/>
          <w:lang w:val="fr-CH"/>
        </w:rPr>
      </w:pPr>
    </w:p>
    <w:p w14:paraId="5732EED1" w14:textId="77777777" w:rsidR="008A5FB4" w:rsidRPr="00DA2978" w:rsidRDefault="008A5FB4" w:rsidP="008A5FB4">
      <w:pPr>
        <w:pStyle w:val="AbschnittBriefe"/>
        <w:rPr>
          <w:sz w:val="20"/>
          <w:szCs w:val="20"/>
          <w:lang w:val="fr-CH"/>
        </w:rPr>
      </w:pPr>
    </w:p>
    <w:p w14:paraId="5800AD14" w14:textId="77777777" w:rsidR="008A5FB4" w:rsidRPr="00DA2978" w:rsidRDefault="008A5FB4" w:rsidP="008A5FB4">
      <w:pPr>
        <w:pStyle w:val="AbschnittBriefe"/>
        <w:rPr>
          <w:sz w:val="20"/>
          <w:szCs w:val="20"/>
          <w:lang w:val="fr-CH"/>
        </w:rPr>
      </w:pPr>
    </w:p>
    <w:p w14:paraId="2CFCBA59" w14:textId="77777777" w:rsidR="008A5FB4" w:rsidRPr="00DA2978" w:rsidRDefault="008A5FB4" w:rsidP="008A5FB4">
      <w:pPr>
        <w:pStyle w:val="AbschnittBriefe"/>
        <w:rPr>
          <w:sz w:val="20"/>
          <w:szCs w:val="20"/>
          <w:lang w:val="fr-CH"/>
        </w:rPr>
      </w:pPr>
    </w:p>
    <w:p w14:paraId="7685B940" w14:textId="77777777" w:rsidR="008A5FB4" w:rsidRPr="00DA2978" w:rsidRDefault="008A5FB4" w:rsidP="008A5FB4">
      <w:pPr>
        <w:pStyle w:val="AbschnittBriefe"/>
        <w:rPr>
          <w:sz w:val="20"/>
          <w:szCs w:val="20"/>
          <w:lang w:val="fr-CH"/>
        </w:rPr>
      </w:pPr>
    </w:p>
    <w:p w14:paraId="0320D30D" w14:textId="77777777" w:rsidR="008A5FB4" w:rsidRPr="00DA2978" w:rsidRDefault="008A5FB4" w:rsidP="008A5FB4">
      <w:pPr>
        <w:pStyle w:val="AbschnittBriefe"/>
        <w:rPr>
          <w:sz w:val="20"/>
          <w:szCs w:val="20"/>
          <w:lang w:val="fr-CH"/>
        </w:rPr>
      </w:pPr>
    </w:p>
    <w:p w14:paraId="1D4D4482" w14:textId="6040FD34" w:rsidR="008A5FB4" w:rsidRPr="00DA2978" w:rsidRDefault="008A5FB4" w:rsidP="008A5FB4">
      <w:pPr>
        <w:pStyle w:val="AbschnittBriefe"/>
        <w:rPr>
          <w:sz w:val="20"/>
          <w:szCs w:val="20"/>
          <w:lang w:val="fr-CH"/>
        </w:rPr>
      </w:pPr>
    </w:p>
    <w:p w14:paraId="383EA329" w14:textId="56062B9E" w:rsidR="00281440" w:rsidRPr="00DA2978" w:rsidRDefault="00281440" w:rsidP="008A5FB4">
      <w:pPr>
        <w:pStyle w:val="AbschnittBriefe"/>
        <w:rPr>
          <w:sz w:val="20"/>
          <w:szCs w:val="20"/>
          <w:lang w:val="fr-CH"/>
        </w:rPr>
      </w:pPr>
    </w:p>
    <w:p w14:paraId="45C4306D" w14:textId="1282B23F" w:rsidR="00281440" w:rsidRPr="00DA2978" w:rsidRDefault="00281440" w:rsidP="008A5FB4">
      <w:pPr>
        <w:pStyle w:val="AbschnittBriefe"/>
        <w:rPr>
          <w:sz w:val="20"/>
          <w:szCs w:val="20"/>
          <w:lang w:val="fr-CH"/>
        </w:rPr>
      </w:pPr>
    </w:p>
    <w:p w14:paraId="3AFCDCE6" w14:textId="77777777" w:rsidR="00281440" w:rsidRPr="00DA2978" w:rsidRDefault="00281440" w:rsidP="008A5FB4">
      <w:pPr>
        <w:pStyle w:val="AbschnittBriefe"/>
        <w:rPr>
          <w:sz w:val="20"/>
          <w:szCs w:val="20"/>
          <w:lang w:val="fr-CH"/>
        </w:rPr>
      </w:pPr>
    </w:p>
    <w:p w14:paraId="3849FE34" w14:textId="77777777" w:rsidR="008A5FB4" w:rsidRPr="00DA2978" w:rsidRDefault="008A5FB4" w:rsidP="008A5FB4">
      <w:pPr>
        <w:pStyle w:val="AbschnittBriefe"/>
        <w:rPr>
          <w:sz w:val="20"/>
          <w:szCs w:val="20"/>
          <w:lang w:val="fr-CH"/>
        </w:rPr>
      </w:pPr>
    </w:p>
    <w:p w14:paraId="56E6B65F" w14:textId="77777777" w:rsidR="00F06095" w:rsidRPr="00DA2978" w:rsidRDefault="00F06095" w:rsidP="00F06095">
      <w:pPr>
        <w:spacing w:line="360" w:lineRule="auto"/>
        <w:rPr>
          <w:sz w:val="20"/>
          <w:szCs w:val="20"/>
        </w:rPr>
      </w:pPr>
      <w:r w:rsidRPr="00DA2978">
        <w:rPr>
          <w:sz w:val="20"/>
          <w:szCs w:val="20"/>
        </w:rPr>
        <w:t xml:space="preserve">                                                                                                    __________________________</w:t>
      </w:r>
    </w:p>
    <w:p w14:paraId="6BEF3FF6" w14:textId="77777777" w:rsidR="008A5FB4" w:rsidRPr="00DA2978" w:rsidRDefault="008A5FB4" w:rsidP="008A5FB4">
      <w:pPr>
        <w:pStyle w:val="AbschnittBriefe"/>
        <w:rPr>
          <w:sz w:val="20"/>
          <w:szCs w:val="20"/>
        </w:rPr>
      </w:pPr>
    </w:p>
    <w:p w14:paraId="5475BE52" w14:textId="77777777" w:rsidR="008A5FB4" w:rsidRPr="00DA2978" w:rsidRDefault="008A5FB4" w:rsidP="008A5FB4">
      <w:pPr>
        <w:pStyle w:val="AbschnittBriefe"/>
        <w:rPr>
          <w:sz w:val="20"/>
          <w:szCs w:val="20"/>
        </w:rPr>
      </w:pPr>
    </w:p>
    <w:p w14:paraId="441336AA" w14:textId="77777777" w:rsidR="008A5FB4" w:rsidRPr="00DA2978" w:rsidRDefault="008A5FB4" w:rsidP="008A5FB4">
      <w:pPr>
        <w:pStyle w:val="AbschnittBriefe"/>
        <w:rPr>
          <w:sz w:val="20"/>
          <w:szCs w:val="20"/>
        </w:rPr>
      </w:pPr>
    </w:p>
    <w:p w14:paraId="302500A9" w14:textId="77777777" w:rsidR="008A5FB4" w:rsidRPr="00DA2978" w:rsidRDefault="008A5FB4" w:rsidP="008A5FB4">
      <w:pPr>
        <w:pStyle w:val="AbschnittBriefe"/>
        <w:rPr>
          <w:sz w:val="20"/>
          <w:szCs w:val="20"/>
        </w:rPr>
      </w:pPr>
    </w:p>
    <w:p w14:paraId="16971243" w14:textId="09866D8C" w:rsidR="008A5FB4" w:rsidRPr="00DA2978" w:rsidRDefault="00107259" w:rsidP="001800CA">
      <w:pPr>
        <w:pStyle w:val="UEBERSCHRIFTIMBRIEF"/>
      </w:pPr>
      <w:r w:rsidRPr="00DA2978">
        <w:rPr>
          <w:lang w:val="fr-CH"/>
        </w:rPr>
        <w:t xml:space="preserve">Au sujet de: </w:t>
      </w:r>
      <w:r w:rsidR="00281440" w:rsidRPr="00DA2978">
        <w:t>Yren Rotela et Mariana Sepúlveda</w:t>
      </w:r>
    </w:p>
    <w:p w14:paraId="4EC4519B" w14:textId="0BB4412D" w:rsidR="00281440" w:rsidRPr="00DA2978" w:rsidRDefault="00281440" w:rsidP="00281440">
      <w:pPr>
        <w:pStyle w:val="AbschnittBriefe"/>
        <w:spacing w:before="240" w:line="276" w:lineRule="auto"/>
        <w:rPr>
          <w:sz w:val="20"/>
          <w:szCs w:val="20"/>
        </w:rPr>
      </w:pPr>
      <w:r w:rsidRPr="00DA2978">
        <w:rPr>
          <w:sz w:val="20"/>
          <w:szCs w:val="20"/>
        </w:rPr>
        <w:t>Monsieur le Président de la Cour suprême,</w:t>
      </w:r>
    </w:p>
    <w:p w14:paraId="0BFBFF1D" w14:textId="2C4B5119" w:rsidR="00281440" w:rsidRPr="00DA2978" w:rsidRDefault="00281440" w:rsidP="00281440">
      <w:pPr>
        <w:pStyle w:val="AbschnittBriefe"/>
        <w:spacing w:before="240" w:line="276" w:lineRule="auto"/>
        <w:rPr>
          <w:sz w:val="20"/>
          <w:szCs w:val="20"/>
        </w:rPr>
      </w:pPr>
      <w:r w:rsidRPr="00DA2978">
        <w:rPr>
          <w:b/>
          <w:bCs/>
          <w:sz w:val="20"/>
          <w:szCs w:val="20"/>
        </w:rPr>
        <w:t>Je vous prie instamment de veiller à ce que toutes les mesures nécessaires soient prises pour que l’identité d’Yren Rotela et de Mariana Sepúlveda, deux femmes transgenres, soit reconnue sur le plan juridique.</w:t>
      </w:r>
      <w:r w:rsidRPr="00DA2978">
        <w:rPr>
          <w:sz w:val="20"/>
          <w:szCs w:val="20"/>
        </w:rPr>
        <w:t xml:space="preserve"> Priver ces femmes du droit de changer légalement de nom et d’obtenir des documents d’identité qui correspondent à leur identité de genre est une pratique discriminatoire, qui les empêche d’avoir accès à l’éducation, à l’emploi, au logement et aux soins de santé au même titre que les autres personnes, et les expose encore davantage à la violence, au harcèlement et à la stigmatisation.</w:t>
      </w:r>
    </w:p>
    <w:p w14:paraId="2EB745A8" w14:textId="677A81D9" w:rsidR="00281440" w:rsidRPr="00DA2978" w:rsidRDefault="00281440" w:rsidP="00281440">
      <w:pPr>
        <w:pStyle w:val="AbschnittBriefe"/>
        <w:spacing w:before="240" w:line="276" w:lineRule="auto"/>
        <w:rPr>
          <w:sz w:val="20"/>
          <w:szCs w:val="20"/>
        </w:rPr>
      </w:pPr>
      <w:r w:rsidRPr="00DA2978">
        <w:rPr>
          <w:sz w:val="20"/>
          <w:szCs w:val="20"/>
        </w:rPr>
        <w:t xml:space="preserve">Au Paraguay, les militant·e·x∙s transgenres sont réduit∙e∙x∙s au silence et leurs manifestations sont souvent interdites ou attaquées. </w:t>
      </w:r>
      <w:r w:rsidRPr="00DA2978">
        <w:rPr>
          <w:b/>
          <w:bCs/>
          <w:sz w:val="20"/>
          <w:szCs w:val="20"/>
        </w:rPr>
        <w:t>Je vous demande de faire en sorte que des cadres juridiques soient mis en place pour mettre fin à ces pratiques discriminatoires.</w:t>
      </w:r>
      <w:r w:rsidRPr="00DA2978">
        <w:rPr>
          <w:sz w:val="20"/>
          <w:szCs w:val="20"/>
        </w:rPr>
        <w:t xml:space="preserve"> Faute de reconnaissance juridique de son genre, la possibilité pour une personne transgenre de vivre dans la dignité, en toute sécurité et en jouissant des droits et protections accordés aux autres membres de la société, sur un pied d’égalité avec eux, est fortement compromise.</w:t>
      </w:r>
    </w:p>
    <w:p w14:paraId="136DDB0D" w14:textId="6BD4A780" w:rsidR="00281440" w:rsidRPr="00DA2978" w:rsidRDefault="00281440" w:rsidP="00281440">
      <w:pPr>
        <w:pStyle w:val="AbschnittBriefe"/>
        <w:spacing w:before="240" w:line="276" w:lineRule="auto"/>
        <w:rPr>
          <w:sz w:val="20"/>
          <w:szCs w:val="20"/>
        </w:rPr>
      </w:pPr>
      <w:r w:rsidRPr="00DA2978">
        <w:rPr>
          <w:sz w:val="20"/>
          <w:szCs w:val="20"/>
        </w:rPr>
        <w:t>Veuillez agréer, Monsieur le Président, l’expression de ma haute considération.</w:t>
      </w:r>
    </w:p>
    <w:p w14:paraId="63B5C898" w14:textId="77777777" w:rsidR="00F06095" w:rsidRPr="00DA2978" w:rsidRDefault="00F06095" w:rsidP="00F06095">
      <w:pPr>
        <w:spacing w:before="360" w:line="360" w:lineRule="auto"/>
        <w:rPr>
          <w:sz w:val="21"/>
          <w:szCs w:val="21"/>
        </w:rPr>
      </w:pPr>
      <w:r w:rsidRPr="00DA2978">
        <w:rPr>
          <w:sz w:val="21"/>
          <w:szCs w:val="21"/>
        </w:rPr>
        <w:t>__________________________</w:t>
      </w:r>
    </w:p>
    <w:p w14:paraId="4FDD6CA7" w14:textId="77777777" w:rsidR="008A5FB4" w:rsidRPr="00DA2978" w:rsidRDefault="008A5FB4" w:rsidP="008A5FB4">
      <w:pPr>
        <w:pStyle w:val="AbschnittBriefe"/>
        <w:rPr>
          <w:sz w:val="20"/>
          <w:szCs w:val="20"/>
        </w:rPr>
      </w:pPr>
    </w:p>
    <w:p w14:paraId="7C9E0FB1" w14:textId="77777777" w:rsidR="008A5FB4" w:rsidRPr="00DA2978" w:rsidRDefault="008A5FB4" w:rsidP="008A5FB4">
      <w:pPr>
        <w:pStyle w:val="AbschnittBriefe"/>
        <w:rPr>
          <w:sz w:val="20"/>
          <w:szCs w:val="20"/>
        </w:rPr>
      </w:pPr>
    </w:p>
    <w:p w14:paraId="56CCEF03" w14:textId="77777777" w:rsidR="008A5FB4" w:rsidRPr="00DA2978" w:rsidRDefault="00F042CE" w:rsidP="008A5FB4">
      <w:pPr>
        <w:pStyle w:val="AbschnittBriefe"/>
      </w:pPr>
      <w:r w:rsidRPr="00DA2978">
        <w:rPr>
          <w:noProof/>
          <w:lang w:val="de-CH" w:eastAsia="de-CH"/>
        </w:rPr>
        <mc:AlternateContent>
          <mc:Choice Requires="wps">
            <w:drawing>
              <wp:anchor distT="0" distB="0" distL="114300" distR="114300" simplePos="0" relativeHeight="251664896" behindDoc="0" locked="1" layoutInCell="0" allowOverlap="0" wp14:anchorId="0F62A0F8" wp14:editId="181A5167">
                <wp:simplePos x="0" y="0"/>
                <wp:positionH relativeFrom="page">
                  <wp:posOffset>894080</wp:posOffset>
                </wp:positionH>
                <wp:positionV relativeFrom="page">
                  <wp:posOffset>9588500</wp:posOffset>
                </wp:positionV>
                <wp:extent cx="6120130" cy="582930"/>
                <wp:effectExtent l="0" t="0" r="13970" b="762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05" w14:textId="77777777" w:rsidR="008A5FB4" w:rsidRPr="00516BE5" w:rsidRDefault="008A5FB4" w:rsidP="00516BE5">
                            <w:pPr>
                              <w:spacing w:after="40"/>
                              <w:rPr>
                                <w:b/>
                              </w:rPr>
                            </w:pPr>
                            <w:r w:rsidRPr="00516BE5">
                              <w:rPr>
                                <w:b/>
                              </w:rPr>
                              <w:t>Copie:</w:t>
                            </w:r>
                          </w:p>
                          <w:p w14:paraId="72D6F6AC" w14:textId="77777777" w:rsidR="00516BE5" w:rsidRPr="00516BE5" w:rsidRDefault="00516BE5" w:rsidP="00516BE5">
                            <w:r w:rsidRPr="00516BE5">
                              <w:t>Ambassade de la République du Paraguay, Kramgasse 58, Case Postale 523, 3000 Berne 8</w:t>
                            </w:r>
                          </w:p>
                          <w:p w14:paraId="2F43A1DC" w14:textId="3BC22570" w:rsidR="008A5FB4" w:rsidRPr="00A331A8" w:rsidRDefault="00516BE5" w:rsidP="00516BE5">
                            <w:pPr>
                              <w:rPr>
                                <w:lang w:val="de-CH"/>
                              </w:rPr>
                            </w:pPr>
                            <w:r w:rsidRPr="00516BE5">
                              <w:rPr>
                                <w:lang w:val="de-CH"/>
                              </w:rPr>
                              <w:t>Fax: 031 312 34 32 / E-mail: suizaembaparsc@mre.gov.py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A0F8" id="Text Box 58" o:spid="_x0000_s1031" type="#_x0000_t202" style="position:absolute;margin-left:70.4pt;margin-top:755pt;width:481.9pt;height:45.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mZ1wEAAJgDAAAOAAAAZHJzL2Uyb0RvYy54bWysU1Fv0zAQfkfiP1h+p2mLmEbUdBqbhpAG&#10;TBr7Aa5jJxaJz9y5Tcqv5+w0HYM3xIt1ubO/+77vLpurse/EwSA58JVcLZZSGK+hdr6p5NO3uzeX&#10;UlBUvlYdeFPJoyF5tX39ajOE0qyhha42KBjEUzmESrYxhrIoSLemV7SAYDwXLWCvIn9iU9SoBkbv&#10;u2K9XF4UA2AdELQh4uztVJTbjG+t0fGrtWSi6CrJ3GI+MZ+7dBbbjSobVKF1+kRD/QOLXjnPTc9Q&#10;tyoqsUf3F1TvNAKBjQsNfQHWOm2yBlazWv6h5rFVwWQtbA6Fs030/2D1l8NjeEARxw8w8gCzCAr3&#10;oL+T8HDTKt+Ya0QYWqNqbrxKlhVDoPL0NFlNJSWQ3fAZah6y2kfIQKPFPrnCOgWj8wCOZ9PNGIXm&#10;5MWKlb/lkubau8v1e45TC1XOrwNS/GigFymoJPJQM7o63FOcrs5XUjMPd67r8mA7/yLBmCmT2SfC&#10;E/U47kbham6e+iYxO6iPLAdhWhdebw5awJ9SDLwqlaQfe4VGiu6TZ0vSXs0BzsFuDpTX/LSSUYop&#10;vInT/u0DuqZl5Ml0D9dsm3VZ0TOLE10ef/bktKppv37/zreef6jtLwAAAP//AwBQSwMEFAAGAAgA&#10;AAAhAM8ZWgzgAAAADgEAAA8AAABkcnMvZG93bnJldi54bWxMj8FOwzAQRO9I/IO1lbhRO6hEJY1T&#10;VQhOSIg0HDg6yTaxGq9D7Lbh79me4DajHc2+ybezG8QZp2A9aUiWCgRS41tLnYbP6vV+DSJEQ60Z&#10;PKGGHwywLW5vcpO1/kIlnvexE1xCITMa+hjHTMrQ9OhMWPoRiW8HPzkT2U6dbCdz4XI3yAelUumM&#10;Jf7QmxGfe2yO+5PTsPui8sV+v9cf5aG0VfWk6C09an23mHcbEBHn+BeGKz6jQ8FMtT9RG8TAfqUY&#10;PbJ4TBSvukYStUpB1KxSlaxBFrn8P6P4BQAA//8DAFBLAQItABQABgAIAAAAIQC2gziS/gAAAOEB&#10;AAATAAAAAAAAAAAAAAAAAAAAAABbQ29udGVudF9UeXBlc10ueG1sUEsBAi0AFAAGAAgAAAAhADj9&#10;If/WAAAAlAEAAAsAAAAAAAAAAAAAAAAALwEAAF9yZWxzLy5yZWxzUEsBAi0AFAAGAAgAAAAhAM86&#10;CZnXAQAAmAMAAA4AAAAAAAAAAAAAAAAALgIAAGRycy9lMm9Eb2MueG1sUEsBAi0AFAAGAAgAAAAh&#10;AM8ZWgzgAAAADgEAAA8AAAAAAAAAAAAAAAAAMQQAAGRycy9kb3ducmV2LnhtbFBLBQYAAAAABAAE&#10;APMAAAA+BQAAAAA=&#10;" o:allowincell="f" o:allowoverlap="f" filled="f" stroked="f">
                <v:textbox inset="0,0,0,0">
                  <w:txbxContent>
                    <w:p w14:paraId="64E26105" w14:textId="77777777" w:rsidR="008A5FB4" w:rsidRPr="00516BE5" w:rsidRDefault="008A5FB4" w:rsidP="00516BE5">
                      <w:pPr>
                        <w:spacing w:after="40"/>
                        <w:rPr>
                          <w:b/>
                        </w:rPr>
                      </w:pPr>
                      <w:r w:rsidRPr="00516BE5">
                        <w:rPr>
                          <w:b/>
                        </w:rPr>
                        <w:t>Copie:</w:t>
                      </w:r>
                    </w:p>
                    <w:p w14:paraId="72D6F6AC" w14:textId="77777777" w:rsidR="00516BE5" w:rsidRPr="00516BE5" w:rsidRDefault="00516BE5" w:rsidP="00516BE5">
                      <w:r w:rsidRPr="00516BE5">
                        <w:t>Ambassade de la République du Paraguay, Kramgasse 58, Case Postale 523, 3000 Berne 8</w:t>
                      </w:r>
                    </w:p>
                    <w:p w14:paraId="2F43A1DC" w14:textId="3BC22570" w:rsidR="008A5FB4" w:rsidRPr="00A331A8" w:rsidRDefault="00516BE5" w:rsidP="00516BE5">
                      <w:pPr>
                        <w:rPr>
                          <w:lang w:val="de-CH"/>
                        </w:rPr>
                      </w:pPr>
                      <w:r w:rsidRPr="00516BE5">
                        <w:rPr>
                          <w:lang w:val="de-CH"/>
                        </w:rPr>
                        <w:t>Fax: 031 312 34 32 / E-mail: suizaembaparsc@mre.gov.py</w:t>
                      </w:r>
                    </w:p>
                  </w:txbxContent>
                </v:textbox>
                <w10:wrap anchorx="page" anchory="page"/>
                <w10:anchorlock/>
              </v:shape>
            </w:pict>
          </mc:Fallback>
        </mc:AlternateContent>
      </w:r>
      <w:r w:rsidR="008A5FB4" w:rsidRPr="00DA2978">
        <w:br w:type="page"/>
      </w:r>
    </w:p>
    <w:p w14:paraId="0EFA2DB8" w14:textId="77777777" w:rsidR="00E71267" w:rsidRPr="00DA2978" w:rsidRDefault="00E71267" w:rsidP="00E71267">
      <w:pPr>
        <w:pStyle w:val="AbschnittBriefe"/>
        <w:rPr>
          <w:sz w:val="20"/>
          <w:szCs w:val="20"/>
        </w:rPr>
      </w:pPr>
    </w:p>
    <w:p w14:paraId="2EB8A757" w14:textId="77777777" w:rsidR="00E71267" w:rsidRPr="00DA2978" w:rsidRDefault="00E71267" w:rsidP="00E71267">
      <w:pPr>
        <w:pStyle w:val="AbschnittBriefe"/>
        <w:rPr>
          <w:sz w:val="20"/>
          <w:szCs w:val="20"/>
        </w:rPr>
      </w:pPr>
    </w:p>
    <w:p w14:paraId="7CF8709F" w14:textId="77777777" w:rsidR="00E71267" w:rsidRPr="00DA2978" w:rsidRDefault="00E71267" w:rsidP="00E71267">
      <w:pPr>
        <w:pStyle w:val="AbschnittBriefe"/>
        <w:rPr>
          <w:sz w:val="20"/>
          <w:szCs w:val="20"/>
        </w:rPr>
      </w:pPr>
    </w:p>
    <w:p w14:paraId="6205708E" w14:textId="77777777" w:rsidR="00E71267" w:rsidRPr="00DA2978" w:rsidRDefault="00E71267" w:rsidP="00E71267">
      <w:pPr>
        <w:pStyle w:val="AbschnittBriefe"/>
        <w:rPr>
          <w:sz w:val="20"/>
          <w:szCs w:val="20"/>
        </w:rPr>
      </w:pPr>
    </w:p>
    <w:p w14:paraId="05BBEDE7" w14:textId="77777777" w:rsidR="00E71267" w:rsidRPr="00DA2978" w:rsidRDefault="00F042CE" w:rsidP="00E71267">
      <w:pPr>
        <w:pStyle w:val="AbschnittBriefe"/>
        <w:rPr>
          <w:sz w:val="20"/>
          <w:szCs w:val="20"/>
        </w:rPr>
      </w:pPr>
      <w:r w:rsidRPr="00DA2978">
        <w:rPr>
          <w:noProof/>
          <w:sz w:val="20"/>
          <w:szCs w:val="20"/>
          <w:lang w:eastAsia="de-CH"/>
        </w:rPr>
        <mc:AlternateContent>
          <mc:Choice Requires="wps">
            <w:drawing>
              <wp:anchor distT="0" distB="0" distL="114300" distR="114300" simplePos="0" relativeHeight="251655680" behindDoc="0" locked="1" layoutInCell="0" allowOverlap="0" wp14:anchorId="25A69258" wp14:editId="02490BA5">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F3923" w14:textId="77777777" w:rsidR="00A31476" w:rsidRPr="00B86443" w:rsidRDefault="00A31476" w:rsidP="00A31476">
                            <w:pPr>
                              <w:spacing w:line="360" w:lineRule="auto"/>
                              <w:rPr>
                                <w:sz w:val="20"/>
                                <w:szCs w:val="20"/>
                              </w:rPr>
                            </w:pPr>
                            <w:r w:rsidRPr="00B86443">
                              <w:rPr>
                                <w:sz w:val="20"/>
                                <w:szCs w:val="20"/>
                              </w:rPr>
                              <w:t>__________________________</w:t>
                            </w:r>
                          </w:p>
                          <w:p w14:paraId="52EFEEBF" w14:textId="77777777" w:rsidR="00A31476" w:rsidRPr="00B86443" w:rsidRDefault="00A31476" w:rsidP="00A31476">
                            <w:pPr>
                              <w:spacing w:line="360" w:lineRule="auto"/>
                              <w:rPr>
                                <w:sz w:val="20"/>
                                <w:szCs w:val="20"/>
                              </w:rPr>
                            </w:pPr>
                            <w:r w:rsidRPr="00B86443">
                              <w:rPr>
                                <w:sz w:val="20"/>
                                <w:szCs w:val="20"/>
                              </w:rPr>
                              <w:t>__________________________</w:t>
                            </w:r>
                          </w:p>
                          <w:p w14:paraId="59A6F91D" w14:textId="77777777" w:rsidR="00A31476" w:rsidRPr="00B86443" w:rsidRDefault="00A31476" w:rsidP="00A31476">
                            <w:pPr>
                              <w:spacing w:line="360" w:lineRule="auto"/>
                              <w:rPr>
                                <w:sz w:val="20"/>
                                <w:szCs w:val="20"/>
                              </w:rPr>
                            </w:pPr>
                            <w:r w:rsidRPr="00B86443">
                              <w:rPr>
                                <w:sz w:val="20"/>
                                <w:szCs w:val="20"/>
                              </w:rPr>
                              <w:t>__________________________</w:t>
                            </w:r>
                          </w:p>
                          <w:p w14:paraId="75AFC4AB" w14:textId="77777777" w:rsidR="00A31476" w:rsidRDefault="00A31476" w:rsidP="00A31476">
                            <w:pPr>
                              <w:spacing w:line="360" w:lineRule="auto"/>
                              <w:rPr>
                                <w:sz w:val="20"/>
                                <w:szCs w:val="20"/>
                              </w:rPr>
                            </w:pPr>
                            <w:r w:rsidRPr="00B86443">
                              <w:rPr>
                                <w:sz w:val="20"/>
                                <w:szCs w:val="20"/>
                              </w:rPr>
                              <w:t>__________________________</w:t>
                            </w:r>
                          </w:p>
                          <w:p w14:paraId="7318CCFA"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9258" id="Text Box 44" o:spid="_x0000_s1032"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6n28i9sBAACZAwAADgAAAAAAAAAAAAAAAAAuAgAAZHJzL2Uyb0RvYy54bWxQSwECLQAUAAYACAAA&#10;ACEARXz5094AAAALAQAADwAAAAAAAAAAAAAAAAA1BAAAZHJzL2Rvd25yZXYueG1sUEsFBgAAAAAE&#10;AAQA8wAAAEAFAAAAAA==&#10;" o:allowincell="f" o:allowoverlap="f" filled="f" stroked="f">
                <v:textbox inset="0,0,0,0">
                  <w:txbxContent>
                    <w:p w14:paraId="716F3923" w14:textId="77777777" w:rsidR="00A31476" w:rsidRPr="00B86443" w:rsidRDefault="00A31476" w:rsidP="00A31476">
                      <w:pPr>
                        <w:spacing w:line="360" w:lineRule="auto"/>
                        <w:rPr>
                          <w:sz w:val="20"/>
                          <w:szCs w:val="20"/>
                        </w:rPr>
                      </w:pPr>
                      <w:r w:rsidRPr="00B86443">
                        <w:rPr>
                          <w:sz w:val="20"/>
                          <w:szCs w:val="20"/>
                        </w:rPr>
                        <w:t>__________________________</w:t>
                      </w:r>
                    </w:p>
                    <w:p w14:paraId="52EFEEBF" w14:textId="77777777" w:rsidR="00A31476" w:rsidRPr="00B86443" w:rsidRDefault="00A31476" w:rsidP="00A31476">
                      <w:pPr>
                        <w:spacing w:line="360" w:lineRule="auto"/>
                        <w:rPr>
                          <w:sz w:val="20"/>
                          <w:szCs w:val="20"/>
                        </w:rPr>
                      </w:pPr>
                      <w:r w:rsidRPr="00B86443">
                        <w:rPr>
                          <w:sz w:val="20"/>
                          <w:szCs w:val="20"/>
                        </w:rPr>
                        <w:t>__________________________</w:t>
                      </w:r>
                    </w:p>
                    <w:p w14:paraId="59A6F91D" w14:textId="77777777" w:rsidR="00A31476" w:rsidRPr="00B86443" w:rsidRDefault="00A31476" w:rsidP="00A31476">
                      <w:pPr>
                        <w:spacing w:line="360" w:lineRule="auto"/>
                        <w:rPr>
                          <w:sz w:val="20"/>
                          <w:szCs w:val="20"/>
                        </w:rPr>
                      </w:pPr>
                      <w:r w:rsidRPr="00B86443">
                        <w:rPr>
                          <w:sz w:val="20"/>
                          <w:szCs w:val="20"/>
                        </w:rPr>
                        <w:t>__________________________</w:t>
                      </w:r>
                    </w:p>
                    <w:p w14:paraId="75AFC4AB" w14:textId="77777777" w:rsidR="00A31476" w:rsidRDefault="00A31476" w:rsidP="00A31476">
                      <w:pPr>
                        <w:spacing w:line="360" w:lineRule="auto"/>
                        <w:rPr>
                          <w:sz w:val="20"/>
                          <w:szCs w:val="20"/>
                        </w:rPr>
                      </w:pPr>
                      <w:r w:rsidRPr="00B86443">
                        <w:rPr>
                          <w:sz w:val="20"/>
                          <w:szCs w:val="20"/>
                        </w:rPr>
                        <w:t>__________________________</w:t>
                      </w:r>
                    </w:p>
                    <w:p w14:paraId="7318CCFA" w14:textId="77777777" w:rsidR="00E71267" w:rsidRPr="00546764" w:rsidRDefault="00E71267" w:rsidP="00E71267">
                      <w:pPr>
                        <w:rPr>
                          <w:sz w:val="20"/>
                          <w:szCs w:val="20"/>
                          <w:lang w:val="de-CH"/>
                        </w:rPr>
                      </w:pPr>
                    </w:p>
                  </w:txbxContent>
                </v:textbox>
                <w10:wrap anchorx="page" anchory="page"/>
                <w10:anchorlock/>
              </v:shape>
            </w:pict>
          </mc:Fallback>
        </mc:AlternateContent>
      </w:r>
    </w:p>
    <w:p w14:paraId="15A26321" w14:textId="77777777" w:rsidR="00E71267" w:rsidRPr="00DA2978" w:rsidRDefault="00E71267" w:rsidP="00E71267">
      <w:pPr>
        <w:pStyle w:val="AbschnittBriefe"/>
        <w:rPr>
          <w:sz w:val="20"/>
          <w:szCs w:val="20"/>
        </w:rPr>
      </w:pPr>
    </w:p>
    <w:p w14:paraId="11C1A2E9" w14:textId="77777777" w:rsidR="00E71267" w:rsidRPr="00DA2978" w:rsidRDefault="00F042CE" w:rsidP="00E71267">
      <w:pPr>
        <w:pStyle w:val="AbschnittBriefe"/>
        <w:rPr>
          <w:sz w:val="20"/>
          <w:szCs w:val="20"/>
        </w:rPr>
      </w:pPr>
      <w:r w:rsidRPr="00DA2978">
        <w:rPr>
          <w:noProof/>
          <w:sz w:val="20"/>
          <w:szCs w:val="20"/>
          <w:lang w:val="en-US" w:eastAsia="en-US"/>
        </w:rPr>
        <mc:AlternateContent>
          <mc:Choice Requires="wps">
            <w:drawing>
              <wp:anchor distT="0" distB="0" distL="114300" distR="114300" simplePos="0" relativeHeight="251656704" behindDoc="0" locked="1" layoutInCell="0" allowOverlap="0" wp14:anchorId="47506BF8" wp14:editId="734AD752">
                <wp:simplePos x="0" y="0"/>
                <wp:positionH relativeFrom="page">
                  <wp:posOffset>4448810</wp:posOffset>
                </wp:positionH>
                <wp:positionV relativeFrom="page">
                  <wp:posOffset>1944370</wp:posOffset>
                </wp:positionV>
                <wp:extent cx="1979930" cy="1132205"/>
                <wp:effectExtent l="0" t="0" r="1270" b="1079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BCA82" w14:textId="77777777" w:rsidR="001800CA" w:rsidRPr="001800CA" w:rsidRDefault="001800CA" w:rsidP="001800CA">
                            <w:pPr>
                              <w:rPr>
                                <w:sz w:val="20"/>
                                <w:szCs w:val="20"/>
                                <w:lang w:val="fr-FR"/>
                              </w:rPr>
                            </w:pPr>
                            <w:r w:rsidRPr="001800CA">
                              <w:rPr>
                                <w:sz w:val="20"/>
                                <w:szCs w:val="20"/>
                                <w:lang w:val="fr-FR"/>
                              </w:rPr>
                              <w:t>Responsable du pouvoir judiciaire par l’intermédiaire de l’ambassade d’Iran auprès de l’Union Européenne</w:t>
                            </w:r>
                          </w:p>
                          <w:p w14:paraId="2744B7AB" w14:textId="77777777" w:rsidR="001800CA" w:rsidRPr="001800CA" w:rsidRDefault="001800CA" w:rsidP="001800CA">
                            <w:pPr>
                              <w:rPr>
                                <w:sz w:val="20"/>
                                <w:szCs w:val="20"/>
                                <w:lang w:val="fr-FR"/>
                              </w:rPr>
                            </w:pPr>
                            <w:r w:rsidRPr="001800CA">
                              <w:rPr>
                                <w:sz w:val="20"/>
                                <w:szCs w:val="20"/>
                                <w:lang w:val="fr-FR"/>
                              </w:rPr>
                              <w:t xml:space="preserve">Avenue franklin Roosevelt 15, </w:t>
                            </w:r>
                          </w:p>
                          <w:p w14:paraId="1246D7D1" w14:textId="6C71B9D6" w:rsidR="001800CA" w:rsidRPr="001800CA" w:rsidRDefault="001800CA" w:rsidP="001800CA">
                            <w:pPr>
                              <w:rPr>
                                <w:sz w:val="20"/>
                                <w:szCs w:val="20"/>
                                <w:lang w:val="fr-FR"/>
                              </w:rPr>
                            </w:pPr>
                            <w:r w:rsidRPr="001800CA">
                              <w:rPr>
                                <w:sz w:val="20"/>
                                <w:szCs w:val="20"/>
                                <w:lang w:val="fr-FR"/>
                              </w:rPr>
                              <w:t xml:space="preserve">1050 </w:t>
                            </w:r>
                            <w:r w:rsidR="00A54D98">
                              <w:rPr>
                                <w:sz w:val="20"/>
                                <w:szCs w:val="20"/>
                                <w:lang w:val="fr-FR"/>
                              </w:rPr>
                              <w:t>B</w:t>
                            </w:r>
                            <w:r w:rsidRPr="001800CA">
                              <w:rPr>
                                <w:sz w:val="20"/>
                                <w:szCs w:val="20"/>
                                <w:lang w:val="fr-FR"/>
                              </w:rPr>
                              <w:t>ruxelles</w:t>
                            </w:r>
                          </w:p>
                          <w:p w14:paraId="0B05CF1D" w14:textId="42D22559" w:rsidR="00E71267" w:rsidRPr="00546764" w:rsidRDefault="001800CA" w:rsidP="001800CA">
                            <w:pPr>
                              <w:rPr>
                                <w:sz w:val="20"/>
                                <w:szCs w:val="20"/>
                              </w:rPr>
                            </w:pPr>
                            <w:r w:rsidRPr="001800CA">
                              <w:rPr>
                                <w:sz w:val="20"/>
                                <w:szCs w:val="20"/>
                                <w:lang w:val="fr-FR"/>
                              </w:rPr>
                              <w:t>Belgique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6BF8" id="Text Box 46" o:spid="_x0000_s1033" type="#_x0000_t202" style="position:absolute;margin-left:350.3pt;margin-top:153.1pt;width:155.9pt;height: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ZN2wEAAJkDAAAOAAAAZHJzL2Uyb0RvYy54bWysU8Fu1DAQvSPxD5bvbJKtoGy02aq0KkIq&#10;FKnwAY5jJxaJx4y9myxfz9jZbIHeKi7W2GO/ee/NeHs1DT07KPQGbMWLVc6ZshIaY9uKf/929+Y9&#10;Zz4I24gerKr4UXl+tXv9aju6Uq2hg75RyAjE+nJ0Fe9CcGWWedmpQfgVOGUpqQEHEWiLbdagGAl9&#10;6LN1nr/LRsDGIUjlPZ3ezkm+S/haKxketPYqsL7ixC2kFdNaxzXbbUXZonCdkSca4gUsBmEsFT1D&#10;3Yog2B7NM6jBSAQPOqwkDBlobaRKGkhNkf+j5rETTiUtZI53Z5v8/4OVXw6P7iuyMH2AiRqYRHh3&#10;D/KHZxZuOmFbdY0IY6dEQ4WLaFk2Ol+enkarfekjSD1+hoaaLPYBEtCkcYiukE5G6NSA49l0NQUm&#10;Y8nN5WZzQSlJuaK4WK/zt6mGKJfnDn34qGBgMag4UlcTvDjc+xDpiHK5EqtZuDN9nzrb278O6GI8&#10;SfQj45l7mOqJmabil7FuVFNDcyQ9CPO80HxT0AH+4mykWam4/7kXqDjrP1nyJA7WEuAS1EsgrKSn&#10;FQ+czeFNmAdw79C0HSHPrlu4Jt+0SYqeWJzoUv+T0NOsxgH7c59uPf2o3W8AAAD//wMAUEsDBBQA&#10;BgAIAAAAIQAtienk4AAAAAwBAAAPAAAAZHJzL2Rvd25yZXYueG1sTI+xTsMwEEB3JP7BOiQ2ajeE&#10;UEKcqkIwIaGmYWB04mtiNT6H2G3D3+NOMJ7u6d27Yj3bgZ1w8saRhOVCAENqnTbUSfis3+5WwHxQ&#10;pNXgCCX8oId1eX1VqFy7M1V42oWORQn5XEnoQxhzzn3bo1V+4UakuNu7yaoQx6njelLnKLcDT4TI&#10;uFWG4oVejfjSY3vYHa2EzRdVr+b7o9lW+8rU9ZOg9+wg5e3NvHkGFnAOfzBc8mM6lLGpcUfSng0S&#10;HqM9ohLuRZYAuxBimaTAGgnpKn0AXhb8/xPlLwAAAP//AwBQSwECLQAUAAYACAAAACEAtoM4kv4A&#10;AADhAQAAEwAAAAAAAAAAAAAAAAAAAAAAW0NvbnRlbnRfVHlwZXNdLnhtbFBLAQItABQABgAIAAAA&#10;IQA4/SH/1gAAAJQBAAALAAAAAAAAAAAAAAAAAC8BAABfcmVscy8ucmVsc1BLAQItABQABgAIAAAA&#10;IQBttrZN2wEAAJkDAAAOAAAAAAAAAAAAAAAAAC4CAABkcnMvZTJvRG9jLnhtbFBLAQItABQABgAI&#10;AAAAIQAtienk4AAAAAwBAAAPAAAAAAAAAAAAAAAAADUEAABkcnMvZG93bnJldi54bWxQSwUGAAAA&#10;AAQABADzAAAAQgUAAAAA&#10;" o:allowincell="f" o:allowoverlap="f" filled="f" stroked="f">
                <v:textbox inset="0,0,0,0">
                  <w:txbxContent>
                    <w:p w14:paraId="296BCA82" w14:textId="77777777" w:rsidR="001800CA" w:rsidRPr="001800CA" w:rsidRDefault="001800CA" w:rsidP="001800CA">
                      <w:pPr>
                        <w:rPr>
                          <w:sz w:val="20"/>
                          <w:szCs w:val="20"/>
                          <w:lang w:val="fr-FR"/>
                        </w:rPr>
                      </w:pPr>
                      <w:r w:rsidRPr="001800CA">
                        <w:rPr>
                          <w:sz w:val="20"/>
                          <w:szCs w:val="20"/>
                          <w:lang w:val="fr-FR"/>
                        </w:rPr>
                        <w:t>Responsable du pouvoir judiciaire par l’intermédiaire de l’ambassade d’Iran auprès de l’Union Européenne</w:t>
                      </w:r>
                    </w:p>
                    <w:p w14:paraId="2744B7AB" w14:textId="77777777" w:rsidR="001800CA" w:rsidRPr="001800CA" w:rsidRDefault="001800CA" w:rsidP="001800CA">
                      <w:pPr>
                        <w:rPr>
                          <w:sz w:val="20"/>
                          <w:szCs w:val="20"/>
                          <w:lang w:val="fr-FR"/>
                        </w:rPr>
                      </w:pPr>
                      <w:r w:rsidRPr="001800CA">
                        <w:rPr>
                          <w:sz w:val="20"/>
                          <w:szCs w:val="20"/>
                          <w:lang w:val="fr-FR"/>
                        </w:rPr>
                        <w:t xml:space="preserve">Avenue franklin Roosevelt 15, </w:t>
                      </w:r>
                    </w:p>
                    <w:p w14:paraId="1246D7D1" w14:textId="6C71B9D6" w:rsidR="001800CA" w:rsidRPr="001800CA" w:rsidRDefault="001800CA" w:rsidP="001800CA">
                      <w:pPr>
                        <w:rPr>
                          <w:sz w:val="20"/>
                          <w:szCs w:val="20"/>
                          <w:lang w:val="fr-FR"/>
                        </w:rPr>
                      </w:pPr>
                      <w:r w:rsidRPr="001800CA">
                        <w:rPr>
                          <w:sz w:val="20"/>
                          <w:szCs w:val="20"/>
                          <w:lang w:val="fr-FR"/>
                        </w:rPr>
                        <w:t xml:space="preserve">1050 </w:t>
                      </w:r>
                      <w:r w:rsidR="00A54D98">
                        <w:rPr>
                          <w:sz w:val="20"/>
                          <w:szCs w:val="20"/>
                          <w:lang w:val="fr-FR"/>
                        </w:rPr>
                        <w:t>B</w:t>
                      </w:r>
                      <w:r w:rsidRPr="001800CA">
                        <w:rPr>
                          <w:sz w:val="20"/>
                          <w:szCs w:val="20"/>
                          <w:lang w:val="fr-FR"/>
                        </w:rPr>
                        <w:t>ruxelles</w:t>
                      </w:r>
                    </w:p>
                    <w:p w14:paraId="0B05CF1D" w14:textId="42D22559" w:rsidR="00E71267" w:rsidRPr="00546764" w:rsidRDefault="001800CA" w:rsidP="001800CA">
                      <w:pPr>
                        <w:rPr>
                          <w:sz w:val="20"/>
                          <w:szCs w:val="20"/>
                        </w:rPr>
                      </w:pPr>
                      <w:r w:rsidRPr="001800CA">
                        <w:rPr>
                          <w:sz w:val="20"/>
                          <w:szCs w:val="20"/>
                          <w:lang w:val="fr-FR"/>
                        </w:rPr>
                        <w:t>Belgique</w:t>
                      </w:r>
                    </w:p>
                  </w:txbxContent>
                </v:textbox>
                <w10:wrap anchorx="page" anchory="page"/>
                <w10:anchorlock/>
              </v:shape>
            </w:pict>
          </mc:Fallback>
        </mc:AlternateContent>
      </w:r>
    </w:p>
    <w:p w14:paraId="4C9387C8" w14:textId="77777777" w:rsidR="00E71267" w:rsidRPr="00DA2978" w:rsidRDefault="00E71267" w:rsidP="00E71267">
      <w:pPr>
        <w:pStyle w:val="AbschnittBriefe"/>
        <w:rPr>
          <w:sz w:val="20"/>
          <w:szCs w:val="20"/>
        </w:rPr>
      </w:pPr>
    </w:p>
    <w:p w14:paraId="52CCD3E7" w14:textId="77777777" w:rsidR="00E71267" w:rsidRPr="00DA2978" w:rsidRDefault="00E71267" w:rsidP="00E71267">
      <w:pPr>
        <w:pStyle w:val="AbschnittBriefe"/>
        <w:rPr>
          <w:sz w:val="20"/>
          <w:szCs w:val="20"/>
        </w:rPr>
      </w:pPr>
    </w:p>
    <w:p w14:paraId="16EA335D" w14:textId="77777777" w:rsidR="00E71267" w:rsidRPr="00DA2978" w:rsidRDefault="00E71267" w:rsidP="00E71267">
      <w:pPr>
        <w:pStyle w:val="AbschnittBriefe"/>
        <w:rPr>
          <w:sz w:val="20"/>
          <w:szCs w:val="20"/>
        </w:rPr>
      </w:pPr>
    </w:p>
    <w:p w14:paraId="31C14696" w14:textId="77777777" w:rsidR="00E71267" w:rsidRPr="00DA2978" w:rsidRDefault="00E71267" w:rsidP="00E71267">
      <w:pPr>
        <w:pStyle w:val="AbschnittBriefe"/>
        <w:rPr>
          <w:sz w:val="20"/>
          <w:szCs w:val="20"/>
        </w:rPr>
      </w:pPr>
    </w:p>
    <w:p w14:paraId="5EBDAD20" w14:textId="77777777" w:rsidR="00E71267" w:rsidRPr="00DA2978" w:rsidRDefault="00E71267" w:rsidP="00E71267">
      <w:pPr>
        <w:pStyle w:val="AbschnittBriefe"/>
        <w:rPr>
          <w:sz w:val="20"/>
          <w:szCs w:val="20"/>
        </w:rPr>
      </w:pPr>
    </w:p>
    <w:p w14:paraId="2DA78D27" w14:textId="77777777" w:rsidR="00E71267" w:rsidRPr="00DA2978" w:rsidRDefault="00E71267" w:rsidP="00E71267">
      <w:pPr>
        <w:pStyle w:val="AbschnittBriefe"/>
        <w:rPr>
          <w:sz w:val="20"/>
          <w:szCs w:val="20"/>
        </w:rPr>
      </w:pPr>
    </w:p>
    <w:p w14:paraId="0FDED38F" w14:textId="77777777" w:rsidR="00E71267" w:rsidRPr="00DA2978" w:rsidRDefault="00E71267" w:rsidP="00E71267">
      <w:pPr>
        <w:pStyle w:val="AbschnittBriefe"/>
        <w:rPr>
          <w:sz w:val="20"/>
          <w:szCs w:val="20"/>
        </w:rPr>
      </w:pPr>
    </w:p>
    <w:p w14:paraId="7266C5E0" w14:textId="0FD98B86" w:rsidR="00E71267" w:rsidRPr="00DA2978" w:rsidRDefault="00E71267" w:rsidP="00E71267">
      <w:pPr>
        <w:pStyle w:val="AbschnittBriefe"/>
        <w:rPr>
          <w:sz w:val="20"/>
          <w:szCs w:val="20"/>
        </w:rPr>
      </w:pPr>
    </w:p>
    <w:p w14:paraId="27CA467C" w14:textId="15FEBC5F" w:rsidR="00A54D98" w:rsidRPr="00DA2978" w:rsidRDefault="00A54D98" w:rsidP="00E71267">
      <w:pPr>
        <w:pStyle w:val="AbschnittBriefe"/>
        <w:rPr>
          <w:sz w:val="20"/>
          <w:szCs w:val="20"/>
        </w:rPr>
      </w:pPr>
    </w:p>
    <w:p w14:paraId="688D3A43" w14:textId="0D010D8F" w:rsidR="00A54D98" w:rsidRPr="00DA2978" w:rsidRDefault="00A54D98" w:rsidP="00E71267">
      <w:pPr>
        <w:pStyle w:val="AbschnittBriefe"/>
        <w:rPr>
          <w:sz w:val="20"/>
          <w:szCs w:val="20"/>
        </w:rPr>
      </w:pPr>
    </w:p>
    <w:p w14:paraId="7C71EC08" w14:textId="77777777" w:rsidR="00A54D98" w:rsidRPr="00DA2978" w:rsidRDefault="00A54D98" w:rsidP="00E71267">
      <w:pPr>
        <w:pStyle w:val="AbschnittBriefe"/>
        <w:rPr>
          <w:sz w:val="20"/>
          <w:szCs w:val="20"/>
        </w:rPr>
      </w:pPr>
    </w:p>
    <w:p w14:paraId="0F79532D" w14:textId="77777777" w:rsidR="00F06095" w:rsidRPr="00DA2978" w:rsidRDefault="00F06095" w:rsidP="00F06095">
      <w:pPr>
        <w:spacing w:line="360" w:lineRule="auto"/>
        <w:rPr>
          <w:sz w:val="20"/>
          <w:szCs w:val="20"/>
        </w:rPr>
      </w:pPr>
      <w:r w:rsidRPr="00DA2978">
        <w:rPr>
          <w:sz w:val="20"/>
          <w:szCs w:val="20"/>
        </w:rPr>
        <w:t xml:space="preserve">                                                                                                    __________________________</w:t>
      </w:r>
    </w:p>
    <w:p w14:paraId="3C78A6E9" w14:textId="77777777" w:rsidR="00E71267" w:rsidRPr="00DA2978" w:rsidRDefault="00E71267" w:rsidP="00E71267">
      <w:pPr>
        <w:pStyle w:val="AbschnittBriefe"/>
        <w:rPr>
          <w:sz w:val="20"/>
          <w:szCs w:val="20"/>
        </w:rPr>
      </w:pPr>
    </w:p>
    <w:p w14:paraId="7BA81002" w14:textId="77777777" w:rsidR="00E71267" w:rsidRPr="00DA2978" w:rsidRDefault="00E71267" w:rsidP="00E71267">
      <w:pPr>
        <w:pStyle w:val="AbschnittBriefe"/>
        <w:rPr>
          <w:sz w:val="20"/>
          <w:szCs w:val="20"/>
        </w:rPr>
      </w:pPr>
    </w:p>
    <w:p w14:paraId="797B14FC" w14:textId="77777777" w:rsidR="00224644" w:rsidRPr="00DA2978" w:rsidRDefault="00224644" w:rsidP="00E71267">
      <w:pPr>
        <w:pStyle w:val="AbschnittBriefe"/>
        <w:rPr>
          <w:sz w:val="20"/>
          <w:szCs w:val="20"/>
        </w:rPr>
      </w:pPr>
    </w:p>
    <w:p w14:paraId="01E0F5EC" w14:textId="77777777" w:rsidR="00367A23" w:rsidRPr="00DA2978" w:rsidRDefault="00367A23" w:rsidP="00E71267">
      <w:pPr>
        <w:pStyle w:val="AbschnittBriefe"/>
        <w:rPr>
          <w:sz w:val="20"/>
          <w:szCs w:val="20"/>
        </w:rPr>
      </w:pPr>
    </w:p>
    <w:p w14:paraId="2E470147" w14:textId="05255760" w:rsidR="00546764" w:rsidRPr="00DA2978" w:rsidRDefault="00107259" w:rsidP="001800CA">
      <w:pPr>
        <w:pStyle w:val="UEBERSCHRIFTIMBRIEF"/>
      </w:pPr>
      <w:r w:rsidRPr="00DA2978">
        <w:rPr>
          <w:lang w:val="fr-CH"/>
        </w:rPr>
        <w:t xml:space="preserve">Au sujet de: </w:t>
      </w:r>
      <w:r w:rsidR="001800CA" w:rsidRPr="00DA2978">
        <w:t xml:space="preserve">Vahid Afkari </w:t>
      </w:r>
    </w:p>
    <w:p w14:paraId="596060A2" w14:textId="77777777" w:rsidR="001800CA" w:rsidRPr="00DA2978" w:rsidRDefault="001800CA" w:rsidP="001800CA">
      <w:pPr>
        <w:spacing w:before="240" w:line="276" w:lineRule="auto"/>
        <w:rPr>
          <w:sz w:val="20"/>
          <w:szCs w:val="20"/>
          <w:lang w:val="fr-FR"/>
        </w:rPr>
      </w:pPr>
      <w:r w:rsidRPr="00DA2978">
        <w:rPr>
          <w:sz w:val="20"/>
          <w:szCs w:val="20"/>
          <w:lang w:val="fr-FR"/>
        </w:rPr>
        <w:t>Monsieur,</w:t>
      </w:r>
    </w:p>
    <w:p w14:paraId="6168119F" w14:textId="77777777" w:rsidR="001800CA" w:rsidRPr="00DA2978" w:rsidRDefault="001800CA" w:rsidP="001800CA">
      <w:pPr>
        <w:spacing w:before="240" w:line="276" w:lineRule="auto"/>
        <w:rPr>
          <w:b/>
          <w:bCs/>
          <w:sz w:val="20"/>
          <w:szCs w:val="20"/>
          <w:lang w:val="fr-FR"/>
        </w:rPr>
      </w:pPr>
      <w:r w:rsidRPr="00DA2978">
        <w:rPr>
          <w:b/>
          <w:bCs/>
          <w:sz w:val="20"/>
          <w:szCs w:val="20"/>
          <w:lang w:val="fr-FR"/>
        </w:rPr>
        <w:t>Je vous prie instamment de libérer sans délai Vahid Afkari, détenu arbitrairement pour avoir participé de manière pacifique à des manifestations, d’annuler ses déclarations de culpabilité et condamnations injustes, et d’abandonner toutes les charges liées à l’exercice pacifique de ses droits humains.</w:t>
      </w:r>
    </w:p>
    <w:p w14:paraId="7078FABE" w14:textId="77777777" w:rsidR="001800CA" w:rsidRPr="00DA2978" w:rsidRDefault="001800CA" w:rsidP="001800CA">
      <w:pPr>
        <w:spacing w:before="240" w:line="276" w:lineRule="auto"/>
        <w:rPr>
          <w:sz w:val="20"/>
          <w:szCs w:val="20"/>
          <w:lang w:val="fr-FR"/>
        </w:rPr>
      </w:pPr>
      <w:r w:rsidRPr="00DA2978">
        <w:rPr>
          <w:sz w:val="20"/>
          <w:szCs w:val="20"/>
          <w:lang w:val="fr-FR"/>
        </w:rPr>
        <w:t xml:space="preserve">Vahid Afkari est détenu à l’isolement à la prison d’Adelabad, dans la province du Fars, et les autorités ne tiennent pas compte des nombreux éléments qui prouvent son innocence. </w:t>
      </w:r>
      <w:r w:rsidRPr="00DA2978">
        <w:rPr>
          <w:b/>
          <w:bCs/>
          <w:sz w:val="20"/>
          <w:szCs w:val="20"/>
          <w:lang w:val="fr-FR"/>
        </w:rPr>
        <w:t>Dans l’attente de sa libération, cet homme doit être détenu dans des conditions qui respectent les normes internationales relatives au traitement des prisonniers, en ayant accès à des soins de santé adéquats – à l’extérieur de la prison, si nécessaire – et la possibilité de communiquer avec sa famille.</w:t>
      </w:r>
    </w:p>
    <w:p w14:paraId="7B19CDA3" w14:textId="77777777" w:rsidR="001800CA" w:rsidRPr="00DA2978" w:rsidRDefault="001800CA" w:rsidP="001800CA">
      <w:pPr>
        <w:spacing w:before="240" w:line="276" w:lineRule="auto"/>
        <w:rPr>
          <w:sz w:val="20"/>
          <w:szCs w:val="20"/>
          <w:lang w:val="fr-FR"/>
        </w:rPr>
      </w:pPr>
      <w:r w:rsidRPr="00DA2978">
        <w:rPr>
          <w:sz w:val="20"/>
          <w:szCs w:val="20"/>
          <w:lang w:val="fr-FR"/>
        </w:rPr>
        <w:t xml:space="preserve">Veuillez agréer, Monsieur, l’expression de ma haute considération. </w:t>
      </w:r>
    </w:p>
    <w:p w14:paraId="45E8772E" w14:textId="77777777" w:rsidR="001800CA" w:rsidRPr="003F088E" w:rsidRDefault="001800CA" w:rsidP="001800CA">
      <w:pPr>
        <w:spacing w:before="360" w:line="360" w:lineRule="auto"/>
        <w:rPr>
          <w:sz w:val="21"/>
          <w:szCs w:val="21"/>
        </w:rPr>
      </w:pPr>
      <w:r w:rsidRPr="00DA2978">
        <w:rPr>
          <w:sz w:val="21"/>
          <w:szCs w:val="21"/>
        </w:rPr>
        <w:t>__________________________</w:t>
      </w:r>
    </w:p>
    <w:p w14:paraId="1ADD4014" w14:textId="77777777" w:rsidR="004D3F70" w:rsidRPr="004D3E2A" w:rsidRDefault="004D3F70" w:rsidP="00B745DF">
      <w:pPr>
        <w:pStyle w:val="AbschnittBriefe"/>
        <w:rPr>
          <w:sz w:val="20"/>
          <w:szCs w:val="20"/>
        </w:rPr>
      </w:pPr>
    </w:p>
    <w:p w14:paraId="766AFBBB" w14:textId="77777777" w:rsidR="00546764" w:rsidRPr="004D3E2A" w:rsidRDefault="00F042CE"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1933478C" wp14:editId="5F4C88EB">
                <wp:simplePos x="0" y="0"/>
                <wp:positionH relativeFrom="page">
                  <wp:posOffset>894715</wp:posOffset>
                </wp:positionH>
                <wp:positionV relativeFrom="page">
                  <wp:posOffset>9753600</wp:posOffset>
                </wp:positionV>
                <wp:extent cx="6120130" cy="424815"/>
                <wp:effectExtent l="0" t="0" r="0" b="381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0495" w14:textId="77777777" w:rsidR="0099311C" w:rsidRPr="00FA0B8C" w:rsidRDefault="00367A23" w:rsidP="00FA0B8C">
                            <w:pPr>
                              <w:spacing w:after="40"/>
                              <w:rPr>
                                <w:b/>
                              </w:rPr>
                            </w:pPr>
                            <w:r w:rsidRPr="00FA0B8C">
                              <w:rPr>
                                <w:b/>
                              </w:rPr>
                              <w:t>C</w:t>
                            </w:r>
                            <w:r w:rsidR="0099311C" w:rsidRPr="00FA0B8C">
                              <w:rPr>
                                <w:b/>
                              </w:rPr>
                              <w:t>opie:</w:t>
                            </w:r>
                          </w:p>
                          <w:p w14:paraId="33EE091C" w14:textId="77777777" w:rsidR="00FA0B8C" w:rsidRPr="00FA0B8C" w:rsidRDefault="00FA0B8C" w:rsidP="00FA0B8C">
                            <w:r w:rsidRPr="00FA0B8C">
                              <w:t>Ambassade de la République Islamique d'Iran, Thunstrasse 68, Case Postale 227, 3000 Berne 6</w:t>
                            </w:r>
                          </w:p>
                          <w:p w14:paraId="707FC58D" w14:textId="4DE0409A" w:rsidR="0099311C" w:rsidRPr="00A331A8" w:rsidRDefault="00FA0B8C" w:rsidP="00FA0B8C">
                            <w:pPr>
                              <w:rPr>
                                <w:lang w:val="de-CH"/>
                              </w:rPr>
                            </w:pPr>
                            <w:r w:rsidRPr="00FA0B8C">
                              <w:rPr>
                                <w:lang w:val="de-CH"/>
                              </w:rPr>
                              <w:t>Fax: 031 351 56 52 / E-mail: secretariat@iranembassy.ch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478C" id="Text Box 52" o:spid="_x0000_s1034"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eWRpxuEAAAAOAQAADwAAAGRycy9kb3ducmV2LnhtbEyPwU7DMBBE70j8g7VI3KjdUkKT&#10;xqkqBCck1DQcODqxm1iN1yF22/D3bE9wm9E+zc7km8n17GzGYD1KmM8EMION1xZbCZ/V28MKWIgK&#10;teo9Ggk/JsCmuL3JVab9BUtz3seWUQiGTEnoYhwyzkPTGafCzA8G6Xbwo1OR7NhyPaoLhbueL4RI&#10;uFMW6UOnBvPSmea4PzkJ2y8sX+33R70rD6WtqlTge3KU8v5u2q6BRTPFPxiu9ak6FNSp9ifUgfXk&#10;lyIllMTTY0KrrshcLJ+B1aQSsUiBFzn/P6P4BQAA//8DAFBLAQItABQABgAIAAAAIQC2gziS/gAA&#10;AOEBAAATAAAAAAAAAAAAAAAAAAAAAABbQ29udGVudF9UeXBlc10ueG1sUEsBAi0AFAAGAAgAAAAh&#10;ADj9If/WAAAAlAEAAAsAAAAAAAAAAAAAAAAALwEAAF9yZWxzLy5yZWxzUEsBAi0AFAAGAAgAAAAh&#10;AInbkbHZAQAAmAMAAA4AAAAAAAAAAAAAAAAALgIAAGRycy9lMm9Eb2MueG1sUEsBAi0AFAAGAAgA&#10;AAAhAHlkacbhAAAADgEAAA8AAAAAAAAAAAAAAAAAMwQAAGRycy9kb3ducmV2LnhtbFBLBQYAAAAA&#10;BAAEAPMAAABBBQAAAAA=&#10;" o:allowincell="f" o:allowoverlap="f" filled="f" stroked="f">
                <v:textbox inset="0,0,0,0">
                  <w:txbxContent>
                    <w:p w14:paraId="5D770495" w14:textId="77777777" w:rsidR="0099311C" w:rsidRPr="00FA0B8C" w:rsidRDefault="00367A23" w:rsidP="00FA0B8C">
                      <w:pPr>
                        <w:spacing w:after="40"/>
                        <w:rPr>
                          <w:b/>
                        </w:rPr>
                      </w:pPr>
                      <w:r w:rsidRPr="00FA0B8C">
                        <w:rPr>
                          <w:b/>
                        </w:rPr>
                        <w:t>C</w:t>
                      </w:r>
                      <w:r w:rsidR="0099311C" w:rsidRPr="00FA0B8C">
                        <w:rPr>
                          <w:b/>
                        </w:rPr>
                        <w:t>opie:</w:t>
                      </w:r>
                    </w:p>
                    <w:p w14:paraId="33EE091C" w14:textId="77777777" w:rsidR="00FA0B8C" w:rsidRPr="00FA0B8C" w:rsidRDefault="00FA0B8C" w:rsidP="00FA0B8C">
                      <w:r w:rsidRPr="00FA0B8C">
                        <w:t>Ambassade de la République Islamique d'Iran, Thunstrasse 68, Case Postale 227, 3000 Berne 6</w:t>
                      </w:r>
                    </w:p>
                    <w:p w14:paraId="707FC58D" w14:textId="4DE0409A" w:rsidR="0099311C" w:rsidRPr="00A331A8" w:rsidRDefault="00FA0B8C" w:rsidP="00FA0B8C">
                      <w:pPr>
                        <w:rPr>
                          <w:lang w:val="de-CH"/>
                        </w:rPr>
                      </w:pPr>
                      <w:r w:rsidRPr="00FA0B8C">
                        <w:rPr>
                          <w:lang w:val="de-CH"/>
                        </w:rPr>
                        <w:t>Fax: 031 351 56 52 / E-mail: secretariat@iranembassy.ch</w:t>
                      </w:r>
                    </w:p>
                  </w:txbxContent>
                </v:textbox>
                <w10:wrap anchorx="page" anchory="page"/>
                <w10:anchorlock/>
              </v:shape>
            </w:pict>
          </mc:Fallback>
        </mc:AlternateContent>
      </w:r>
    </w:p>
    <w:sectPr w:rsidR="00546764" w:rsidRPr="004D3E2A"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CE29" w14:textId="77777777" w:rsidR="0083490B" w:rsidRPr="008702FA" w:rsidRDefault="0083490B" w:rsidP="00553907">
      <w:r w:rsidRPr="008702FA">
        <w:separator/>
      </w:r>
    </w:p>
  </w:endnote>
  <w:endnote w:type="continuationSeparator" w:id="0">
    <w:p w14:paraId="3269EB35" w14:textId="77777777" w:rsidR="0083490B" w:rsidRPr="008702FA" w:rsidRDefault="0083490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9F1"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490599E3" wp14:editId="76ED7D1E">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583C" w14:textId="77777777" w:rsidR="002F0468" w:rsidRDefault="00FE36BF" w:rsidP="00BA3141">
                          <w:r>
                            <w:rPr>
                              <w:rFonts w:ascii="Amnesty Trade Gothic" w:hAnsi="Amnesty Trade Gothic"/>
                              <w:noProof/>
                              <w:sz w:val="36"/>
                              <w:lang w:val="de-CH" w:eastAsia="de-CH"/>
                            </w:rPr>
                            <w:drawing>
                              <wp:inline distT="0" distB="0" distL="0" distR="0" wp14:anchorId="6068A3DE" wp14:editId="2963739C">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599E3"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517A583C" w14:textId="77777777" w:rsidR="002F0468" w:rsidRDefault="00FE36BF" w:rsidP="00BA3141">
                    <w:r>
                      <w:rPr>
                        <w:rFonts w:ascii="Amnesty Trade Gothic" w:hAnsi="Amnesty Trade Gothic"/>
                        <w:noProof/>
                        <w:sz w:val="36"/>
                        <w:lang w:val="de-CH" w:eastAsia="de-CH"/>
                      </w:rPr>
                      <w:drawing>
                        <wp:inline distT="0" distB="0" distL="0" distR="0" wp14:anchorId="6068A3DE" wp14:editId="2963739C">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4A264709"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FE5D812" wp14:editId="7F9EDADD">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484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1F3" w14:textId="77777777" w:rsidR="002F0468" w:rsidRPr="00AE4BD1" w:rsidRDefault="005944A1" w:rsidP="005944A1">
    <w:pPr>
      <w:pStyle w:val="Fuzeile"/>
    </w:pPr>
    <w:r w:rsidRPr="00AE4BD1">
      <w:t xml:space="preserve">Kopie an: </w:t>
    </w:r>
  </w:p>
  <w:p w14:paraId="7C29E02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8F04" w14:textId="77777777" w:rsidR="0083490B" w:rsidRPr="008702FA" w:rsidRDefault="0083490B" w:rsidP="00553907">
      <w:r w:rsidRPr="008702FA">
        <w:separator/>
      </w:r>
    </w:p>
  </w:footnote>
  <w:footnote w:type="continuationSeparator" w:id="0">
    <w:p w14:paraId="2959F475" w14:textId="77777777" w:rsidR="0083490B" w:rsidRPr="008702FA" w:rsidRDefault="0083490B"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66F6"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7637B11F"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088C"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6B91DFC3"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5131"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D49E"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C3F568F" wp14:editId="74E8729B">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3D5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481892A" wp14:editId="4877D69E">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FA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8713461" wp14:editId="69F343E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08454"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FF76"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481E15F" wp14:editId="75AFC02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C6AA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A81214B"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26C1679" wp14:editId="37A70CAE">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B3A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E9E3845" wp14:editId="36E1665D">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3EB9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6E7026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0B"/>
    <w:rsid w:val="00025C14"/>
    <w:rsid w:val="00040CB3"/>
    <w:rsid w:val="00052667"/>
    <w:rsid w:val="000574C5"/>
    <w:rsid w:val="00057E0D"/>
    <w:rsid w:val="000A33C9"/>
    <w:rsid w:val="000A52DC"/>
    <w:rsid w:val="000C203D"/>
    <w:rsid w:val="000C3A18"/>
    <w:rsid w:val="000D012F"/>
    <w:rsid w:val="000D05AF"/>
    <w:rsid w:val="000D1E1A"/>
    <w:rsid w:val="000D63CF"/>
    <w:rsid w:val="000D7A6D"/>
    <w:rsid w:val="000D7EE5"/>
    <w:rsid w:val="000E7B00"/>
    <w:rsid w:val="00107195"/>
    <w:rsid w:val="00107259"/>
    <w:rsid w:val="00124057"/>
    <w:rsid w:val="00126176"/>
    <w:rsid w:val="001518DF"/>
    <w:rsid w:val="0015194A"/>
    <w:rsid w:val="001613BE"/>
    <w:rsid w:val="001800CA"/>
    <w:rsid w:val="00186C2E"/>
    <w:rsid w:val="001877AE"/>
    <w:rsid w:val="00197F0C"/>
    <w:rsid w:val="001B3614"/>
    <w:rsid w:val="001C19D1"/>
    <w:rsid w:val="001C45B4"/>
    <w:rsid w:val="001D501A"/>
    <w:rsid w:val="001F344E"/>
    <w:rsid w:val="002005C1"/>
    <w:rsid w:val="00224644"/>
    <w:rsid w:val="00241ED9"/>
    <w:rsid w:val="00256D0B"/>
    <w:rsid w:val="002609C7"/>
    <w:rsid w:val="00262EEF"/>
    <w:rsid w:val="00263299"/>
    <w:rsid w:val="002713BA"/>
    <w:rsid w:val="00275983"/>
    <w:rsid w:val="00276417"/>
    <w:rsid w:val="0027660D"/>
    <w:rsid w:val="0028076B"/>
    <w:rsid w:val="00281440"/>
    <w:rsid w:val="002954BA"/>
    <w:rsid w:val="002C3D08"/>
    <w:rsid w:val="002E751E"/>
    <w:rsid w:val="002F0468"/>
    <w:rsid w:val="00320343"/>
    <w:rsid w:val="00321C4E"/>
    <w:rsid w:val="00322AAD"/>
    <w:rsid w:val="0032629C"/>
    <w:rsid w:val="003300EB"/>
    <w:rsid w:val="00367A23"/>
    <w:rsid w:val="00370680"/>
    <w:rsid w:val="00387FE5"/>
    <w:rsid w:val="00396E52"/>
    <w:rsid w:val="00397879"/>
    <w:rsid w:val="003A54D8"/>
    <w:rsid w:val="003B48C0"/>
    <w:rsid w:val="003C09E1"/>
    <w:rsid w:val="003E5A5A"/>
    <w:rsid w:val="003E6FFE"/>
    <w:rsid w:val="003E77CB"/>
    <w:rsid w:val="003F2034"/>
    <w:rsid w:val="004003E1"/>
    <w:rsid w:val="0041222D"/>
    <w:rsid w:val="00422305"/>
    <w:rsid w:val="00424B20"/>
    <w:rsid w:val="00446E7B"/>
    <w:rsid w:val="00452095"/>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16BE5"/>
    <w:rsid w:val="00521BA8"/>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6171"/>
    <w:rsid w:val="006B7A40"/>
    <w:rsid w:val="006C4A39"/>
    <w:rsid w:val="006D0165"/>
    <w:rsid w:val="006F04E8"/>
    <w:rsid w:val="006F5C8D"/>
    <w:rsid w:val="0070253A"/>
    <w:rsid w:val="00720F40"/>
    <w:rsid w:val="007210EC"/>
    <w:rsid w:val="00723B23"/>
    <w:rsid w:val="00725314"/>
    <w:rsid w:val="00725708"/>
    <w:rsid w:val="00735E44"/>
    <w:rsid w:val="00742534"/>
    <w:rsid w:val="00744757"/>
    <w:rsid w:val="0076311A"/>
    <w:rsid w:val="00781539"/>
    <w:rsid w:val="00791E4A"/>
    <w:rsid w:val="007A3A48"/>
    <w:rsid w:val="007A6568"/>
    <w:rsid w:val="007B16EB"/>
    <w:rsid w:val="007B481D"/>
    <w:rsid w:val="007C0588"/>
    <w:rsid w:val="007C7DA1"/>
    <w:rsid w:val="007D0A45"/>
    <w:rsid w:val="007E6F4F"/>
    <w:rsid w:val="007F53E4"/>
    <w:rsid w:val="00802998"/>
    <w:rsid w:val="00815711"/>
    <w:rsid w:val="00816B7C"/>
    <w:rsid w:val="00817939"/>
    <w:rsid w:val="00817ECC"/>
    <w:rsid w:val="008223EA"/>
    <w:rsid w:val="00826156"/>
    <w:rsid w:val="00830B38"/>
    <w:rsid w:val="0083490B"/>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C61B1"/>
    <w:rsid w:val="009E43B3"/>
    <w:rsid w:val="009F3A50"/>
    <w:rsid w:val="009F71F4"/>
    <w:rsid w:val="00A1547F"/>
    <w:rsid w:val="00A21EF0"/>
    <w:rsid w:val="00A2298E"/>
    <w:rsid w:val="00A30605"/>
    <w:rsid w:val="00A31476"/>
    <w:rsid w:val="00A32AB7"/>
    <w:rsid w:val="00A3454C"/>
    <w:rsid w:val="00A403DD"/>
    <w:rsid w:val="00A417C8"/>
    <w:rsid w:val="00A466D4"/>
    <w:rsid w:val="00A473A9"/>
    <w:rsid w:val="00A54D98"/>
    <w:rsid w:val="00A84C25"/>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76CAD"/>
    <w:rsid w:val="00B81247"/>
    <w:rsid w:val="00B813D5"/>
    <w:rsid w:val="00B842F2"/>
    <w:rsid w:val="00B86443"/>
    <w:rsid w:val="00B91FED"/>
    <w:rsid w:val="00B963A5"/>
    <w:rsid w:val="00B96C57"/>
    <w:rsid w:val="00BA18F2"/>
    <w:rsid w:val="00BA3141"/>
    <w:rsid w:val="00BA35DD"/>
    <w:rsid w:val="00BA7630"/>
    <w:rsid w:val="00BB1671"/>
    <w:rsid w:val="00BB71E3"/>
    <w:rsid w:val="00BB7F1D"/>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B5B39"/>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2978"/>
    <w:rsid w:val="00DA40D0"/>
    <w:rsid w:val="00DA604D"/>
    <w:rsid w:val="00DD21D2"/>
    <w:rsid w:val="00DD2C87"/>
    <w:rsid w:val="00DF5E3F"/>
    <w:rsid w:val="00DF632B"/>
    <w:rsid w:val="00E05602"/>
    <w:rsid w:val="00E210BF"/>
    <w:rsid w:val="00E345C8"/>
    <w:rsid w:val="00E5703F"/>
    <w:rsid w:val="00E61FCC"/>
    <w:rsid w:val="00E65D55"/>
    <w:rsid w:val="00E66C2C"/>
    <w:rsid w:val="00E71267"/>
    <w:rsid w:val="00E85EF1"/>
    <w:rsid w:val="00E90310"/>
    <w:rsid w:val="00E93105"/>
    <w:rsid w:val="00E94E47"/>
    <w:rsid w:val="00E96752"/>
    <w:rsid w:val="00E9716E"/>
    <w:rsid w:val="00EA0B8B"/>
    <w:rsid w:val="00EA586D"/>
    <w:rsid w:val="00EA59DB"/>
    <w:rsid w:val="00EB0746"/>
    <w:rsid w:val="00EB1CE1"/>
    <w:rsid w:val="00EB23F6"/>
    <w:rsid w:val="00EB3B4B"/>
    <w:rsid w:val="00EB3C41"/>
    <w:rsid w:val="00EE1DA6"/>
    <w:rsid w:val="00EE3746"/>
    <w:rsid w:val="00EE4887"/>
    <w:rsid w:val="00EE7BBB"/>
    <w:rsid w:val="00EF0BFE"/>
    <w:rsid w:val="00EF4B31"/>
    <w:rsid w:val="00F03744"/>
    <w:rsid w:val="00F042CE"/>
    <w:rsid w:val="00F06095"/>
    <w:rsid w:val="00F357B1"/>
    <w:rsid w:val="00F46009"/>
    <w:rsid w:val="00F50585"/>
    <w:rsid w:val="00F53B2E"/>
    <w:rsid w:val="00F53CBA"/>
    <w:rsid w:val="00F9051E"/>
    <w:rsid w:val="00FA0B8C"/>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3D11"/>
  <w15:docId w15:val="{8698AA90-0227-4403-BAB9-7F23F446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B76CAD"/>
    <w:pPr>
      <w:keepLines/>
    </w:pPr>
    <w:rPr>
      <w:rFonts w:ascii="Arial Narrow" w:hAnsi="Arial Narrow"/>
      <w:b/>
      <w:caps/>
      <w:sz w:val="24"/>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1800CA"/>
    <w:pPr>
      <w:spacing w:after="360"/>
    </w:pPr>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959459354">
      <w:bodyDiv w:val="1"/>
      <w:marLeft w:val="0"/>
      <w:marRight w:val="0"/>
      <w:marTop w:val="0"/>
      <w:marBottom w:val="0"/>
      <w:divBdr>
        <w:top w:val="none" w:sz="0" w:space="0" w:color="auto"/>
        <w:left w:val="none" w:sz="0" w:space="0" w:color="auto"/>
        <w:bottom w:val="none" w:sz="0" w:space="0" w:color="auto"/>
        <w:right w:val="none" w:sz="0" w:space="0" w:color="auto"/>
      </w:divBdr>
      <w:divsChild>
        <w:div w:id="1523321038">
          <w:marLeft w:val="0"/>
          <w:marRight w:val="0"/>
          <w:marTop w:val="0"/>
          <w:marBottom w:val="0"/>
          <w:divBdr>
            <w:top w:val="none" w:sz="0" w:space="0" w:color="auto"/>
            <w:left w:val="none" w:sz="0" w:space="0" w:color="auto"/>
            <w:bottom w:val="none" w:sz="0" w:space="0" w:color="auto"/>
            <w:right w:val="none" w:sz="0" w:space="0" w:color="auto"/>
          </w:divBdr>
        </w:div>
        <w:div w:id="1863276962">
          <w:marLeft w:val="0"/>
          <w:marRight w:val="0"/>
          <w:marTop w:val="0"/>
          <w:marBottom w:val="0"/>
          <w:divBdr>
            <w:top w:val="none" w:sz="0" w:space="0" w:color="auto"/>
            <w:left w:val="none" w:sz="0" w:space="0" w:color="auto"/>
            <w:bottom w:val="none" w:sz="0" w:space="0" w:color="auto"/>
            <w:right w:val="none" w:sz="0" w:space="0" w:color="auto"/>
          </w:divBdr>
          <w:divsChild>
            <w:div w:id="81611070">
              <w:marLeft w:val="0"/>
              <w:marRight w:val="0"/>
              <w:marTop w:val="0"/>
              <w:marBottom w:val="0"/>
              <w:divBdr>
                <w:top w:val="none" w:sz="0" w:space="0" w:color="auto"/>
                <w:left w:val="none" w:sz="0" w:space="0" w:color="auto"/>
                <w:bottom w:val="none" w:sz="0" w:space="0" w:color="auto"/>
                <w:right w:val="none" w:sz="0" w:space="0" w:color="auto"/>
              </w:divBdr>
              <w:divsChild>
                <w:div w:id="15435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 w:id="20990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nesty.ch"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mnesty.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6</Pages>
  <Words>1510</Words>
  <Characters>9516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26</cp:revision>
  <cp:lastPrinted>1899-12-31T23:00:00Z</cp:lastPrinted>
  <dcterms:created xsi:type="dcterms:W3CDTF">2022-11-15T10:32:00Z</dcterms:created>
  <dcterms:modified xsi:type="dcterms:W3CDTF">2022-11-16T12:49:00Z</dcterms:modified>
</cp:coreProperties>
</file>