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0DAE1"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14:paraId="28D834EC" w14:textId="77777777" w:rsidTr="00452095">
        <w:trPr>
          <w:cantSplit/>
          <w:trHeight w:val="397"/>
        </w:trPr>
        <w:tc>
          <w:tcPr>
            <w:tcW w:w="2353" w:type="pct"/>
            <w:hideMark/>
          </w:tcPr>
          <w:p w14:paraId="1F79E286" w14:textId="5411F7CA" w:rsidR="00452095" w:rsidRPr="00C27E93" w:rsidRDefault="00452095" w:rsidP="00C27E93">
            <w:pPr>
              <w:pStyle w:val="BgdV12P"/>
              <w:rPr>
                <w:lang w:val="fr-CH"/>
              </w:rPr>
            </w:pPr>
            <w:r w:rsidRPr="00C27E93">
              <w:rPr>
                <w:lang w:val="fr-CH"/>
              </w:rPr>
              <w:t>Lettres contre l’oubli</w:t>
            </w:r>
            <w:r>
              <w:rPr>
                <w:lang w:val="fr-CH"/>
              </w:rPr>
              <w:t xml:space="preserve"> - </w:t>
            </w:r>
            <w:r w:rsidR="00A24B3C">
              <w:rPr>
                <w:lang w:val="fr-CH"/>
              </w:rPr>
              <w:t>Février</w:t>
            </w:r>
            <w:r w:rsidRPr="00C27E93">
              <w:rPr>
                <w:lang w:val="fr-CH"/>
              </w:rPr>
              <w:t xml:space="preserve"> 202</w:t>
            </w:r>
            <w:r w:rsidR="00A24B3C">
              <w:rPr>
                <w:lang w:val="fr-CH"/>
              </w:rPr>
              <w:t>3</w:t>
            </w:r>
          </w:p>
        </w:tc>
        <w:tc>
          <w:tcPr>
            <w:tcW w:w="2647" w:type="pct"/>
            <w:hideMark/>
          </w:tcPr>
          <w:p w14:paraId="21F40107" w14:textId="019283E7" w:rsidR="00452095" w:rsidRPr="00452095" w:rsidRDefault="00452095" w:rsidP="00452095">
            <w:pPr>
              <w:pStyle w:val="MonatJahr12P"/>
              <w:jc w:val="right"/>
              <w:rPr>
                <w:lang w:val="fr-CH"/>
              </w:rPr>
            </w:pPr>
            <w:r w:rsidRPr="00A24B3C">
              <w:rPr>
                <w:lang w:val="fr-CH"/>
              </w:rPr>
              <w:t>3 A</w:t>
            </w:r>
            <w:r w:rsidRPr="00452095">
              <w:rPr>
                <w:lang w:val="fr-CH"/>
              </w:rPr>
              <w:t>ctions lettre:</w:t>
            </w:r>
            <w:r>
              <w:rPr>
                <w:lang w:val="fr-CH"/>
              </w:rPr>
              <w:t xml:space="preserve"> </w:t>
            </w:r>
            <w:r w:rsidR="00A24B3C">
              <w:rPr>
                <w:b/>
                <w:bCs/>
                <w:highlight w:val="yellow"/>
                <w:u w:val="single"/>
                <w:lang w:val="fr-CH"/>
              </w:rPr>
              <w:t>Ghana</w:t>
            </w:r>
            <w:r w:rsidRPr="00A24B3C">
              <w:rPr>
                <w:lang w:val="fr-CH"/>
              </w:rPr>
              <w:t xml:space="preserve">, </w:t>
            </w:r>
            <w:r w:rsidR="00A24B3C" w:rsidRPr="00A24B3C">
              <w:rPr>
                <w:lang w:val="fr-CH"/>
              </w:rPr>
              <w:t>Guatemala</w:t>
            </w:r>
            <w:r w:rsidRPr="00A24B3C">
              <w:rPr>
                <w:lang w:val="fr-CH"/>
              </w:rPr>
              <w:t xml:space="preserve">, </w:t>
            </w:r>
            <w:r w:rsidR="00A24B3C" w:rsidRPr="00A24B3C">
              <w:rPr>
                <w:lang w:val="fr-CH"/>
              </w:rPr>
              <w:t>Russie</w:t>
            </w:r>
          </w:p>
        </w:tc>
      </w:tr>
    </w:tbl>
    <w:p w14:paraId="0973113D" w14:textId="77777777" w:rsidR="008A5FB4" w:rsidRDefault="008A5FB4"/>
    <w:p w14:paraId="1E68F9EC" w14:textId="77777777" w:rsidR="007C73C5" w:rsidRDefault="007C73C5"/>
    <w:tbl>
      <w:tblPr>
        <w:tblW w:w="4963" w:type="pct"/>
        <w:tblLook w:val="01E0" w:firstRow="1" w:lastRow="1" w:firstColumn="1" w:lastColumn="1" w:noHBand="0" w:noVBand="0"/>
      </w:tblPr>
      <w:tblGrid>
        <w:gridCol w:w="10243"/>
      </w:tblGrid>
      <w:tr w:rsidR="00272425" w:rsidRPr="00FB1255" w14:paraId="49FD617D" w14:textId="77777777" w:rsidTr="00272425">
        <w:trPr>
          <w:trHeight w:val="80"/>
        </w:trPr>
        <w:tc>
          <w:tcPr>
            <w:tcW w:w="5000" w:type="pct"/>
            <w:vAlign w:val="bottom"/>
          </w:tcPr>
          <w:p w14:paraId="3C48A561" w14:textId="61576251" w:rsidR="00272425" w:rsidRPr="00A24B3C" w:rsidRDefault="00A24B3C" w:rsidP="00272425">
            <w:pPr>
              <w:pStyle w:val="TITELTHEMEN24P"/>
              <w:rPr>
                <w:highlight w:val="yellow"/>
              </w:rPr>
            </w:pPr>
            <w:r>
              <w:rPr>
                <w:sz w:val="28"/>
                <w:szCs w:val="28"/>
              </w:rPr>
              <w:t>Ghana</w:t>
            </w:r>
            <w:r w:rsidR="00272425" w:rsidRPr="00272425">
              <w:rPr>
                <w:sz w:val="28"/>
                <w:szCs w:val="28"/>
              </w:rPr>
              <w:t xml:space="preserve">: </w:t>
            </w:r>
            <w:r w:rsidR="00272425" w:rsidRPr="00272425">
              <w:rPr>
                <w:b w:val="0"/>
                <w:bCs/>
                <w:sz w:val="28"/>
                <w:szCs w:val="28"/>
              </w:rPr>
              <w:t>Action lettre pour</w:t>
            </w:r>
            <w:r w:rsidR="00272425" w:rsidRPr="00272425">
              <w:rPr>
                <w:sz w:val="28"/>
                <w:szCs w:val="28"/>
              </w:rPr>
              <w:t xml:space="preserve"> </w:t>
            </w:r>
            <w:r w:rsidRPr="00A24B3C">
              <w:rPr>
                <w:sz w:val="28"/>
                <w:szCs w:val="28"/>
              </w:rPr>
              <w:t>Ahmed Hussein-Suale Divela</w:t>
            </w:r>
          </w:p>
        </w:tc>
      </w:tr>
      <w:tr w:rsidR="008A5FB4" w:rsidRPr="00FB1255" w14:paraId="2EF65F02" w14:textId="77777777" w:rsidTr="00FC65A8">
        <w:trPr>
          <w:trHeight w:val="583"/>
        </w:trPr>
        <w:tc>
          <w:tcPr>
            <w:tcW w:w="5000" w:type="pct"/>
            <w:vAlign w:val="bottom"/>
          </w:tcPr>
          <w:p w14:paraId="1891DDCA" w14:textId="41B89DAA" w:rsidR="008A5FB4" w:rsidRPr="00972E2E" w:rsidRDefault="00705D9C" w:rsidP="00FC65A8">
            <w:pPr>
              <w:pStyle w:val="TITELTHEMEN24P"/>
            </w:pPr>
            <w:r w:rsidRPr="00972E2E">
              <w:rPr>
                <w:sz w:val="44"/>
                <w:szCs w:val="44"/>
              </w:rPr>
              <w:t>Le meurtre d'un journaliste d'investigation reste non élucidé</w:t>
            </w:r>
          </w:p>
        </w:tc>
      </w:tr>
    </w:tbl>
    <w:p w14:paraId="3CA79449" w14:textId="77777777" w:rsidR="000C203D" w:rsidRDefault="000C203D"/>
    <w:p w14:paraId="03F09615" w14:textId="7107BEB7" w:rsidR="008A5FB4" w:rsidRPr="00EA4774" w:rsidRDefault="008A5FB4">
      <w:pPr>
        <w:rPr>
          <w:highlight w:val="yellow"/>
          <w:lang w:val="it-CH" w:eastAsia="de-CH"/>
        </w:rPr>
      </w:pPr>
    </w:p>
    <w:tbl>
      <w:tblPr>
        <w:tblW w:w="4963" w:type="pct"/>
        <w:tblLayout w:type="fixed"/>
        <w:tblLook w:val="01E0" w:firstRow="1" w:lastRow="1" w:firstColumn="1" w:lastColumn="1" w:noHBand="0" w:noVBand="0"/>
      </w:tblPr>
      <w:tblGrid>
        <w:gridCol w:w="10243"/>
      </w:tblGrid>
      <w:tr w:rsidR="008C3926" w:rsidRPr="00EF4B31" w14:paraId="67C6D9D8" w14:textId="77777777">
        <w:trPr>
          <w:cantSplit/>
        </w:trPr>
        <w:tc>
          <w:tcPr>
            <w:tcW w:w="5000" w:type="pct"/>
            <w:noWrap/>
          </w:tcPr>
          <w:p w14:paraId="71EFC8EB" w14:textId="72818A83" w:rsidR="000C638C" w:rsidRDefault="000C638C" w:rsidP="00124D2B">
            <w:pPr>
              <w:pStyle w:val="Fallbeschrieb"/>
              <w:spacing w:after="120"/>
            </w:pPr>
            <w:r>
              <w:t xml:space="preserve">Le 16 janvier 2019, deux hommes à moto non identifiés ont abattu Ahmed Hussein-Suale Divela, journaliste d’investigation ghanéen de 31 ans, à Madina, dans la banlieue </w:t>
            </w:r>
            <w:r w:rsidR="00C068C4">
              <w:t>de</w:t>
            </w:r>
            <w:r>
              <w:t xml:space="preserve"> la capitale du Ghana. Touché par trois balles, il est mort sur le coup.</w:t>
            </w:r>
          </w:p>
          <w:p w14:paraId="16FBD9A8" w14:textId="0A19EE90" w:rsidR="000C638C" w:rsidRDefault="000C638C" w:rsidP="00124D2B">
            <w:pPr>
              <w:pStyle w:val="Fallbeschrieb"/>
              <w:spacing w:after="120"/>
            </w:pPr>
            <w:r>
              <w:t xml:space="preserve">Ahmed Divela avait reçu des menaces de mort à plusieurs reprises, y compris de la part de personnalités publiques </w:t>
            </w:r>
            <w:r w:rsidR="00C068C4">
              <w:t>connues</w:t>
            </w:r>
            <w:r>
              <w:t>. Il avait mené une enquête sur des soupçons de corruption dans le milieu du football africain</w:t>
            </w:r>
            <w:r w:rsidR="00C068C4" w:rsidRPr="00C068C4">
              <w:t xml:space="preserve">, ce qui a entraîné le licenciement de </w:t>
            </w:r>
            <w:r>
              <w:t xml:space="preserve">53 responsables d’instances du football et huit arbitres dans plusieurs pays d’Afrique, dont le Ghana. </w:t>
            </w:r>
            <w:r w:rsidR="00C068C4">
              <w:t>Ahmed Divela</w:t>
            </w:r>
            <w:r>
              <w:t xml:space="preserve"> était attendu en tant que témoin clé dans le cadre des procédures judiciaires relatives à cette affaire. </w:t>
            </w:r>
          </w:p>
          <w:p w14:paraId="56D9C64A" w14:textId="77777777" w:rsidR="000C638C" w:rsidRDefault="000C638C" w:rsidP="00124D2B">
            <w:pPr>
              <w:pStyle w:val="Fallbeschrieb"/>
              <w:spacing w:after="120"/>
            </w:pPr>
            <w:r>
              <w:t>Une enquête a finalement été ouverte sur son meurtre mais quatre ans plus tard, les responsables présumés n’ont toujours pas été traduits en justice.</w:t>
            </w:r>
          </w:p>
          <w:p w14:paraId="3FBA43C6" w14:textId="50C57ED4" w:rsidR="008C3926" w:rsidRPr="004E3CDD" w:rsidRDefault="000C638C" w:rsidP="00124D2B">
            <w:pPr>
              <w:pStyle w:val="Fallbeschrieb"/>
              <w:spacing w:after="120"/>
            </w:pPr>
            <w:r>
              <w:t>Le 16 janvier 2023 a marqué le quatrième anniversaire du meurtre d’Ahmed Divela. Par ailleurs, plusieurs ONG nationales et internationales telles que le Comité pour la protection des journalistes et l’Initiative mondiale contre la criminalité transnationale organisée se sont saisies de son cas. Elles se mobiliseront dans les médias et mèneront diverses campagnes au cours de</w:t>
            </w:r>
            <w:r w:rsidR="00C068C4">
              <w:t xml:space="preserve"> ce</w:t>
            </w:r>
            <w:r>
              <w:t xml:space="preserve">s prochains mois. Les efforts conjoints de plusieurs acteurs pourraient contribuer à donner de la visibilité à ce cas et à atteindre nos objectifs, à savoir </w:t>
            </w:r>
            <w:r w:rsidR="00C068C4">
              <w:t xml:space="preserve">le fait d’obtenir </w:t>
            </w:r>
            <w:r>
              <w:t xml:space="preserve">la justice et </w:t>
            </w:r>
            <w:r w:rsidR="00C068C4">
              <w:t xml:space="preserve">de </w:t>
            </w:r>
            <w:r>
              <w:t>mettre fin à l’impunité dans l’affaire concernant Ahmed Divela. Enfin, cet appel mondial est publié en amont de la sortie d’un rapport sur la répression des personnes qui luttent contre la corruption en Afrique de l’Ouest et en Afrique centrale</w:t>
            </w:r>
            <w:r w:rsidR="00C068C4">
              <w:t>,</w:t>
            </w:r>
            <w:r>
              <w:t xml:space="preserve"> prévue au printemps 2023.</w:t>
            </w:r>
          </w:p>
        </w:tc>
      </w:tr>
    </w:tbl>
    <w:p w14:paraId="52A02848" w14:textId="77777777" w:rsidR="008C3926" w:rsidRPr="00EF4B31" w:rsidRDefault="008C3926" w:rsidP="008C3926">
      <w:pPr>
        <w:tabs>
          <w:tab w:val="left" w:pos="6085"/>
        </w:tabs>
      </w:pPr>
    </w:p>
    <w:p w14:paraId="653632D0"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4D20FF23" w14:textId="77777777" w:rsidTr="00A30605">
        <w:trPr>
          <w:trHeight w:val="340"/>
        </w:trPr>
        <w:tc>
          <w:tcPr>
            <w:tcW w:w="5000" w:type="pct"/>
          </w:tcPr>
          <w:p w14:paraId="6B483B8A" w14:textId="77777777" w:rsidR="008508AA" w:rsidRPr="00272425" w:rsidRDefault="00272425" w:rsidP="00126176">
            <w:pPr>
              <w:pStyle w:val="BriefvorschlagundForderungen"/>
              <w:rPr>
                <w:rFonts w:ascii="Arial Narrow" w:hAnsi="Arial Narrow"/>
              </w:rPr>
            </w:pPr>
            <w:r w:rsidRPr="00272425">
              <w:rPr>
                <w:rFonts w:ascii="Arial Narrow" w:hAnsi="Arial Narrow"/>
                <w:sz w:val="22"/>
                <w:szCs w:val="22"/>
                <w:lang w:val="fr-FR"/>
              </w:rPr>
              <w:t>PASSEZ À L’ACTION</w:t>
            </w:r>
          </w:p>
        </w:tc>
      </w:tr>
      <w:tr w:rsidR="008508AA" w:rsidRPr="00EF4B31" w14:paraId="61B7D234" w14:textId="77777777" w:rsidTr="003E6FFE">
        <w:trPr>
          <w:trHeight w:val="149"/>
        </w:trPr>
        <w:tc>
          <w:tcPr>
            <w:tcW w:w="5000" w:type="pct"/>
          </w:tcPr>
          <w:p w14:paraId="3B7DBC91" w14:textId="617A2AF8" w:rsidR="008508AA" w:rsidRPr="00EF4B31" w:rsidRDefault="00E13F0E" w:rsidP="003E6FFE">
            <w:pPr>
              <w:pStyle w:val="BitteschreibenSie"/>
              <w:rPr>
                <w:highlight w:val="yellow"/>
              </w:rPr>
            </w:pPr>
            <w:r w:rsidRPr="00272425">
              <w:rPr>
                <w:b/>
                <w:bCs/>
              </w:rPr>
              <w:t>Veuillez écrire une lettre courtoise</w:t>
            </w:r>
            <w:r w:rsidRPr="00EF4B31">
              <w:t xml:space="preserve"> en </w:t>
            </w:r>
            <w:r>
              <w:t>anglais</w:t>
            </w:r>
            <w:r w:rsidRPr="00EF4B31">
              <w:t xml:space="preserve"> ou français </w:t>
            </w:r>
            <w:r w:rsidRPr="00E13F0E">
              <w:rPr>
                <w:b/>
                <w:bCs/>
              </w:rPr>
              <w:t>au</w:t>
            </w:r>
            <w:r w:rsidR="004E3CDD" w:rsidRPr="00E13F0E">
              <w:rPr>
                <w:b/>
                <w:bCs/>
              </w:rPr>
              <w:t xml:space="preserve"> président de la République du Ghana</w:t>
            </w:r>
            <w:r w:rsidR="004E3CDD" w:rsidRPr="004E3CDD">
              <w:t xml:space="preserve"> pour lui demander de veiller à ce que le gouvernement mène une enquête exhaustive, impartiale, indépendante, transparente et efficace sur le meurtre d’Ahmed Divela et communique publiquement les conclusions de cette enquête. Il devra également </w:t>
            </w:r>
            <w:r w:rsidR="005B7C3E">
              <w:t xml:space="preserve">s’assurer que </w:t>
            </w:r>
            <w:r w:rsidR="004E3CDD" w:rsidRPr="004E3CDD">
              <w:t xml:space="preserve">les responsables présumés </w:t>
            </w:r>
            <w:r w:rsidR="005B7C3E">
              <w:t>soient traduits en</w:t>
            </w:r>
            <w:r w:rsidR="004E3CDD" w:rsidRPr="004E3CDD">
              <w:t xml:space="preserve"> justice et garantir des recours effectifs à la famille d’Ahmed Divela.</w:t>
            </w:r>
          </w:p>
        </w:tc>
      </w:tr>
      <w:tr w:rsidR="00725314" w:rsidRPr="00EF4B31" w14:paraId="1FE84766" w14:textId="77777777" w:rsidTr="003E6FFE">
        <w:trPr>
          <w:trHeight w:val="149"/>
        </w:trPr>
        <w:tc>
          <w:tcPr>
            <w:tcW w:w="5000" w:type="pct"/>
          </w:tcPr>
          <w:p w14:paraId="6407F253" w14:textId="77777777" w:rsidR="00725314" w:rsidRPr="00EF4B31" w:rsidRDefault="00725314" w:rsidP="003E6FFE">
            <w:pPr>
              <w:pStyle w:val="BitteschreibenSie"/>
              <w:rPr>
                <w:highlight w:val="yellow"/>
              </w:rPr>
            </w:pPr>
          </w:p>
        </w:tc>
      </w:tr>
      <w:tr w:rsidR="004D3F70" w:rsidRPr="00EF4B31" w14:paraId="234706FD" w14:textId="77777777" w:rsidTr="003E6FFE">
        <w:trPr>
          <w:trHeight w:val="149"/>
        </w:trPr>
        <w:tc>
          <w:tcPr>
            <w:tcW w:w="5000" w:type="pct"/>
          </w:tcPr>
          <w:p w14:paraId="2D07E774" w14:textId="3DAB8BE0"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w:t>
            </w:r>
            <w:r w:rsidR="004E3CDD">
              <w:t>Your Excellency, / Monsieur le Président,</w:t>
            </w:r>
          </w:p>
        </w:tc>
      </w:tr>
      <w:tr w:rsidR="008508AA" w:rsidRPr="00EF4B31" w14:paraId="1D4BD7A3" w14:textId="77777777" w:rsidTr="003E6FFE">
        <w:trPr>
          <w:trHeight w:val="138"/>
        </w:trPr>
        <w:tc>
          <w:tcPr>
            <w:tcW w:w="5000" w:type="pct"/>
          </w:tcPr>
          <w:p w14:paraId="76E3D413" w14:textId="77777777" w:rsidR="008508AA" w:rsidRPr="00EF4B31" w:rsidRDefault="008508AA" w:rsidP="003E6FFE">
            <w:pPr>
              <w:pStyle w:val="BitteschreibenSie"/>
              <w:rPr>
                <w:highlight w:val="yellow"/>
              </w:rPr>
            </w:pPr>
          </w:p>
        </w:tc>
      </w:tr>
      <w:tr w:rsidR="00B54A18" w:rsidRPr="00B54A18" w14:paraId="6CD4F0AC" w14:textId="77777777" w:rsidTr="00A84C25">
        <w:tc>
          <w:tcPr>
            <w:tcW w:w="5000" w:type="pct"/>
          </w:tcPr>
          <w:p w14:paraId="1A709A1C" w14:textId="3118283D" w:rsidR="00A84C25" w:rsidRPr="00B54A18" w:rsidRDefault="004D3F70" w:rsidP="00A84C25">
            <w:pPr>
              <w:pStyle w:val="BitteschreibenSie"/>
            </w:pPr>
            <w:r w:rsidRPr="00B54A18">
              <w:rPr>
                <w:b/>
              </w:rPr>
              <w:sym w:font="Wingdings" w:char="F0E0"/>
            </w:r>
            <w:r w:rsidRPr="00B54A18">
              <w:t xml:space="preserve"> </w:t>
            </w:r>
            <w:r w:rsidR="00A84C25" w:rsidRPr="00B54A18">
              <w:t xml:space="preserve">Vous trouverez </w:t>
            </w:r>
            <w:r w:rsidR="004E301A" w:rsidRPr="00B54A18">
              <w:t xml:space="preserve">un </w:t>
            </w:r>
            <w:r w:rsidR="004E301A" w:rsidRPr="00B54A18">
              <w:rPr>
                <w:b/>
              </w:rPr>
              <w:t xml:space="preserve">modèle de lettre </w:t>
            </w:r>
            <w:r w:rsidR="00A84C25" w:rsidRPr="00B54A18">
              <w:rPr>
                <w:b/>
              </w:rPr>
              <w:t>en français</w:t>
            </w:r>
            <w:r w:rsidR="00A84C25" w:rsidRPr="00B54A18">
              <w:t xml:space="preserve"> </w:t>
            </w:r>
            <w:r w:rsidR="00A84C25" w:rsidRPr="00B54A18">
              <w:rPr>
                <w:b/>
              </w:rPr>
              <w:t xml:space="preserve">à la page </w:t>
            </w:r>
            <w:r w:rsidR="00415E87" w:rsidRPr="00B54A18">
              <w:rPr>
                <w:b/>
              </w:rPr>
              <w:t>4</w:t>
            </w:r>
            <w:r w:rsidR="00B54A18" w:rsidRPr="00B54A18">
              <w:rPr>
                <w:b/>
              </w:rPr>
              <w:t>.</w:t>
            </w:r>
          </w:p>
        </w:tc>
      </w:tr>
      <w:tr w:rsidR="00AB2CFC" w:rsidRPr="009229F2" w14:paraId="1A75249E" w14:textId="77777777" w:rsidTr="009229F2">
        <w:tc>
          <w:tcPr>
            <w:tcW w:w="5000" w:type="pct"/>
          </w:tcPr>
          <w:p w14:paraId="788B1229" w14:textId="5B94FAAD" w:rsidR="00B806E7" w:rsidRPr="00AB2CFC" w:rsidRDefault="00B806E7" w:rsidP="00B806E7">
            <w:pPr>
              <w:tabs>
                <w:tab w:val="left" w:pos="6085"/>
              </w:tabs>
            </w:pPr>
            <w:r w:rsidRPr="00AB2CFC">
              <w:rPr>
                <w:b/>
              </w:rPr>
              <w:sym w:font="Wingdings" w:char="F0E0"/>
            </w:r>
            <w:r w:rsidRPr="00AB2CFC">
              <w:t xml:space="preserve"> Un </w:t>
            </w:r>
            <w:r w:rsidRPr="00AB2CFC">
              <w:rPr>
                <w:b/>
              </w:rPr>
              <w:t xml:space="preserve">modèle de lettre en </w:t>
            </w:r>
            <w:r>
              <w:rPr>
                <w:b/>
              </w:rPr>
              <w:t xml:space="preserve">espagnol et </w:t>
            </w:r>
            <w:r w:rsidRPr="00415E87">
              <w:rPr>
                <w:b/>
              </w:rPr>
              <w:t>en anglais</w:t>
            </w:r>
            <w:r w:rsidRPr="00415E87">
              <w:t xml:space="preserve"> est</w:t>
            </w:r>
            <w:r w:rsidRPr="00AB2CFC">
              <w:t xml:space="preserve"> à disposition </w:t>
            </w:r>
            <w:r w:rsidRPr="00AB2CFC">
              <w:rPr>
                <w:b/>
              </w:rPr>
              <w:t xml:space="preserve">sur </w:t>
            </w:r>
            <w:r w:rsidRPr="00AB2CFC">
              <w:t xml:space="preserve"> </w:t>
            </w:r>
            <w:hyperlink r:id="rId7" w:history="1">
              <w:r w:rsidRPr="004519BB">
                <w:rPr>
                  <w:rStyle w:val="Hyperlink"/>
                </w:rPr>
                <w:t>www.amnesty.ch</w:t>
              </w:r>
            </w:hyperlink>
            <w:r w:rsidRPr="00AB2CFC">
              <w:t xml:space="preserve">: </w:t>
            </w:r>
          </w:p>
          <w:p w14:paraId="0A449FD1" w14:textId="14F7A1E1" w:rsidR="00B806E7" w:rsidRDefault="00B806E7" w:rsidP="00B806E7">
            <w:pPr>
              <w:pStyle w:val="BitteschreibenSie"/>
              <w:ind w:firstLine="176"/>
            </w:pPr>
            <w:r w:rsidRPr="00AB2CFC">
              <w:t xml:space="preserve"> </w:t>
            </w:r>
            <w:hyperlink r:id="rId8" w:history="1">
              <w:r w:rsidR="00E30269" w:rsidRPr="003E1338">
                <w:rPr>
                  <w:rStyle w:val="Hyperlink"/>
                </w:rPr>
                <w:t>https://www.amnesty.ch/fr/pays/afrique/ghana/documents/2023/action-lettre-pour-un-journaliste-tue</w:t>
              </w:r>
            </w:hyperlink>
            <w:r w:rsidR="00E30269">
              <w:t xml:space="preserve"> </w:t>
            </w:r>
          </w:p>
          <w:p w14:paraId="1231C592" w14:textId="1CF72699" w:rsidR="00AB2CFC" w:rsidRPr="00D70EF5" w:rsidRDefault="00B806E7" w:rsidP="00B806E7">
            <w:pPr>
              <w:pStyle w:val="BitteschreibenSie"/>
              <w:ind w:firstLine="176"/>
              <w:rPr>
                <w:b/>
                <w:highlight w:val="yellow"/>
              </w:rPr>
            </w:pPr>
            <w:r w:rsidRPr="00D70EF5">
              <w:t xml:space="preserve"> </w:t>
            </w:r>
            <w:r>
              <w:t>Ou mettez les m</w:t>
            </w:r>
            <w:r w:rsidRPr="00D70EF5">
              <w:t>ots clés pour la recherche:</w:t>
            </w:r>
            <w:r w:rsidRPr="00B806E7">
              <w:rPr>
                <w:sz w:val="24"/>
                <w:szCs w:val="24"/>
              </w:rPr>
              <w:sym w:font="Webdings" w:char="F04C"/>
            </w:r>
            <w:r>
              <w:t xml:space="preserve">le </w:t>
            </w:r>
            <w:r w:rsidRPr="00B806E7">
              <w:rPr>
                <w:b/>
                <w:bCs/>
              </w:rPr>
              <w:t>titre</w:t>
            </w:r>
            <w:r>
              <w:t xml:space="preserve"> de cet article ou le </w:t>
            </w:r>
            <w:r w:rsidRPr="00B806E7">
              <w:rPr>
                <w:b/>
                <w:bCs/>
              </w:rPr>
              <w:t>nom de la personne</w:t>
            </w:r>
          </w:p>
        </w:tc>
      </w:tr>
      <w:tr w:rsidR="00272425" w:rsidRPr="009229F2" w14:paraId="7EB07ED3" w14:textId="77777777" w:rsidTr="00B80630">
        <w:tc>
          <w:tcPr>
            <w:tcW w:w="5000" w:type="pct"/>
          </w:tcPr>
          <w:p w14:paraId="1B0A8C2E" w14:textId="721FF140" w:rsidR="00272425" w:rsidRPr="000C203D" w:rsidRDefault="00272425" w:rsidP="00B80630">
            <w:pPr>
              <w:spacing w:before="120" w:after="120"/>
              <w:rPr>
                <w:b/>
                <w:lang w:eastAsia="zh-CN"/>
              </w:rPr>
            </w:pPr>
            <w:r w:rsidRPr="00EF4B31">
              <w:rPr>
                <w:b/>
              </w:rPr>
              <w:sym w:font="Wingdings" w:char="F0E0"/>
            </w:r>
            <w:r w:rsidRPr="00EF4B31">
              <w:t xml:space="preserve"> </w:t>
            </w:r>
            <w:r>
              <w:rPr>
                <w:b/>
              </w:rPr>
              <w:t>Frais d’envoi</w:t>
            </w:r>
            <w:r w:rsidRPr="00EF4B31">
              <w:rPr>
                <w:b/>
              </w:rPr>
              <w:t xml:space="preserve">: </w:t>
            </w:r>
            <w:r w:rsidRPr="00EF4B31">
              <w:t>CHF 2.</w:t>
            </w:r>
            <w:r>
              <w:t>3</w:t>
            </w:r>
            <w:r w:rsidRPr="00EF4B31">
              <w:t>0</w:t>
            </w:r>
          </w:p>
        </w:tc>
      </w:tr>
      <w:tr w:rsidR="00272425" w:rsidRPr="009229F2" w14:paraId="0D63E22A" w14:textId="77777777" w:rsidTr="00B80630">
        <w:tc>
          <w:tcPr>
            <w:tcW w:w="5000" w:type="pct"/>
          </w:tcPr>
          <w:p w14:paraId="53FE54BF" w14:textId="77777777" w:rsidR="00272425" w:rsidRPr="007D0A45" w:rsidRDefault="00272425" w:rsidP="00B80630">
            <w:pPr>
              <w:rPr>
                <w:b/>
              </w:rPr>
            </w:pPr>
            <w:r w:rsidRPr="00EF4B31">
              <w:rPr>
                <w:b/>
              </w:rPr>
              <w:sym w:font="Wingdings" w:char="F0E0"/>
            </w:r>
            <w:r>
              <w:rPr>
                <w:b/>
              </w:rPr>
              <w:t xml:space="preserve"> </w:t>
            </w:r>
            <w:r w:rsidRPr="007D0A45">
              <w:rPr>
                <w:b/>
              </w:rPr>
              <w:t>Envoi de cou</w:t>
            </w:r>
            <w:r>
              <w:rPr>
                <w:b/>
              </w:rPr>
              <w:t>r</w:t>
            </w:r>
            <w:r w:rsidRPr="007D0A45">
              <w:rPr>
                <w:b/>
              </w:rPr>
              <w:t>rier par poste dans le monde - not</w:t>
            </w:r>
            <w:r>
              <w:rPr>
                <w:b/>
              </w:rPr>
              <w:t>e</w:t>
            </w:r>
            <w:r w:rsidRPr="007D0A45">
              <w:rPr>
                <w:b/>
              </w:rPr>
              <w:t>:</w:t>
            </w:r>
          </w:p>
          <w:p w14:paraId="5F05F309" w14:textId="77777777" w:rsidR="00272425" w:rsidRDefault="00272425" w:rsidP="00B80630">
            <w:pPr>
              <w:ind w:firstLine="176"/>
              <w:rPr>
                <w:bCs/>
                <w:sz w:val="14"/>
                <w:szCs w:val="14"/>
              </w:rPr>
            </w:pPr>
            <w:r>
              <w:rPr>
                <w:bCs/>
                <w:sz w:val="14"/>
                <w:szCs w:val="14"/>
              </w:rPr>
              <w:t xml:space="preserve"> Veuillez vérifier auprès de la Poste Suisse si des lettres sont actuellement envoyées au pays de destination.</w:t>
            </w:r>
          </w:p>
          <w:p w14:paraId="02497D56" w14:textId="77777777" w:rsidR="00272425" w:rsidRDefault="00272425" w:rsidP="00B80630">
            <w:pPr>
              <w:ind w:firstLine="176"/>
              <w:rPr>
                <w:bCs/>
                <w:sz w:val="14"/>
                <w:szCs w:val="14"/>
              </w:rPr>
            </w:pPr>
            <w:r>
              <w:rPr>
                <w:bCs/>
                <w:sz w:val="14"/>
                <w:szCs w:val="14"/>
              </w:rPr>
              <w:t xml:space="preserve"> Faute de quoi nous vous demandons d'envoyer votre lettre par e-mail, fax ou les réseaux sociaux (si disponibles) </w:t>
            </w:r>
          </w:p>
          <w:p w14:paraId="5859F048" w14:textId="77777777" w:rsidR="00272425" w:rsidRPr="00EF4B31" w:rsidRDefault="00272425" w:rsidP="00B80630">
            <w:pPr>
              <w:ind w:firstLine="176"/>
              <w:rPr>
                <w:b/>
              </w:rPr>
            </w:pPr>
            <w:r>
              <w:rPr>
                <w:bCs/>
                <w:sz w:val="14"/>
                <w:szCs w:val="14"/>
              </w:rPr>
              <w:t xml:space="preserve"> et/ou de l'envoyer via l'ambassade avec la demande de transmission à la personne désignée.</w:t>
            </w:r>
          </w:p>
        </w:tc>
      </w:tr>
    </w:tbl>
    <w:p w14:paraId="1A8BF18C" w14:textId="77777777" w:rsidR="00D655CE" w:rsidRPr="00EF4B31" w:rsidRDefault="00D655CE" w:rsidP="00D655CE">
      <w:pPr>
        <w:tabs>
          <w:tab w:val="left" w:pos="6085"/>
        </w:tabs>
      </w:pPr>
    </w:p>
    <w:p w14:paraId="05BE51D1"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5808"/>
        <w:gridCol w:w="4432"/>
      </w:tblGrid>
      <w:tr w:rsidR="00D655CE" w:rsidRPr="00224644" w14:paraId="5E8F912F" w14:textId="77777777" w:rsidTr="00A32AB7">
        <w:trPr>
          <w:trHeight w:val="340"/>
        </w:trPr>
        <w:tc>
          <w:tcPr>
            <w:tcW w:w="2836" w:type="pct"/>
            <w:tcBorders>
              <w:left w:val="single" w:sz="2" w:space="0" w:color="auto"/>
              <w:right w:val="single" w:sz="2" w:space="0" w:color="auto"/>
            </w:tcBorders>
          </w:tcPr>
          <w:p w14:paraId="71557D1D" w14:textId="77777777" w:rsidR="00D655CE" w:rsidRPr="00A32AB7" w:rsidRDefault="00D655CE" w:rsidP="00783DCF">
            <w:pPr>
              <w:pStyle w:val="BriefvorschlagundForderungen"/>
              <w:rPr>
                <w:sz w:val="20"/>
                <w:szCs w:val="20"/>
              </w:rPr>
            </w:pPr>
            <w:r w:rsidRPr="00A32AB7">
              <w:rPr>
                <w:sz w:val="20"/>
                <w:szCs w:val="20"/>
              </w:rPr>
              <w:t>Lettre courtoise À</w:t>
            </w:r>
          </w:p>
        </w:tc>
        <w:tc>
          <w:tcPr>
            <w:tcW w:w="2164" w:type="pct"/>
            <w:tcBorders>
              <w:left w:val="single" w:sz="2" w:space="0" w:color="auto"/>
            </w:tcBorders>
          </w:tcPr>
          <w:p w14:paraId="77ADB898"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EF4B31" w14:paraId="552E9C13" w14:textId="77777777" w:rsidTr="00A32AB7">
        <w:tc>
          <w:tcPr>
            <w:tcW w:w="2836" w:type="pct"/>
            <w:tcBorders>
              <w:left w:val="single" w:sz="2" w:space="0" w:color="auto"/>
              <w:right w:val="single" w:sz="2" w:space="0" w:color="auto"/>
            </w:tcBorders>
          </w:tcPr>
          <w:p w14:paraId="1E01D321" w14:textId="729FE729" w:rsidR="00B806E7" w:rsidRDefault="00B806E7" w:rsidP="00B806E7">
            <w:pPr>
              <w:pStyle w:val="Adressen1-3"/>
              <w:spacing w:after="120"/>
              <w:rPr>
                <w:szCs w:val="18"/>
              </w:rPr>
            </w:pPr>
            <w:r w:rsidRPr="00B806E7">
              <w:rPr>
                <w:szCs w:val="18"/>
              </w:rPr>
              <w:t xml:space="preserve">Son Excellence </w:t>
            </w:r>
            <w:r w:rsidR="004E3CDD" w:rsidRPr="004E3CDD">
              <w:rPr>
                <w:szCs w:val="18"/>
              </w:rPr>
              <w:t>Nana Addo Dankwa Akufo-Addo</w:t>
            </w:r>
            <w:r>
              <w:rPr>
                <w:szCs w:val="18"/>
              </w:rPr>
              <w:br/>
            </w:r>
            <w:r w:rsidR="004E3CDD" w:rsidRPr="004E3CDD">
              <w:rPr>
                <w:szCs w:val="18"/>
              </w:rPr>
              <w:t>Président de la République du Ghana</w:t>
            </w:r>
            <w:r>
              <w:rPr>
                <w:szCs w:val="18"/>
              </w:rPr>
              <w:br/>
            </w:r>
            <w:r w:rsidR="004E3CDD" w:rsidRPr="004E3CDD">
              <w:rPr>
                <w:szCs w:val="18"/>
              </w:rPr>
              <w:t>Jubilee House</w:t>
            </w:r>
            <w:r>
              <w:rPr>
                <w:szCs w:val="18"/>
              </w:rPr>
              <w:br/>
            </w:r>
            <w:r w:rsidR="004E3CDD" w:rsidRPr="004E3CDD">
              <w:rPr>
                <w:szCs w:val="18"/>
              </w:rPr>
              <w:t>Kanda, Accra</w:t>
            </w:r>
            <w:r>
              <w:rPr>
                <w:szCs w:val="18"/>
              </w:rPr>
              <w:br/>
            </w:r>
            <w:r w:rsidR="004E3CDD" w:rsidRPr="004E3CDD">
              <w:rPr>
                <w:szCs w:val="18"/>
              </w:rPr>
              <w:t>Ghana</w:t>
            </w:r>
          </w:p>
          <w:p w14:paraId="44C19C8E" w14:textId="5E4BD39B" w:rsidR="00A32AB7" w:rsidRPr="004E3CDD" w:rsidRDefault="004E3CDD" w:rsidP="00B806E7">
            <w:pPr>
              <w:pStyle w:val="Adressen1-3"/>
              <w:spacing w:after="120"/>
              <w:rPr>
                <w:szCs w:val="18"/>
                <w:lang w:val="de-CH"/>
              </w:rPr>
            </w:pPr>
            <w:r w:rsidRPr="004E3CDD">
              <w:rPr>
                <w:szCs w:val="18"/>
                <w:lang w:val="de-CH"/>
              </w:rPr>
              <w:t>E-</w:t>
            </w:r>
            <w:r>
              <w:rPr>
                <w:szCs w:val="18"/>
                <w:lang w:val="de-CH"/>
              </w:rPr>
              <w:t>mail</w:t>
            </w:r>
            <w:r w:rsidRPr="004E3CDD">
              <w:rPr>
                <w:szCs w:val="18"/>
                <w:lang w:val="de-CH"/>
              </w:rPr>
              <w:t xml:space="preserve">: </w:t>
            </w:r>
            <w:hyperlink r:id="rId9" w:history="1">
              <w:r w:rsidRPr="004E3CDD">
                <w:rPr>
                  <w:rStyle w:val="Hyperlink"/>
                  <w:szCs w:val="18"/>
                  <w:lang w:val="de-CH"/>
                </w:rPr>
                <w:t>registry@presidentsecretariat.gov.gh</w:t>
              </w:r>
            </w:hyperlink>
            <w:r w:rsidRPr="004E3CDD">
              <w:rPr>
                <w:szCs w:val="18"/>
                <w:lang w:val="de-CH"/>
              </w:rPr>
              <w:t xml:space="preserve"> </w:t>
            </w:r>
          </w:p>
        </w:tc>
        <w:tc>
          <w:tcPr>
            <w:tcW w:w="2164" w:type="pct"/>
            <w:tcBorders>
              <w:left w:val="single" w:sz="2" w:space="0" w:color="auto"/>
            </w:tcBorders>
          </w:tcPr>
          <w:p w14:paraId="424A4CC5" w14:textId="77777777" w:rsidR="00B806E7" w:rsidRDefault="00EA186C" w:rsidP="00B806E7">
            <w:pPr>
              <w:pStyle w:val="Adressen1-3"/>
              <w:spacing w:after="120"/>
              <w:rPr>
                <w:szCs w:val="18"/>
              </w:rPr>
            </w:pPr>
            <w:r w:rsidRPr="00EA186C">
              <w:rPr>
                <w:szCs w:val="18"/>
              </w:rPr>
              <w:t>Ambassade de la République du Ghana</w:t>
            </w:r>
            <w:r w:rsidR="00B806E7">
              <w:rPr>
                <w:szCs w:val="18"/>
              </w:rPr>
              <w:br/>
            </w:r>
            <w:r w:rsidRPr="00EA186C">
              <w:rPr>
                <w:szCs w:val="18"/>
              </w:rPr>
              <w:t>Belpstrasse 11</w:t>
            </w:r>
            <w:r w:rsidR="00B806E7">
              <w:rPr>
                <w:szCs w:val="18"/>
              </w:rPr>
              <w:br/>
            </w:r>
            <w:r w:rsidRPr="00EA186C">
              <w:rPr>
                <w:szCs w:val="18"/>
              </w:rPr>
              <w:t>Case Postale 5272</w:t>
            </w:r>
            <w:r w:rsidR="00B806E7">
              <w:rPr>
                <w:szCs w:val="18"/>
              </w:rPr>
              <w:br/>
            </w:r>
            <w:r w:rsidRPr="00EA186C">
              <w:rPr>
                <w:szCs w:val="18"/>
              </w:rPr>
              <w:t>3001 Berne</w:t>
            </w:r>
          </w:p>
          <w:p w14:paraId="529FBD51" w14:textId="45AABE10" w:rsidR="00A32AB7" w:rsidRPr="00A466D4" w:rsidRDefault="00EA186C" w:rsidP="00B806E7">
            <w:pPr>
              <w:pStyle w:val="Adressen1-3"/>
              <w:spacing w:after="120"/>
              <w:rPr>
                <w:szCs w:val="18"/>
                <w:highlight w:val="yellow"/>
                <w:lang w:val="de-CH"/>
              </w:rPr>
            </w:pPr>
            <w:r w:rsidRPr="00EA186C">
              <w:rPr>
                <w:szCs w:val="18"/>
              </w:rPr>
              <w:t>Fax: 031 381 49 41</w:t>
            </w:r>
            <w:r w:rsidR="00B806E7">
              <w:rPr>
                <w:szCs w:val="18"/>
              </w:rPr>
              <w:br/>
            </w:r>
            <w:r w:rsidRPr="00EA186C">
              <w:rPr>
                <w:szCs w:val="18"/>
                <w:lang w:val="de-CH"/>
              </w:rPr>
              <w:t xml:space="preserve">E-mail: </w:t>
            </w:r>
            <w:hyperlink r:id="rId10" w:history="1">
              <w:r w:rsidRPr="00871A95">
                <w:rPr>
                  <w:rStyle w:val="Hyperlink"/>
                  <w:szCs w:val="18"/>
                  <w:lang w:val="de-CH"/>
                </w:rPr>
                <w:t>ghanaemb@tcnet.ch</w:t>
              </w:r>
            </w:hyperlink>
            <w:r>
              <w:rPr>
                <w:szCs w:val="18"/>
                <w:lang w:val="de-CH"/>
              </w:rPr>
              <w:t xml:space="preserve"> </w:t>
            </w:r>
            <w:r w:rsidRPr="00EA186C">
              <w:rPr>
                <w:szCs w:val="18"/>
                <w:lang w:val="de-CH"/>
              </w:rPr>
              <w:t xml:space="preserve">; </w:t>
            </w:r>
            <w:hyperlink r:id="rId11" w:history="1">
              <w:r w:rsidRPr="00871A95">
                <w:rPr>
                  <w:rStyle w:val="Hyperlink"/>
                  <w:szCs w:val="18"/>
                  <w:lang w:val="de-CH"/>
                </w:rPr>
                <w:t>berne@mfa.gov.gh</w:t>
              </w:r>
            </w:hyperlink>
            <w:r>
              <w:rPr>
                <w:szCs w:val="18"/>
                <w:lang w:val="de-CH"/>
              </w:rPr>
              <w:t xml:space="preserve"> </w:t>
            </w:r>
          </w:p>
        </w:tc>
      </w:tr>
    </w:tbl>
    <w:p w14:paraId="782661F6" w14:textId="77777777" w:rsidR="00276417" w:rsidRPr="008A5FB4" w:rsidRDefault="00276417" w:rsidP="008A5FB4"/>
    <w:p w14:paraId="73890B22" w14:textId="77777777" w:rsidR="00107195" w:rsidRPr="008A5FB4" w:rsidRDefault="00107195" w:rsidP="008A5FB4">
      <w:pPr>
        <w:sectPr w:rsidR="00107195" w:rsidRPr="008A5FB4" w:rsidSect="000C3A18">
          <w:headerReference w:type="even" r:id="rId12"/>
          <w:footerReference w:type="default" r:id="rId13"/>
          <w:pgSz w:w="11907" w:h="16840" w:code="9"/>
          <w:pgMar w:top="794" w:right="794" w:bottom="794" w:left="794" w:header="720" w:footer="720" w:gutter="0"/>
          <w:cols w:space="708"/>
          <w:docGrid w:linePitch="360"/>
        </w:sectPr>
      </w:pPr>
    </w:p>
    <w:p w14:paraId="6B7CFF6D" w14:textId="77777777" w:rsidR="008A5FB4" w:rsidRPr="00452095" w:rsidRDefault="008A5FB4" w:rsidP="008A5FB4">
      <w:pPr>
        <w:rPr>
          <w:sz w:val="6"/>
          <w:szCs w:val="6"/>
        </w:rPr>
      </w:pPr>
    </w:p>
    <w:tbl>
      <w:tblPr>
        <w:tblW w:w="4963" w:type="pct"/>
        <w:tblLook w:val="01E0" w:firstRow="1" w:lastRow="1" w:firstColumn="1" w:lastColumn="1" w:noHBand="0" w:noVBand="0"/>
      </w:tblPr>
      <w:tblGrid>
        <w:gridCol w:w="4820"/>
        <w:gridCol w:w="5423"/>
      </w:tblGrid>
      <w:tr w:rsidR="00A24B3C" w14:paraId="7B50A4FF" w14:textId="77777777" w:rsidTr="008B235C">
        <w:trPr>
          <w:cantSplit/>
          <w:trHeight w:val="397"/>
        </w:trPr>
        <w:tc>
          <w:tcPr>
            <w:tcW w:w="2353" w:type="pct"/>
            <w:hideMark/>
          </w:tcPr>
          <w:p w14:paraId="41880718" w14:textId="77777777" w:rsidR="00A24B3C" w:rsidRPr="00C27E93" w:rsidRDefault="00A24B3C" w:rsidP="008B235C">
            <w:pPr>
              <w:pStyle w:val="BgdV12P"/>
              <w:rPr>
                <w:lang w:val="fr-CH"/>
              </w:rPr>
            </w:pPr>
            <w:r w:rsidRPr="00C27E93">
              <w:rPr>
                <w:lang w:val="fr-CH"/>
              </w:rPr>
              <w:t>Lettres contre l’oubli</w:t>
            </w:r>
            <w:r>
              <w:rPr>
                <w:lang w:val="fr-CH"/>
              </w:rPr>
              <w:t xml:space="preserve"> - Février</w:t>
            </w:r>
            <w:r w:rsidRPr="00C27E93">
              <w:rPr>
                <w:lang w:val="fr-CH"/>
              </w:rPr>
              <w:t xml:space="preserve"> 202</w:t>
            </w:r>
            <w:r>
              <w:rPr>
                <w:lang w:val="fr-CH"/>
              </w:rPr>
              <w:t>3</w:t>
            </w:r>
          </w:p>
        </w:tc>
        <w:tc>
          <w:tcPr>
            <w:tcW w:w="2647" w:type="pct"/>
            <w:hideMark/>
          </w:tcPr>
          <w:p w14:paraId="1A84FFA9" w14:textId="77777777" w:rsidR="00A24B3C" w:rsidRPr="00452095" w:rsidRDefault="00A24B3C" w:rsidP="008B235C">
            <w:pPr>
              <w:pStyle w:val="MonatJahr12P"/>
              <w:jc w:val="right"/>
              <w:rPr>
                <w:lang w:val="fr-CH"/>
              </w:rPr>
            </w:pPr>
            <w:r w:rsidRPr="00A24B3C">
              <w:rPr>
                <w:lang w:val="fr-CH"/>
              </w:rPr>
              <w:t>3 A</w:t>
            </w:r>
            <w:r w:rsidRPr="00452095">
              <w:rPr>
                <w:lang w:val="fr-CH"/>
              </w:rPr>
              <w:t>ctions lett</w:t>
            </w:r>
            <w:r w:rsidRPr="00A24B3C">
              <w:rPr>
                <w:lang w:val="fr-CH"/>
              </w:rPr>
              <w:t xml:space="preserve">re: Ghana, </w:t>
            </w:r>
            <w:r w:rsidRPr="00A24B3C">
              <w:rPr>
                <w:b/>
                <w:bCs/>
                <w:highlight w:val="yellow"/>
                <w:u w:val="single"/>
                <w:lang w:val="fr-CH"/>
              </w:rPr>
              <w:t>Guatemala</w:t>
            </w:r>
            <w:r w:rsidRPr="00A24B3C">
              <w:rPr>
                <w:lang w:val="fr-CH"/>
              </w:rPr>
              <w:t>, Russie</w:t>
            </w:r>
          </w:p>
        </w:tc>
      </w:tr>
    </w:tbl>
    <w:p w14:paraId="59F280E7" w14:textId="77777777" w:rsidR="007C73C5" w:rsidRDefault="007C73C5" w:rsidP="007C73C5"/>
    <w:p w14:paraId="47480B2A" w14:textId="77777777" w:rsidR="007C73C5" w:rsidRDefault="007C73C5" w:rsidP="007C73C5"/>
    <w:tbl>
      <w:tblPr>
        <w:tblW w:w="4963" w:type="pct"/>
        <w:tblLook w:val="01E0" w:firstRow="1" w:lastRow="1" w:firstColumn="1" w:lastColumn="1" w:noHBand="0" w:noVBand="0"/>
      </w:tblPr>
      <w:tblGrid>
        <w:gridCol w:w="10243"/>
      </w:tblGrid>
      <w:tr w:rsidR="007C73C5" w:rsidRPr="00FB1255" w14:paraId="243B6FE1" w14:textId="77777777" w:rsidTr="00B80630">
        <w:trPr>
          <w:trHeight w:val="80"/>
        </w:trPr>
        <w:tc>
          <w:tcPr>
            <w:tcW w:w="5000" w:type="pct"/>
            <w:vAlign w:val="bottom"/>
          </w:tcPr>
          <w:p w14:paraId="31E11DA7" w14:textId="6768AD3D" w:rsidR="007C73C5" w:rsidRPr="00210DD9" w:rsidRDefault="00A24B3C" w:rsidP="00B80630">
            <w:pPr>
              <w:pStyle w:val="TITELTHEMEN24P"/>
            </w:pPr>
            <w:r w:rsidRPr="00210DD9">
              <w:rPr>
                <w:sz w:val="28"/>
                <w:szCs w:val="28"/>
              </w:rPr>
              <w:t>Guatemala</w:t>
            </w:r>
            <w:r w:rsidR="007C73C5" w:rsidRPr="00210DD9">
              <w:rPr>
                <w:sz w:val="28"/>
                <w:szCs w:val="28"/>
              </w:rPr>
              <w:t xml:space="preserve">: </w:t>
            </w:r>
            <w:r w:rsidR="007C73C5" w:rsidRPr="00210DD9">
              <w:rPr>
                <w:b w:val="0"/>
                <w:bCs/>
                <w:sz w:val="28"/>
                <w:szCs w:val="28"/>
              </w:rPr>
              <w:t>Action lettre pour</w:t>
            </w:r>
            <w:r w:rsidR="007C73C5" w:rsidRPr="00210DD9">
              <w:rPr>
                <w:sz w:val="28"/>
                <w:szCs w:val="28"/>
              </w:rPr>
              <w:t xml:space="preserve"> </w:t>
            </w:r>
            <w:r w:rsidRPr="00210DD9">
              <w:rPr>
                <w:sz w:val="28"/>
                <w:szCs w:val="28"/>
              </w:rPr>
              <w:t>Virginia Laparra</w:t>
            </w:r>
          </w:p>
        </w:tc>
      </w:tr>
      <w:tr w:rsidR="007C73C5" w:rsidRPr="00705D9C" w14:paraId="04BE86A8" w14:textId="77777777" w:rsidTr="00B80630">
        <w:trPr>
          <w:trHeight w:val="583"/>
        </w:trPr>
        <w:tc>
          <w:tcPr>
            <w:tcW w:w="5000" w:type="pct"/>
            <w:vAlign w:val="bottom"/>
          </w:tcPr>
          <w:p w14:paraId="173FC6E9" w14:textId="72B9B855" w:rsidR="007C73C5" w:rsidRPr="00972E2E" w:rsidRDefault="00705D9C" w:rsidP="00B80630">
            <w:pPr>
              <w:pStyle w:val="TITELTHEMEN24P"/>
            </w:pPr>
            <w:r w:rsidRPr="00972E2E">
              <w:rPr>
                <w:rStyle w:val="rynqvb"/>
                <w:lang w:val="fr-FR"/>
              </w:rPr>
              <w:t>Procureur</w:t>
            </w:r>
            <w:r w:rsidR="00972E2E" w:rsidRPr="00972E2E">
              <w:rPr>
                <w:rStyle w:val="rynqvb"/>
                <w:lang w:val="fr-FR"/>
              </w:rPr>
              <w:t>e</w:t>
            </w:r>
            <w:r w:rsidRPr="00972E2E">
              <w:rPr>
                <w:rStyle w:val="rynqvb"/>
                <w:lang w:val="fr-FR"/>
              </w:rPr>
              <w:t xml:space="preserve"> </w:t>
            </w:r>
            <w:r w:rsidR="00972E2E" w:rsidRPr="00972E2E">
              <w:rPr>
                <w:rStyle w:val="rynqvb"/>
                <w:lang w:val="fr-FR"/>
              </w:rPr>
              <w:t xml:space="preserve">en prison </w:t>
            </w:r>
            <w:r w:rsidRPr="00972E2E">
              <w:rPr>
                <w:rStyle w:val="rynqvb"/>
                <w:lang w:val="fr-FR"/>
              </w:rPr>
              <w:t xml:space="preserve">pour </w:t>
            </w:r>
            <w:r w:rsidR="00972E2E">
              <w:rPr>
                <w:rStyle w:val="rynqvb"/>
                <w:lang w:val="fr-FR"/>
              </w:rPr>
              <w:t>s</w:t>
            </w:r>
            <w:r w:rsidRPr="00972E2E">
              <w:rPr>
                <w:rStyle w:val="rynqvb"/>
                <w:lang w:val="fr-FR"/>
              </w:rPr>
              <w:t xml:space="preserve">a lutte contre la corruption </w:t>
            </w:r>
          </w:p>
        </w:tc>
      </w:tr>
    </w:tbl>
    <w:p w14:paraId="1C407C60" w14:textId="77777777" w:rsidR="007C73C5" w:rsidRPr="00EA4774" w:rsidRDefault="007C73C5" w:rsidP="007C73C5"/>
    <w:p w14:paraId="70F04231" w14:textId="4CCDB0D4" w:rsidR="007C73C5" w:rsidRPr="00EA4774" w:rsidRDefault="007C73C5" w:rsidP="007C73C5">
      <w:pPr>
        <w:rPr>
          <w:highlight w:val="yellow"/>
          <w:lang w:val="it-CH" w:eastAsia="de-CH"/>
        </w:rPr>
      </w:pPr>
    </w:p>
    <w:tbl>
      <w:tblPr>
        <w:tblW w:w="4963" w:type="pct"/>
        <w:tblLayout w:type="fixed"/>
        <w:tblLook w:val="01E0" w:firstRow="1" w:lastRow="1" w:firstColumn="1" w:lastColumn="1" w:noHBand="0" w:noVBand="0"/>
      </w:tblPr>
      <w:tblGrid>
        <w:gridCol w:w="10243"/>
      </w:tblGrid>
      <w:tr w:rsidR="007C73C5" w:rsidRPr="00EF4B31" w14:paraId="41C7C325" w14:textId="77777777" w:rsidTr="00B80630">
        <w:trPr>
          <w:cantSplit/>
        </w:trPr>
        <w:tc>
          <w:tcPr>
            <w:tcW w:w="5000" w:type="pct"/>
            <w:noWrap/>
          </w:tcPr>
          <w:p w14:paraId="3CAB7CA3" w14:textId="5A8321D1" w:rsidR="000C638C" w:rsidRDefault="000C638C" w:rsidP="00124D2B">
            <w:pPr>
              <w:pStyle w:val="Fallbeschrieb"/>
              <w:spacing w:after="120"/>
            </w:pPr>
            <w:r>
              <w:t xml:space="preserve">Virginia Laparra, 42 ans, est juriste. Elle </w:t>
            </w:r>
            <w:r w:rsidRPr="002E21B0">
              <w:t xml:space="preserve">travaillait en tant que procureure anti-corruption à la tête du bureau du parquet </w:t>
            </w:r>
            <w:r w:rsidR="00F21A88" w:rsidRPr="002E21B0">
              <w:t xml:space="preserve">spécial </w:t>
            </w:r>
            <w:r w:rsidRPr="002E21B0">
              <w:t>contre l’impunité (Fiscalía Especial contra la Impunidad) à Quetzaltenango, au Guatemala. En 2018, elle a lancé des poursuites contre un juge qui avait révélé des informations relatives à une affaire de corruption classées confidentielles. En représailles, ce même juge a déposé une plainte pénale contre elle et des poursuites ont été engagées. En décembre 2022, Virginia a été condamnée à une peine de quatre ans de prison uniquement en raison de l’exercice indépendant de son travail de procureure anti-corruption et de son refus de céder face à la</w:t>
            </w:r>
            <w:r>
              <w:t xml:space="preserve"> pression. Elle doit être libérée immédiatement et sans condition.</w:t>
            </w:r>
          </w:p>
          <w:p w14:paraId="4C285167" w14:textId="3E7C8998" w:rsidR="007C73C5" w:rsidRPr="004E3CDD" w:rsidRDefault="000C638C" w:rsidP="00124D2B">
            <w:pPr>
              <w:pStyle w:val="Fallbeschrieb"/>
              <w:spacing w:after="120"/>
            </w:pPr>
            <w:r>
              <w:t>Virginia Laparra est une prisonnière d’opinion. Elle a été condamnée à une peine de quatre ans de prison le 16 décembre 2022 et ses avocats ont fait appel de la décision récemment. Après 11 mois passés en détention provisoire, elle souffre de problèmes de santé nécessitant des soins immédiats. Ces deux prochains mois seront déterminants afin de nous assurer que son cas soit connu dans le monde entier, d’exercer une pression sur le ministère public en vue d’obtenir l’abandon de toutes les charges à son encontre et d’obtenir qu’elle puisse bénéficier des soins médicaux dont elle a besoin de toute urgence.</w:t>
            </w:r>
          </w:p>
        </w:tc>
      </w:tr>
    </w:tbl>
    <w:p w14:paraId="27963D68" w14:textId="77777777" w:rsidR="007C73C5" w:rsidRPr="00EF4B31" w:rsidRDefault="007C73C5" w:rsidP="007C73C5">
      <w:pPr>
        <w:tabs>
          <w:tab w:val="left" w:pos="6085"/>
        </w:tabs>
      </w:pPr>
    </w:p>
    <w:p w14:paraId="49BE85E3" w14:textId="77777777" w:rsidR="007C73C5" w:rsidRPr="00EF4B31" w:rsidRDefault="007C73C5" w:rsidP="007C73C5">
      <w:pPr>
        <w:tabs>
          <w:tab w:val="left" w:pos="6085"/>
        </w:tabs>
      </w:pPr>
    </w:p>
    <w:tbl>
      <w:tblPr>
        <w:tblW w:w="4963" w:type="pct"/>
        <w:tblLook w:val="01E0" w:firstRow="1" w:lastRow="1" w:firstColumn="1" w:lastColumn="1" w:noHBand="0" w:noVBand="0"/>
      </w:tblPr>
      <w:tblGrid>
        <w:gridCol w:w="10243"/>
      </w:tblGrid>
      <w:tr w:rsidR="007C73C5" w:rsidRPr="00EF4B31" w14:paraId="3C055C0C" w14:textId="77777777" w:rsidTr="00B80630">
        <w:trPr>
          <w:trHeight w:val="340"/>
        </w:trPr>
        <w:tc>
          <w:tcPr>
            <w:tcW w:w="5000" w:type="pct"/>
          </w:tcPr>
          <w:p w14:paraId="2D233DC4" w14:textId="77777777" w:rsidR="007C73C5" w:rsidRPr="00272425" w:rsidRDefault="007C73C5" w:rsidP="00B80630">
            <w:pPr>
              <w:pStyle w:val="BriefvorschlagundForderungen"/>
              <w:rPr>
                <w:rFonts w:ascii="Arial Narrow" w:hAnsi="Arial Narrow"/>
              </w:rPr>
            </w:pPr>
            <w:r w:rsidRPr="00272425">
              <w:rPr>
                <w:rFonts w:ascii="Arial Narrow" w:hAnsi="Arial Narrow"/>
                <w:sz w:val="22"/>
                <w:szCs w:val="22"/>
                <w:lang w:val="fr-FR"/>
              </w:rPr>
              <w:t>PASSEZ À L’ACTION</w:t>
            </w:r>
          </w:p>
        </w:tc>
      </w:tr>
      <w:tr w:rsidR="007C73C5" w:rsidRPr="00EF4B31" w14:paraId="56A48F42" w14:textId="77777777" w:rsidTr="00B80630">
        <w:trPr>
          <w:trHeight w:val="340"/>
        </w:trPr>
        <w:tc>
          <w:tcPr>
            <w:tcW w:w="5000" w:type="pct"/>
          </w:tcPr>
          <w:p w14:paraId="34A91C04" w14:textId="592BA368" w:rsidR="007C73C5" w:rsidRPr="00EF4B31" w:rsidRDefault="007C73C5" w:rsidP="00B80630">
            <w:pPr>
              <w:pStyle w:val="BitteschreibenSie"/>
            </w:pPr>
            <w:r w:rsidRPr="00272425">
              <w:rPr>
                <w:b/>
                <w:bCs/>
              </w:rPr>
              <w:t>Veuillez écrire une lettre courtoise</w:t>
            </w:r>
            <w:r w:rsidRPr="00EF4B31">
              <w:t xml:space="preserve"> en </w:t>
            </w:r>
            <w:r w:rsidR="004E3CDD">
              <w:t>espagnol</w:t>
            </w:r>
            <w:r w:rsidRPr="00EF4B31">
              <w:t xml:space="preserve"> ou français</w:t>
            </w:r>
            <w:r w:rsidR="004E3CDD">
              <w:t xml:space="preserve"> </w:t>
            </w:r>
            <w:r w:rsidR="004E3CDD" w:rsidRPr="004E3CDD">
              <w:rPr>
                <w:b/>
                <w:bCs/>
              </w:rPr>
              <w:t>à la Procureure générale et responsable du ministère public</w:t>
            </w:r>
            <w:r w:rsidR="004E3CDD">
              <w:t xml:space="preserve"> pour l’exhorter à demander l’abandon de toutes les charges retenues contre Virginia Laparra et sa libération immédiate et sans condition. Dans l’attente, elle doit recevoir sans délai des soins médicaux adaptés, prodigués par les médecins de son choix.</w:t>
            </w:r>
          </w:p>
        </w:tc>
      </w:tr>
      <w:tr w:rsidR="007C73C5" w:rsidRPr="00EF4B31" w14:paraId="253D95F5" w14:textId="77777777" w:rsidTr="00B80630">
        <w:trPr>
          <w:trHeight w:val="149"/>
        </w:trPr>
        <w:tc>
          <w:tcPr>
            <w:tcW w:w="5000" w:type="pct"/>
          </w:tcPr>
          <w:p w14:paraId="30DCE4AD" w14:textId="77777777" w:rsidR="007C73C5" w:rsidRPr="00EF4B31" w:rsidRDefault="007C73C5" w:rsidP="00B80630">
            <w:pPr>
              <w:pStyle w:val="BitteschreibenSie"/>
              <w:rPr>
                <w:highlight w:val="yellow"/>
              </w:rPr>
            </w:pPr>
          </w:p>
        </w:tc>
      </w:tr>
      <w:tr w:rsidR="007C73C5" w:rsidRPr="00EF4B31" w14:paraId="369A70B3" w14:textId="77777777" w:rsidTr="00B80630">
        <w:trPr>
          <w:trHeight w:val="149"/>
        </w:trPr>
        <w:tc>
          <w:tcPr>
            <w:tcW w:w="5000" w:type="pct"/>
          </w:tcPr>
          <w:p w14:paraId="46AEAFC8" w14:textId="22695340" w:rsidR="007C73C5" w:rsidRPr="00EF4B31" w:rsidRDefault="007C73C5" w:rsidP="00B80630">
            <w:pPr>
              <w:pStyle w:val="BitteschreibenSie"/>
              <w:rPr>
                <w:highlight w:val="yellow"/>
              </w:rPr>
            </w:pPr>
            <w:r w:rsidRPr="00EF4B31">
              <w:rPr>
                <w:b/>
              </w:rPr>
              <w:sym w:font="Wingdings" w:char="F0E0"/>
            </w:r>
            <w:r w:rsidRPr="00EF4B31">
              <w:rPr>
                <w:b/>
              </w:rPr>
              <w:t xml:space="preserve"> Formule d’appel</w:t>
            </w:r>
            <w:r w:rsidRPr="00EF4B31">
              <w:t xml:space="preserve">: </w:t>
            </w:r>
            <w:r w:rsidR="004E3CDD">
              <w:t>Estimada Señora Fiscal General, / Madame la Procureure générale,</w:t>
            </w:r>
          </w:p>
        </w:tc>
      </w:tr>
      <w:tr w:rsidR="007C73C5" w:rsidRPr="00EF4B31" w14:paraId="4CDE472D" w14:textId="77777777" w:rsidTr="00B80630">
        <w:trPr>
          <w:trHeight w:val="138"/>
        </w:trPr>
        <w:tc>
          <w:tcPr>
            <w:tcW w:w="5000" w:type="pct"/>
          </w:tcPr>
          <w:p w14:paraId="5DE24783" w14:textId="77777777" w:rsidR="007C73C5" w:rsidRPr="00EF4B31" w:rsidRDefault="007C73C5" w:rsidP="00B80630">
            <w:pPr>
              <w:pStyle w:val="BitteschreibenSie"/>
              <w:rPr>
                <w:highlight w:val="yellow"/>
              </w:rPr>
            </w:pPr>
          </w:p>
        </w:tc>
      </w:tr>
      <w:tr w:rsidR="00B54A18" w:rsidRPr="00B54A18" w14:paraId="672A7A31" w14:textId="77777777" w:rsidTr="00B80630">
        <w:tc>
          <w:tcPr>
            <w:tcW w:w="5000" w:type="pct"/>
          </w:tcPr>
          <w:p w14:paraId="532FADC7" w14:textId="1A0D5FBE" w:rsidR="007C73C5" w:rsidRPr="00B54A18" w:rsidRDefault="007C73C5" w:rsidP="00B80630">
            <w:pPr>
              <w:pStyle w:val="BitteschreibenSie"/>
            </w:pPr>
            <w:r w:rsidRPr="00B54A18">
              <w:rPr>
                <w:b/>
              </w:rPr>
              <w:sym w:font="Wingdings" w:char="F0E0"/>
            </w:r>
            <w:r w:rsidRPr="00B54A18">
              <w:t xml:space="preserve"> Vous trouverez un </w:t>
            </w:r>
            <w:r w:rsidRPr="00B54A18">
              <w:rPr>
                <w:b/>
              </w:rPr>
              <w:t>modèle de lettre en français</w:t>
            </w:r>
            <w:r w:rsidRPr="00B54A18">
              <w:t xml:space="preserve"> </w:t>
            </w:r>
            <w:r w:rsidRPr="00B54A18">
              <w:rPr>
                <w:b/>
              </w:rPr>
              <w:t xml:space="preserve">à la page </w:t>
            </w:r>
            <w:r w:rsidR="00415E87" w:rsidRPr="00B54A18">
              <w:rPr>
                <w:b/>
              </w:rPr>
              <w:t>5</w:t>
            </w:r>
            <w:r w:rsidR="00B54A18" w:rsidRPr="00B54A18">
              <w:rPr>
                <w:b/>
              </w:rPr>
              <w:t>.</w:t>
            </w:r>
          </w:p>
        </w:tc>
      </w:tr>
      <w:tr w:rsidR="007C73C5" w:rsidRPr="009229F2" w14:paraId="1320D996" w14:textId="77777777" w:rsidTr="00B80630">
        <w:tc>
          <w:tcPr>
            <w:tcW w:w="5000" w:type="pct"/>
          </w:tcPr>
          <w:p w14:paraId="21053488" w14:textId="77777777" w:rsidR="00B806E7" w:rsidRPr="00AB2CFC" w:rsidRDefault="00B806E7" w:rsidP="00B806E7">
            <w:pPr>
              <w:tabs>
                <w:tab w:val="left" w:pos="6085"/>
              </w:tabs>
            </w:pPr>
            <w:r w:rsidRPr="00AB2CFC">
              <w:rPr>
                <w:b/>
              </w:rPr>
              <w:sym w:font="Wingdings" w:char="F0E0"/>
            </w:r>
            <w:r w:rsidRPr="00AB2CFC">
              <w:t xml:space="preserve"> Un </w:t>
            </w:r>
            <w:r w:rsidRPr="00AB2CFC">
              <w:rPr>
                <w:b/>
              </w:rPr>
              <w:t xml:space="preserve">modèle de lettre en </w:t>
            </w:r>
            <w:r>
              <w:rPr>
                <w:b/>
              </w:rPr>
              <w:t xml:space="preserve">espagnol et </w:t>
            </w:r>
            <w:r w:rsidRPr="00415E87">
              <w:rPr>
                <w:b/>
              </w:rPr>
              <w:t>en anglais</w:t>
            </w:r>
            <w:r w:rsidRPr="00415E87">
              <w:t xml:space="preserve"> est</w:t>
            </w:r>
            <w:r w:rsidRPr="00AB2CFC">
              <w:t xml:space="preserve"> à disposition </w:t>
            </w:r>
            <w:r w:rsidRPr="00AB2CFC">
              <w:rPr>
                <w:b/>
              </w:rPr>
              <w:t xml:space="preserve">sur </w:t>
            </w:r>
            <w:r w:rsidRPr="00AB2CFC">
              <w:t xml:space="preserve"> </w:t>
            </w:r>
            <w:hyperlink r:id="rId14" w:history="1">
              <w:r w:rsidRPr="004519BB">
                <w:rPr>
                  <w:rStyle w:val="Hyperlink"/>
                </w:rPr>
                <w:t>www.amnesty.ch</w:t>
              </w:r>
            </w:hyperlink>
            <w:r>
              <w:t xml:space="preserve"> </w:t>
            </w:r>
            <w:r w:rsidRPr="00AB2CFC">
              <w:t xml:space="preserve">: </w:t>
            </w:r>
          </w:p>
          <w:p w14:paraId="658955B3" w14:textId="77777777" w:rsidR="00E30269" w:rsidRDefault="00B806E7" w:rsidP="00E30269">
            <w:pPr>
              <w:pStyle w:val="BitteschreibenSie"/>
              <w:ind w:firstLine="176"/>
            </w:pPr>
            <w:r w:rsidRPr="00AB2CFC">
              <w:t xml:space="preserve"> </w:t>
            </w:r>
            <w:hyperlink r:id="rId15" w:history="1">
              <w:r w:rsidR="00E30269" w:rsidRPr="003E1338">
                <w:rPr>
                  <w:rStyle w:val="Hyperlink"/>
                </w:rPr>
                <w:t>https://www.amnesty.ch/fr/pays/ameriques/guatemala/docs/2023/action-lettre-pour-une-prisonniere-d-opinion</w:t>
              </w:r>
            </w:hyperlink>
            <w:r w:rsidR="00E30269">
              <w:t xml:space="preserve"> </w:t>
            </w:r>
          </w:p>
          <w:p w14:paraId="0384A7AA" w14:textId="60A9B0B5" w:rsidR="007C73C5" w:rsidRPr="00D70EF5" w:rsidRDefault="00E30269" w:rsidP="00E30269">
            <w:pPr>
              <w:pStyle w:val="BitteschreibenSie"/>
              <w:ind w:firstLine="176"/>
              <w:rPr>
                <w:b/>
                <w:highlight w:val="yellow"/>
              </w:rPr>
            </w:pPr>
            <w:r>
              <w:t xml:space="preserve"> </w:t>
            </w:r>
            <w:r w:rsidR="00B806E7">
              <w:t>Ou mettez les m</w:t>
            </w:r>
            <w:r w:rsidR="00B806E7" w:rsidRPr="00D70EF5">
              <w:t>ots clés pour la recherche:</w:t>
            </w:r>
            <w:r w:rsidR="00B806E7" w:rsidRPr="00B806E7">
              <w:rPr>
                <w:sz w:val="24"/>
                <w:szCs w:val="24"/>
              </w:rPr>
              <w:sym w:font="Webdings" w:char="F04C"/>
            </w:r>
            <w:r w:rsidR="00B806E7">
              <w:t xml:space="preserve">le </w:t>
            </w:r>
            <w:r w:rsidR="00B806E7" w:rsidRPr="00B806E7">
              <w:rPr>
                <w:b/>
                <w:bCs/>
              </w:rPr>
              <w:t>titre</w:t>
            </w:r>
            <w:r w:rsidR="00B806E7">
              <w:t xml:space="preserve"> de cet article ou le </w:t>
            </w:r>
            <w:r w:rsidR="00B806E7" w:rsidRPr="00B806E7">
              <w:rPr>
                <w:b/>
                <w:bCs/>
              </w:rPr>
              <w:t>nom de la personne</w:t>
            </w:r>
          </w:p>
        </w:tc>
      </w:tr>
      <w:tr w:rsidR="007C73C5" w:rsidRPr="009229F2" w14:paraId="5BFA1204" w14:textId="77777777" w:rsidTr="00B80630">
        <w:tc>
          <w:tcPr>
            <w:tcW w:w="5000" w:type="pct"/>
          </w:tcPr>
          <w:p w14:paraId="6E480523" w14:textId="4FECDB16" w:rsidR="007C73C5" w:rsidRPr="000C203D" w:rsidRDefault="007C73C5" w:rsidP="00B80630">
            <w:pPr>
              <w:spacing w:before="120" w:after="120"/>
              <w:rPr>
                <w:b/>
                <w:lang w:eastAsia="zh-CN"/>
              </w:rPr>
            </w:pPr>
            <w:r w:rsidRPr="00EF4B31">
              <w:rPr>
                <w:b/>
              </w:rPr>
              <w:sym w:font="Wingdings" w:char="F0E0"/>
            </w:r>
            <w:r w:rsidRPr="00EF4B31">
              <w:t xml:space="preserve"> </w:t>
            </w:r>
            <w:r>
              <w:rPr>
                <w:b/>
              </w:rPr>
              <w:t>Frais d’envoi</w:t>
            </w:r>
            <w:r w:rsidRPr="00EF4B31">
              <w:rPr>
                <w:b/>
              </w:rPr>
              <w:t xml:space="preserve">: </w:t>
            </w:r>
            <w:r w:rsidR="00E13F0E">
              <w:t>Guatemala</w:t>
            </w:r>
            <w:r w:rsidR="00E13F0E" w:rsidRPr="00EF4B31">
              <w:t>: CHF 2.</w:t>
            </w:r>
            <w:r w:rsidR="00E13F0E">
              <w:t>3</w:t>
            </w:r>
            <w:r w:rsidR="00E13F0E" w:rsidRPr="00EF4B31">
              <w:t>0</w:t>
            </w:r>
            <w:r w:rsidR="00E13F0E">
              <w:t xml:space="preserve"> / France</w:t>
            </w:r>
            <w:r w:rsidRPr="00EF4B31">
              <w:t>: CHF 1.</w:t>
            </w:r>
            <w:r>
              <w:t>8</w:t>
            </w:r>
            <w:r w:rsidRPr="00EF4B31">
              <w:t xml:space="preserve">0 </w:t>
            </w:r>
          </w:p>
        </w:tc>
      </w:tr>
      <w:tr w:rsidR="007C73C5" w:rsidRPr="009229F2" w14:paraId="16176E51" w14:textId="77777777" w:rsidTr="00B80630">
        <w:tc>
          <w:tcPr>
            <w:tcW w:w="5000" w:type="pct"/>
          </w:tcPr>
          <w:p w14:paraId="2391F880" w14:textId="77777777" w:rsidR="007C73C5" w:rsidRPr="007D0A45" w:rsidRDefault="007C73C5" w:rsidP="00B80630">
            <w:pPr>
              <w:rPr>
                <w:b/>
              </w:rPr>
            </w:pPr>
            <w:r w:rsidRPr="00EF4B31">
              <w:rPr>
                <w:b/>
              </w:rPr>
              <w:sym w:font="Wingdings" w:char="F0E0"/>
            </w:r>
            <w:r>
              <w:rPr>
                <w:b/>
              </w:rPr>
              <w:t xml:space="preserve"> </w:t>
            </w:r>
            <w:r w:rsidRPr="007D0A45">
              <w:rPr>
                <w:b/>
              </w:rPr>
              <w:t>Envoi de cou</w:t>
            </w:r>
            <w:r>
              <w:rPr>
                <w:b/>
              </w:rPr>
              <w:t>r</w:t>
            </w:r>
            <w:r w:rsidRPr="007D0A45">
              <w:rPr>
                <w:b/>
              </w:rPr>
              <w:t>rier par poste dans le monde - not</w:t>
            </w:r>
            <w:r>
              <w:rPr>
                <w:b/>
              </w:rPr>
              <w:t>e</w:t>
            </w:r>
            <w:r w:rsidRPr="007D0A45">
              <w:rPr>
                <w:b/>
              </w:rPr>
              <w:t>:</w:t>
            </w:r>
          </w:p>
          <w:p w14:paraId="31F70032" w14:textId="77777777" w:rsidR="007C73C5" w:rsidRDefault="007C73C5" w:rsidP="00B80630">
            <w:pPr>
              <w:ind w:firstLine="176"/>
              <w:rPr>
                <w:bCs/>
                <w:sz w:val="14"/>
                <w:szCs w:val="14"/>
              </w:rPr>
            </w:pPr>
            <w:r>
              <w:rPr>
                <w:bCs/>
                <w:sz w:val="14"/>
                <w:szCs w:val="14"/>
              </w:rPr>
              <w:t xml:space="preserve"> Veuillez vérifier auprès de la Poste Suisse si des lettres sont actuellement envoyées au pays de destination.</w:t>
            </w:r>
          </w:p>
          <w:p w14:paraId="6BCF52C1" w14:textId="77777777" w:rsidR="007C73C5" w:rsidRDefault="007C73C5" w:rsidP="00B80630">
            <w:pPr>
              <w:ind w:firstLine="176"/>
              <w:rPr>
                <w:bCs/>
                <w:sz w:val="14"/>
                <w:szCs w:val="14"/>
              </w:rPr>
            </w:pPr>
            <w:r>
              <w:rPr>
                <w:bCs/>
                <w:sz w:val="14"/>
                <w:szCs w:val="14"/>
              </w:rPr>
              <w:t xml:space="preserve"> Faute de quoi nous vous demandons d'envoyer votre lettre par e-mail, fax ou les réseaux sociaux (si disponibles) </w:t>
            </w:r>
          </w:p>
          <w:p w14:paraId="0BA6B917" w14:textId="77777777" w:rsidR="007C73C5" w:rsidRPr="00EF4B31" w:rsidRDefault="007C73C5" w:rsidP="00B80630">
            <w:pPr>
              <w:ind w:firstLine="176"/>
              <w:rPr>
                <w:b/>
              </w:rPr>
            </w:pPr>
            <w:r>
              <w:rPr>
                <w:bCs/>
                <w:sz w:val="14"/>
                <w:szCs w:val="14"/>
              </w:rPr>
              <w:t xml:space="preserve"> et/ou de l'envoyer via l'ambassade avec la demande de transmission à la personne désignée.</w:t>
            </w:r>
          </w:p>
        </w:tc>
      </w:tr>
    </w:tbl>
    <w:p w14:paraId="3496D24A" w14:textId="77777777" w:rsidR="007C73C5" w:rsidRPr="00EF4B31" w:rsidRDefault="007C73C5" w:rsidP="007C73C5">
      <w:pPr>
        <w:tabs>
          <w:tab w:val="left" w:pos="6085"/>
        </w:tabs>
      </w:pPr>
    </w:p>
    <w:p w14:paraId="190E20CD" w14:textId="77777777" w:rsidR="008A5FB4" w:rsidRPr="00EF4B31" w:rsidRDefault="008A5FB4" w:rsidP="008A5FB4">
      <w:pPr>
        <w:tabs>
          <w:tab w:val="left" w:pos="6085"/>
        </w:tabs>
      </w:pPr>
    </w:p>
    <w:tbl>
      <w:tblPr>
        <w:tblW w:w="4963" w:type="pct"/>
        <w:tblLook w:val="01E0" w:firstRow="1" w:lastRow="1" w:firstColumn="1" w:lastColumn="1" w:noHBand="0" w:noVBand="0"/>
      </w:tblPr>
      <w:tblGrid>
        <w:gridCol w:w="6660"/>
        <w:gridCol w:w="3580"/>
      </w:tblGrid>
      <w:tr w:rsidR="008A5FB4" w:rsidRPr="00224644" w14:paraId="0EAB830F" w14:textId="77777777" w:rsidTr="00B806E7">
        <w:trPr>
          <w:trHeight w:val="340"/>
        </w:trPr>
        <w:tc>
          <w:tcPr>
            <w:tcW w:w="3252" w:type="pct"/>
            <w:tcBorders>
              <w:left w:val="single" w:sz="2" w:space="0" w:color="auto"/>
              <w:right w:val="single" w:sz="2" w:space="0" w:color="auto"/>
            </w:tcBorders>
          </w:tcPr>
          <w:p w14:paraId="4E0D09A0" w14:textId="77777777" w:rsidR="008A5FB4" w:rsidRPr="00A32AB7" w:rsidRDefault="008A5FB4" w:rsidP="00FC65A8">
            <w:pPr>
              <w:pStyle w:val="BriefvorschlagundForderungen"/>
              <w:rPr>
                <w:sz w:val="20"/>
                <w:szCs w:val="20"/>
              </w:rPr>
            </w:pPr>
            <w:r w:rsidRPr="00A32AB7">
              <w:rPr>
                <w:sz w:val="20"/>
                <w:szCs w:val="20"/>
              </w:rPr>
              <w:t>Lettre courtoise À</w:t>
            </w:r>
          </w:p>
        </w:tc>
        <w:tc>
          <w:tcPr>
            <w:tcW w:w="1748" w:type="pct"/>
            <w:tcBorders>
              <w:left w:val="single" w:sz="2" w:space="0" w:color="auto"/>
            </w:tcBorders>
          </w:tcPr>
          <w:p w14:paraId="65371EF5" w14:textId="77777777" w:rsidR="008A5FB4" w:rsidRPr="00A32AB7" w:rsidRDefault="008A5FB4" w:rsidP="00FC65A8">
            <w:pPr>
              <w:pStyle w:val="HflichformulierterBriefan"/>
              <w:rPr>
                <w:sz w:val="20"/>
                <w:szCs w:val="20"/>
              </w:rPr>
            </w:pPr>
            <w:r w:rsidRPr="00A32AB7">
              <w:rPr>
                <w:sz w:val="20"/>
                <w:szCs w:val="20"/>
              </w:rPr>
              <w:t>Copie À</w:t>
            </w:r>
          </w:p>
        </w:tc>
      </w:tr>
      <w:tr w:rsidR="00A32AB7" w:rsidRPr="00EF4B31" w14:paraId="41FE5EDF" w14:textId="77777777" w:rsidTr="00B806E7">
        <w:tc>
          <w:tcPr>
            <w:tcW w:w="3252" w:type="pct"/>
            <w:tcBorders>
              <w:left w:val="single" w:sz="2" w:space="0" w:color="auto"/>
              <w:right w:val="single" w:sz="2" w:space="0" w:color="auto"/>
            </w:tcBorders>
          </w:tcPr>
          <w:p w14:paraId="699CA075" w14:textId="213EBD70" w:rsidR="00B806E7" w:rsidRPr="00B806E7" w:rsidRDefault="00B806E7" w:rsidP="00B806E7">
            <w:pPr>
              <w:pStyle w:val="Adressen1-3"/>
              <w:spacing w:after="120"/>
              <w:rPr>
                <w:szCs w:val="18"/>
              </w:rPr>
            </w:pPr>
            <w:r w:rsidRPr="00B806E7">
              <w:rPr>
                <w:sz w:val="20"/>
              </w:rPr>
              <w:t xml:space="preserve">Fiscal General </w:t>
            </w:r>
            <w:r w:rsidRPr="00B806E7">
              <w:rPr>
                <w:sz w:val="16"/>
              </w:rPr>
              <w:t>(</w:t>
            </w:r>
            <w:r w:rsidR="004E3CDD" w:rsidRPr="00B806E7">
              <w:rPr>
                <w:sz w:val="16"/>
              </w:rPr>
              <w:t>Procureure générale et responsable du ministère public</w:t>
            </w:r>
            <w:r w:rsidRPr="00B806E7">
              <w:rPr>
                <w:sz w:val="16"/>
              </w:rPr>
              <w:t>)</w:t>
            </w:r>
            <w:r w:rsidR="004E3CDD" w:rsidRPr="00B806E7">
              <w:rPr>
                <w:sz w:val="20"/>
                <w:szCs w:val="20"/>
              </w:rPr>
              <w:t>:</w:t>
            </w:r>
            <w:r w:rsidRPr="00B806E7">
              <w:rPr>
                <w:szCs w:val="18"/>
              </w:rPr>
              <w:br/>
            </w:r>
            <w:r w:rsidR="004E3CDD" w:rsidRPr="00B806E7">
              <w:rPr>
                <w:szCs w:val="18"/>
              </w:rPr>
              <w:t>Sra. María Consuelo Porras Argueta</w:t>
            </w:r>
            <w:r w:rsidRPr="00B806E7">
              <w:rPr>
                <w:szCs w:val="18"/>
              </w:rPr>
              <w:br/>
            </w:r>
            <w:r w:rsidR="004E3CDD" w:rsidRPr="00B806E7">
              <w:rPr>
                <w:szCs w:val="18"/>
              </w:rPr>
              <w:t>Ministerio Público</w:t>
            </w:r>
            <w:r w:rsidRPr="00B806E7">
              <w:rPr>
                <w:szCs w:val="18"/>
              </w:rPr>
              <w:br/>
            </w:r>
            <w:r w:rsidR="004E3CDD" w:rsidRPr="00B806E7">
              <w:rPr>
                <w:szCs w:val="18"/>
              </w:rPr>
              <w:t>Oficina de la Fiscal general, 8o Nivel</w:t>
            </w:r>
            <w:r w:rsidRPr="00B806E7">
              <w:rPr>
                <w:szCs w:val="18"/>
              </w:rPr>
              <w:br/>
            </w:r>
            <w:r w:rsidR="004E3CDD" w:rsidRPr="00B806E7">
              <w:rPr>
                <w:szCs w:val="18"/>
              </w:rPr>
              <w:t>15 Avenida A 15-16,</w:t>
            </w:r>
            <w:r w:rsidRPr="00B806E7">
              <w:rPr>
                <w:szCs w:val="18"/>
              </w:rPr>
              <w:br/>
            </w:r>
            <w:r w:rsidR="004E3CDD" w:rsidRPr="00B806E7">
              <w:rPr>
                <w:szCs w:val="18"/>
              </w:rPr>
              <w:t>Ciudad de Guatemala</w:t>
            </w:r>
            <w:r w:rsidRPr="00B806E7">
              <w:rPr>
                <w:szCs w:val="18"/>
              </w:rPr>
              <w:br/>
            </w:r>
            <w:r w:rsidR="004E3CDD" w:rsidRPr="00B806E7">
              <w:rPr>
                <w:szCs w:val="18"/>
              </w:rPr>
              <w:t>Guatemala</w:t>
            </w:r>
          </w:p>
          <w:p w14:paraId="64CF990F" w14:textId="7B26E0F7" w:rsidR="00A32AB7" w:rsidRPr="00B806E7" w:rsidRDefault="004E3CDD" w:rsidP="00B806E7">
            <w:pPr>
              <w:pStyle w:val="Adressen1-3"/>
              <w:spacing w:after="120"/>
              <w:rPr>
                <w:szCs w:val="18"/>
                <w:lang w:val="de-CH"/>
              </w:rPr>
            </w:pPr>
            <w:r w:rsidRPr="00B806E7">
              <w:rPr>
                <w:szCs w:val="18"/>
                <w:lang w:val="de-CH"/>
              </w:rPr>
              <w:t xml:space="preserve">E-mail: </w:t>
            </w:r>
            <w:hyperlink r:id="rId16" w:history="1">
              <w:r w:rsidRPr="00B806E7">
                <w:rPr>
                  <w:rStyle w:val="Hyperlink"/>
                  <w:szCs w:val="18"/>
                  <w:lang w:val="de-CH"/>
                </w:rPr>
                <w:t>aapineda@mp.gob.gt</w:t>
              </w:r>
            </w:hyperlink>
            <w:r w:rsidRPr="00B806E7">
              <w:rPr>
                <w:szCs w:val="18"/>
                <w:lang w:val="de-CH"/>
              </w:rPr>
              <w:t xml:space="preserve"> / </w:t>
            </w:r>
            <w:r w:rsidR="00B806E7" w:rsidRPr="00B806E7">
              <w:rPr>
                <w:szCs w:val="18"/>
                <w:lang w:val="de-CH"/>
              </w:rPr>
              <w:t>cc</w:t>
            </w:r>
            <w:r w:rsidRPr="00B806E7">
              <w:rPr>
                <w:szCs w:val="18"/>
                <w:lang w:val="de-CH"/>
              </w:rPr>
              <w:t xml:space="preserve">: </w:t>
            </w:r>
            <w:hyperlink r:id="rId17" w:history="1">
              <w:r w:rsidRPr="00B806E7">
                <w:rPr>
                  <w:rStyle w:val="Hyperlink"/>
                  <w:szCs w:val="18"/>
                  <w:lang w:val="de-CH"/>
                </w:rPr>
                <w:t>secretariageneral@mp.gob.gt</w:t>
              </w:r>
            </w:hyperlink>
            <w:r w:rsidRPr="00B806E7">
              <w:rPr>
                <w:szCs w:val="18"/>
                <w:lang w:val="de-CH"/>
              </w:rPr>
              <w:t xml:space="preserve"> </w:t>
            </w:r>
            <w:r w:rsidR="00B806E7" w:rsidRPr="00B806E7">
              <w:rPr>
                <w:szCs w:val="18"/>
                <w:lang w:val="de-CH"/>
              </w:rPr>
              <w:br/>
            </w:r>
            <w:r w:rsidRPr="00B806E7">
              <w:rPr>
                <w:szCs w:val="18"/>
                <w:lang w:val="de-CH"/>
              </w:rPr>
              <w:t>Twitter: @MPguatemala</w:t>
            </w:r>
          </w:p>
        </w:tc>
        <w:tc>
          <w:tcPr>
            <w:tcW w:w="1748" w:type="pct"/>
            <w:tcBorders>
              <w:left w:val="single" w:sz="2" w:space="0" w:color="auto"/>
            </w:tcBorders>
          </w:tcPr>
          <w:p w14:paraId="27C7304F" w14:textId="31BB9D1B" w:rsidR="00B806E7" w:rsidRPr="00B806E7" w:rsidRDefault="00EA186C" w:rsidP="00B806E7">
            <w:pPr>
              <w:pStyle w:val="Adressen1-3"/>
              <w:spacing w:after="120"/>
              <w:rPr>
                <w:szCs w:val="18"/>
              </w:rPr>
            </w:pPr>
            <w:r w:rsidRPr="00B806E7">
              <w:rPr>
                <w:szCs w:val="18"/>
              </w:rPr>
              <w:t>Ambassade du Guatemala</w:t>
            </w:r>
            <w:r w:rsidR="00B806E7" w:rsidRPr="00B806E7">
              <w:rPr>
                <w:szCs w:val="18"/>
              </w:rPr>
              <w:br/>
            </w:r>
            <w:r w:rsidRPr="00B806E7">
              <w:rPr>
                <w:szCs w:val="18"/>
              </w:rPr>
              <w:t>Avenue Niel 7</w:t>
            </w:r>
            <w:r w:rsidR="00B806E7" w:rsidRPr="00B806E7">
              <w:rPr>
                <w:szCs w:val="18"/>
              </w:rPr>
              <w:br/>
            </w:r>
            <w:r w:rsidRPr="00B806E7">
              <w:rPr>
                <w:szCs w:val="18"/>
              </w:rPr>
              <w:t>F-75017 Paris</w:t>
            </w:r>
            <w:r w:rsidR="00B806E7" w:rsidRPr="00B806E7">
              <w:rPr>
                <w:szCs w:val="18"/>
              </w:rPr>
              <w:br/>
              <w:t>France</w:t>
            </w:r>
          </w:p>
          <w:p w14:paraId="0B2FC0A6" w14:textId="4FA5D41D" w:rsidR="00A32AB7" w:rsidRPr="00B806E7" w:rsidRDefault="00EA186C" w:rsidP="00B806E7">
            <w:pPr>
              <w:pStyle w:val="Adressen1-3"/>
              <w:spacing w:after="120"/>
              <w:rPr>
                <w:szCs w:val="18"/>
              </w:rPr>
            </w:pPr>
            <w:r w:rsidRPr="00B806E7">
              <w:rPr>
                <w:szCs w:val="18"/>
              </w:rPr>
              <w:t>Fax: 0033 1 4754 0206</w:t>
            </w:r>
            <w:r w:rsidR="00B806E7" w:rsidRPr="00B806E7">
              <w:rPr>
                <w:szCs w:val="18"/>
              </w:rPr>
              <w:br/>
            </w:r>
            <w:r w:rsidRPr="00B806E7">
              <w:rPr>
                <w:szCs w:val="18"/>
              </w:rPr>
              <w:t xml:space="preserve">E-mail: </w:t>
            </w:r>
            <w:hyperlink r:id="rId18" w:history="1">
              <w:r w:rsidRPr="00B806E7">
                <w:rPr>
                  <w:rStyle w:val="Hyperlink"/>
                  <w:szCs w:val="18"/>
                </w:rPr>
                <w:t>embfrancia@minex.gob.gt</w:t>
              </w:r>
            </w:hyperlink>
            <w:r w:rsidRPr="00B806E7">
              <w:rPr>
                <w:szCs w:val="18"/>
              </w:rPr>
              <w:t xml:space="preserve"> ; </w:t>
            </w:r>
            <w:hyperlink r:id="rId19" w:history="1">
              <w:r w:rsidRPr="00B806E7">
                <w:rPr>
                  <w:rStyle w:val="Hyperlink"/>
                  <w:szCs w:val="18"/>
                </w:rPr>
                <w:t>francia@minex.gob.gt</w:t>
              </w:r>
            </w:hyperlink>
            <w:r w:rsidRPr="00B806E7">
              <w:rPr>
                <w:szCs w:val="18"/>
              </w:rPr>
              <w:t xml:space="preserve"> </w:t>
            </w:r>
          </w:p>
        </w:tc>
      </w:tr>
    </w:tbl>
    <w:p w14:paraId="568A5E30" w14:textId="77777777" w:rsidR="008A5FB4" w:rsidRDefault="008A5FB4"/>
    <w:p w14:paraId="154C34BA" w14:textId="77777777" w:rsidR="008A5FB4" w:rsidRDefault="008A5FB4">
      <w:r>
        <w:br w:type="page"/>
      </w:r>
    </w:p>
    <w:p w14:paraId="278F7C85" w14:textId="77777777" w:rsidR="008A5FB4" w:rsidRPr="00452095" w:rsidRDefault="008A5FB4" w:rsidP="008A5FB4">
      <w:pPr>
        <w:rPr>
          <w:sz w:val="6"/>
          <w:szCs w:val="6"/>
        </w:rPr>
      </w:pPr>
    </w:p>
    <w:tbl>
      <w:tblPr>
        <w:tblW w:w="4963" w:type="pct"/>
        <w:tblLook w:val="01E0" w:firstRow="1" w:lastRow="1" w:firstColumn="1" w:lastColumn="1" w:noHBand="0" w:noVBand="0"/>
      </w:tblPr>
      <w:tblGrid>
        <w:gridCol w:w="4820"/>
        <w:gridCol w:w="5423"/>
      </w:tblGrid>
      <w:tr w:rsidR="00A24B3C" w14:paraId="3331D4CF" w14:textId="77777777" w:rsidTr="008B235C">
        <w:trPr>
          <w:cantSplit/>
          <w:trHeight w:val="397"/>
        </w:trPr>
        <w:tc>
          <w:tcPr>
            <w:tcW w:w="2353" w:type="pct"/>
            <w:hideMark/>
          </w:tcPr>
          <w:p w14:paraId="4DBC0BD5" w14:textId="77777777" w:rsidR="00A24B3C" w:rsidRPr="00C27E93" w:rsidRDefault="00A24B3C" w:rsidP="008B235C">
            <w:pPr>
              <w:pStyle w:val="BgdV12P"/>
              <w:rPr>
                <w:lang w:val="fr-CH"/>
              </w:rPr>
            </w:pPr>
            <w:r w:rsidRPr="00C27E93">
              <w:rPr>
                <w:lang w:val="fr-CH"/>
              </w:rPr>
              <w:t>Lettres contre l’oubli</w:t>
            </w:r>
            <w:r>
              <w:rPr>
                <w:lang w:val="fr-CH"/>
              </w:rPr>
              <w:t xml:space="preserve"> - Février</w:t>
            </w:r>
            <w:r w:rsidRPr="00C27E93">
              <w:rPr>
                <w:lang w:val="fr-CH"/>
              </w:rPr>
              <w:t xml:space="preserve"> 202</w:t>
            </w:r>
            <w:r>
              <w:rPr>
                <w:lang w:val="fr-CH"/>
              </w:rPr>
              <w:t>3</w:t>
            </w:r>
          </w:p>
        </w:tc>
        <w:tc>
          <w:tcPr>
            <w:tcW w:w="2647" w:type="pct"/>
            <w:hideMark/>
          </w:tcPr>
          <w:p w14:paraId="421ED082" w14:textId="77777777" w:rsidR="00A24B3C" w:rsidRPr="00452095" w:rsidRDefault="00A24B3C" w:rsidP="008B235C">
            <w:pPr>
              <w:pStyle w:val="MonatJahr12P"/>
              <w:jc w:val="right"/>
              <w:rPr>
                <w:lang w:val="fr-CH"/>
              </w:rPr>
            </w:pPr>
            <w:r w:rsidRPr="00A24B3C">
              <w:rPr>
                <w:lang w:val="fr-CH"/>
              </w:rPr>
              <w:t>3 A</w:t>
            </w:r>
            <w:r w:rsidRPr="00452095">
              <w:rPr>
                <w:lang w:val="fr-CH"/>
              </w:rPr>
              <w:t>ctions lett</w:t>
            </w:r>
            <w:r w:rsidRPr="00A24B3C">
              <w:rPr>
                <w:lang w:val="fr-CH"/>
              </w:rPr>
              <w:t xml:space="preserve">re: Ghana, Guatemala, </w:t>
            </w:r>
            <w:r w:rsidRPr="00A24B3C">
              <w:rPr>
                <w:b/>
                <w:bCs/>
                <w:highlight w:val="yellow"/>
                <w:u w:val="single"/>
                <w:lang w:val="fr-CH"/>
              </w:rPr>
              <w:t>Russie</w:t>
            </w:r>
          </w:p>
        </w:tc>
      </w:tr>
    </w:tbl>
    <w:p w14:paraId="10B7BD6F" w14:textId="77777777" w:rsidR="008A5FB4" w:rsidRDefault="008A5FB4" w:rsidP="008A5FB4"/>
    <w:p w14:paraId="73EB0F48" w14:textId="77777777" w:rsidR="007C73C5" w:rsidRDefault="007C73C5" w:rsidP="007C73C5"/>
    <w:tbl>
      <w:tblPr>
        <w:tblW w:w="4963" w:type="pct"/>
        <w:tblLook w:val="01E0" w:firstRow="1" w:lastRow="1" w:firstColumn="1" w:lastColumn="1" w:noHBand="0" w:noVBand="0"/>
      </w:tblPr>
      <w:tblGrid>
        <w:gridCol w:w="10243"/>
      </w:tblGrid>
      <w:tr w:rsidR="007C73C5" w:rsidRPr="00FB1255" w14:paraId="37E9F4ED" w14:textId="77777777" w:rsidTr="00B80630">
        <w:trPr>
          <w:trHeight w:val="80"/>
        </w:trPr>
        <w:tc>
          <w:tcPr>
            <w:tcW w:w="5000" w:type="pct"/>
            <w:vAlign w:val="bottom"/>
          </w:tcPr>
          <w:p w14:paraId="1BB633B2" w14:textId="3FD834AC" w:rsidR="007C73C5" w:rsidRPr="00A24B3C" w:rsidRDefault="00A24B3C" w:rsidP="00B80630">
            <w:pPr>
              <w:pStyle w:val="TITELTHEMEN24P"/>
              <w:rPr>
                <w:highlight w:val="yellow"/>
              </w:rPr>
            </w:pPr>
            <w:r>
              <w:rPr>
                <w:sz w:val="28"/>
                <w:szCs w:val="28"/>
              </w:rPr>
              <w:t>Russie</w:t>
            </w:r>
            <w:r w:rsidR="007C73C5" w:rsidRPr="00272425">
              <w:rPr>
                <w:sz w:val="28"/>
                <w:szCs w:val="28"/>
              </w:rPr>
              <w:t xml:space="preserve">: </w:t>
            </w:r>
            <w:r w:rsidR="007C73C5" w:rsidRPr="00272425">
              <w:rPr>
                <w:b w:val="0"/>
                <w:bCs/>
                <w:sz w:val="28"/>
                <w:szCs w:val="28"/>
              </w:rPr>
              <w:t>Action lettre pour</w:t>
            </w:r>
            <w:r w:rsidR="007C73C5" w:rsidRPr="00272425">
              <w:rPr>
                <w:sz w:val="28"/>
                <w:szCs w:val="28"/>
              </w:rPr>
              <w:t xml:space="preserve"> </w:t>
            </w:r>
            <w:r w:rsidR="004E3CDD" w:rsidRPr="004E3CDD">
              <w:rPr>
                <w:sz w:val="28"/>
                <w:szCs w:val="28"/>
              </w:rPr>
              <w:t xml:space="preserve">Alexandre </w:t>
            </w:r>
            <w:r w:rsidR="004E3CDD" w:rsidRPr="00B806E7">
              <w:rPr>
                <w:sz w:val="28"/>
                <w:szCs w:val="28"/>
              </w:rPr>
              <w:t>Martchenko (</w:t>
            </w:r>
            <w:r w:rsidRPr="00B806E7">
              <w:rPr>
                <w:sz w:val="28"/>
                <w:szCs w:val="28"/>
              </w:rPr>
              <w:t>Oleksandr</w:t>
            </w:r>
            <w:r w:rsidRPr="00A24B3C">
              <w:rPr>
                <w:sz w:val="28"/>
                <w:szCs w:val="28"/>
              </w:rPr>
              <w:t xml:space="preserve"> Marchenko</w:t>
            </w:r>
            <w:r w:rsidR="004E3CDD">
              <w:rPr>
                <w:sz w:val="28"/>
                <w:szCs w:val="28"/>
              </w:rPr>
              <w:t>)</w:t>
            </w:r>
          </w:p>
        </w:tc>
      </w:tr>
      <w:tr w:rsidR="007C73C5" w:rsidRPr="00FB1255" w14:paraId="5698B805" w14:textId="77777777" w:rsidTr="00B80630">
        <w:trPr>
          <w:trHeight w:val="583"/>
        </w:trPr>
        <w:tc>
          <w:tcPr>
            <w:tcW w:w="5000" w:type="pct"/>
            <w:vAlign w:val="bottom"/>
          </w:tcPr>
          <w:p w14:paraId="256609F5" w14:textId="6DCB90BF" w:rsidR="007C73C5" w:rsidRPr="00561FC9" w:rsidRDefault="00F21A88" w:rsidP="00B80630">
            <w:pPr>
              <w:pStyle w:val="TITELTHEMEN24P"/>
            </w:pPr>
            <w:r>
              <w:rPr>
                <w:sz w:val="44"/>
                <w:szCs w:val="44"/>
              </w:rPr>
              <w:t>Pour d</w:t>
            </w:r>
            <w:r w:rsidR="00561FC9" w:rsidRPr="00561FC9">
              <w:rPr>
                <w:sz w:val="44"/>
                <w:szCs w:val="44"/>
              </w:rPr>
              <w:t xml:space="preserve">emander </w:t>
            </w:r>
            <w:r>
              <w:rPr>
                <w:sz w:val="44"/>
                <w:szCs w:val="44"/>
              </w:rPr>
              <w:t>d</w:t>
            </w:r>
            <w:r w:rsidR="00561FC9" w:rsidRPr="00561FC9">
              <w:rPr>
                <w:sz w:val="44"/>
                <w:szCs w:val="44"/>
              </w:rPr>
              <w:t>es s</w:t>
            </w:r>
            <w:r w:rsidR="00705D9C" w:rsidRPr="00561FC9">
              <w:rPr>
                <w:sz w:val="44"/>
                <w:szCs w:val="44"/>
              </w:rPr>
              <w:t xml:space="preserve">oins médicaux et </w:t>
            </w:r>
            <w:r w:rsidR="00561FC9" w:rsidRPr="00561FC9">
              <w:rPr>
                <w:sz w:val="44"/>
                <w:szCs w:val="44"/>
              </w:rPr>
              <w:t xml:space="preserve">une </w:t>
            </w:r>
            <w:r w:rsidR="00705D9C" w:rsidRPr="00561FC9">
              <w:rPr>
                <w:sz w:val="44"/>
                <w:szCs w:val="44"/>
              </w:rPr>
              <w:t>enquête sur les allégations de torture</w:t>
            </w:r>
            <w:r w:rsidR="00561FC9" w:rsidRPr="00561FC9">
              <w:rPr>
                <w:sz w:val="44"/>
                <w:szCs w:val="44"/>
              </w:rPr>
              <w:t xml:space="preserve"> </w:t>
            </w:r>
          </w:p>
        </w:tc>
      </w:tr>
    </w:tbl>
    <w:p w14:paraId="3BD8849D" w14:textId="77777777" w:rsidR="007C73C5" w:rsidRPr="00EA4774" w:rsidRDefault="007C73C5" w:rsidP="007C73C5"/>
    <w:p w14:paraId="7C644AFB" w14:textId="0A059D78" w:rsidR="007C73C5" w:rsidRPr="00EA4774" w:rsidRDefault="007C73C5" w:rsidP="007C73C5">
      <w:pPr>
        <w:rPr>
          <w:highlight w:val="yellow"/>
          <w:lang w:val="it-CH" w:eastAsia="de-CH"/>
        </w:rPr>
      </w:pPr>
    </w:p>
    <w:tbl>
      <w:tblPr>
        <w:tblW w:w="4963" w:type="pct"/>
        <w:tblLayout w:type="fixed"/>
        <w:tblLook w:val="01E0" w:firstRow="1" w:lastRow="1" w:firstColumn="1" w:lastColumn="1" w:noHBand="0" w:noVBand="0"/>
      </w:tblPr>
      <w:tblGrid>
        <w:gridCol w:w="10243"/>
      </w:tblGrid>
      <w:tr w:rsidR="007C73C5" w:rsidRPr="00EF4B31" w14:paraId="6A15F754" w14:textId="77777777" w:rsidTr="00B80630">
        <w:trPr>
          <w:cantSplit/>
        </w:trPr>
        <w:tc>
          <w:tcPr>
            <w:tcW w:w="5000" w:type="pct"/>
            <w:noWrap/>
          </w:tcPr>
          <w:p w14:paraId="1D4ACF8E" w14:textId="357CDAAF" w:rsidR="000C638C" w:rsidRDefault="000C638C" w:rsidP="00124D2B">
            <w:pPr>
              <w:pStyle w:val="Fallbeschrieb"/>
              <w:spacing w:after="120"/>
            </w:pPr>
            <w:r>
              <w:t>Alexandre Martchenko, ressortissant ukrainien, purge une peine de 10 ans de prison pour espionnage depuis novembre 2020 à Oulan-Oude, dans la République de Bouriatie</w:t>
            </w:r>
            <w:r w:rsidR="00F21A88">
              <w:t>,</w:t>
            </w:r>
            <w:r>
              <w:t xml:space="preserve"> située dans l’est de la Russie. Il clame son innocence et affirme qu’on l’a enlevé en novembre 2018, avant de le torturer dans le but de lui arracher des «aveux». Par ailleurs, Alexandre Martchenko a survécu à un cancer de la thyroïde et souffre de divers problèmes de santé. Les autorités russes lui refusent les soins médicaux dont il a besoin en urgence, ce qui met sa vie en péril et pourrait s’apparenter à des actes de torture.</w:t>
            </w:r>
          </w:p>
          <w:p w14:paraId="2E9D781F" w14:textId="6669D1FE" w:rsidR="007C73C5" w:rsidRPr="004E3CDD" w:rsidRDefault="000C638C" w:rsidP="00567EB4">
            <w:pPr>
              <w:pStyle w:val="Fallbeschrieb"/>
              <w:spacing w:after="120"/>
            </w:pPr>
            <w:r>
              <w:t>Alexandre Martchenko a fait l’objet à plusieurs reprises de sanctions disciplinaires arbitraires</w:t>
            </w:r>
            <w:r w:rsidR="00F21A88">
              <w:t>.</w:t>
            </w:r>
            <w:r>
              <w:t xml:space="preserve"> </w:t>
            </w:r>
            <w:r w:rsidR="00F21A88">
              <w:t>Il</w:t>
            </w:r>
            <w:r>
              <w:t xml:space="preserve"> a été </w:t>
            </w:r>
            <w:r w:rsidR="00F21A88">
              <w:t xml:space="preserve">par exemple </w:t>
            </w:r>
            <w:r>
              <w:t>placé</w:t>
            </w:r>
            <w:r w:rsidR="00F21A88">
              <w:t xml:space="preserve"> le 21 août 2022</w:t>
            </w:r>
            <w:r>
              <w:t xml:space="preserve"> en quartier disciplinaire sur la base de motifs fallacieux pour une durée de six mois. Le 29 décembre 2022, le tribunal de district d’Oktyabrsky à Oulan-Oude lui a imposé une amende de 30</w:t>
            </w:r>
            <w:r w:rsidR="004E3CDD">
              <w:t>'</w:t>
            </w:r>
            <w:r>
              <w:t>000</w:t>
            </w:r>
            <w:r w:rsidR="004E3CDD">
              <w:t xml:space="preserve"> </w:t>
            </w:r>
            <w:r>
              <w:t xml:space="preserve">roubles (environ 435 dollars </w:t>
            </w:r>
            <w:r w:rsidR="00F21A88">
              <w:t>américains</w:t>
            </w:r>
            <w:r>
              <w:t>) pour avoir «discrédité les forces armées russes». Alexandre Martchenko a démenti ces accusations. Cette procédure administrative pourrait ouvrir la voie à une procédure pénale fondée sur les mêmes accusations. S’il est déclaré coupable, Alexandre Martchenko encourt une peine d’au moins trois ans de prison supplémentaires.</w:t>
            </w:r>
          </w:p>
        </w:tc>
      </w:tr>
    </w:tbl>
    <w:p w14:paraId="67BE48F3" w14:textId="77777777" w:rsidR="007C73C5" w:rsidRPr="00EF4B31" w:rsidRDefault="007C73C5" w:rsidP="007C73C5">
      <w:pPr>
        <w:tabs>
          <w:tab w:val="left" w:pos="6085"/>
        </w:tabs>
      </w:pPr>
    </w:p>
    <w:p w14:paraId="0A0180A6" w14:textId="77777777" w:rsidR="007C73C5" w:rsidRPr="00EF4B31" w:rsidRDefault="007C73C5" w:rsidP="007C73C5">
      <w:pPr>
        <w:tabs>
          <w:tab w:val="left" w:pos="6085"/>
        </w:tabs>
      </w:pPr>
    </w:p>
    <w:tbl>
      <w:tblPr>
        <w:tblW w:w="4963" w:type="pct"/>
        <w:tblLook w:val="01E0" w:firstRow="1" w:lastRow="1" w:firstColumn="1" w:lastColumn="1" w:noHBand="0" w:noVBand="0"/>
      </w:tblPr>
      <w:tblGrid>
        <w:gridCol w:w="10243"/>
      </w:tblGrid>
      <w:tr w:rsidR="007C73C5" w:rsidRPr="00EF4B31" w14:paraId="0583EC79" w14:textId="77777777" w:rsidTr="00B80630">
        <w:trPr>
          <w:trHeight w:val="340"/>
        </w:trPr>
        <w:tc>
          <w:tcPr>
            <w:tcW w:w="5000" w:type="pct"/>
          </w:tcPr>
          <w:p w14:paraId="76B12922" w14:textId="77777777" w:rsidR="007C73C5" w:rsidRPr="00272425" w:rsidRDefault="007C73C5" w:rsidP="00B80630">
            <w:pPr>
              <w:pStyle w:val="BriefvorschlagundForderungen"/>
              <w:rPr>
                <w:rFonts w:ascii="Arial Narrow" w:hAnsi="Arial Narrow"/>
              </w:rPr>
            </w:pPr>
            <w:r w:rsidRPr="00272425">
              <w:rPr>
                <w:rFonts w:ascii="Arial Narrow" w:hAnsi="Arial Narrow"/>
                <w:sz w:val="22"/>
                <w:szCs w:val="22"/>
                <w:lang w:val="fr-FR"/>
              </w:rPr>
              <w:t>PASSEZ À L’ACTION</w:t>
            </w:r>
          </w:p>
        </w:tc>
      </w:tr>
      <w:tr w:rsidR="007C73C5" w:rsidRPr="00EF4B31" w14:paraId="20E6F1B4" w14:textId="77777777" w:rsidTr="00B80630">
        <w:trPr>
          <w:trHeight w:val="149"/>
        </w:trPr>
        <w:tc>
          <w:tcPr>
            <w:tcW w:w="5000" w:type="pct"/>
          </w:tcPr>
          <w:p w14:paraId="32311B09" w14:textId="0CAD4AC0" w:rsidR="00E13F0E" w:rsidRPr="00E13F0E" w:rsidRDefault="00124D2B" w:rsidP="00E30269">
            <w:pPr>
              <w:pStyle w:val="BitteschreibenSie"/>
            </w:pPr>
            <w:r w:rsidRPr="00272425">
              <w:rPr>
                <w:b/>
                <w:bCs/>
              </w:rPr>
              <w:t>Veuillez écrire une lettre courtoise</w:t>
            </w:r>
            <w:r w:rsidRPr="00EF4B31">
              <w:t xml:space="preserve"> en </w:t>
            </w:r>
            <w:r>
              <w:t>russe, anglais</w:t>
            </w:r>
            <w:r w:rsidRPr="00EF4B31">
              <w:t xml:space="preserve"> ou français </w:t>
            </w:r>
            <w:r w:rsidR="00EA4774" w:rsidRPr="00124D2B">
              <w:rPr>
                <w:b/>
                <w:bCs/>
              </w:rPr>
              <w:t>au directeur du Service fédéral d’application des peines, Arkadiy Alexandrovich Gostev</w:t>
            </w:r>
            <w:r w:rsidR="00EA4774" w:rsidRPr="00EA4774">
              <w:t xml:space="preserve"> qui peut ordonner à ses subordonnés de faire le nécessaire pour qu’Alexandre Martchenko reçoive les soins médicaux dont il a besoin, et faire en sorte que ses allégations de torture et d’autres formes de mauvais traitements </w:t>
            </w:r>
            <w:r w:rsidR="00F21A88">
              <w:t>aboutissent dès que possible</w:t>
            </w:r>
            <w:r w:rsidR="00EA4774" w:rsidRPr="00EA4774">
              <w:t xml:space="preserve"> à des enquêtes efficaces et impartiales.</w:t>
            </w:r>
          </w:p>
        </w:tc>
      </w:tr>
      <w:tr w:rsidR="007C73C5" w:rsidRPr="00EF4B31" w14:paraId="006B4ACF" w14:textId="77777777" w:rsidTr="00B80630">
        <w:trPr>
          <w:trHeight w:val="149"/>
        </w:trPr>
        <w:tc>
          <w:tcPr>
            <w:tcW w:w="5000" w:type="pct"/>
          </w:tcPr>
          <w:p w14:paraId="56D33A2A" w14:textId="77777777" w:rsidR="007C73C5" w:rsidRPr="00EF4B31" w:rsidRDefault="007C73C5" w:rsidP="00B80630">
            <w:pPr>
              <w:pStyle w:val="BitteschreibenSie"/>
              <w:rPr>
                <w:highlight w:val="yellow"/>
              </w:rPr>
            </w:pPr>
          </w:p>
        </w:tc>
      </w:tr>
      <w:tr w:rsidR="00924BF8" w:rsidRPr="00924BF8" w14:paraId="34AE0DC0" w14:textId="77777777" w:rsidTr="00B80630">
        <w:trPr>
          <w:trHeight w:val="149"/>
        </w:trPr>
        <w:tc>
          <w:tcPr>
            <w:tcW w:w="5000" w:type="pct"/>
          </w:tcPr>
          <w:p w14:paraId="2F2189BE" w14:textId="64667274" w:rsidR="007C73C5" w:rsidRPr="00924BF8" w:rsidRDefault="007C73C5" w:rsidP="00B80630">
            <w:pPr>
              <w:pStyle w:val="BitteschreibenSie"/>
            </w:pPr>
            <w:r w:rsidRPr="00924BF8">
              <w:rPr>
                <w:b/>
              </w:rPr>
              <w:sym w:font="Wingdings" w:char="F0E0"/>
            </w:r>
            <w:r w:rsidRPr="00924BF8">
              <w:rPr>
                <w:b/>
              </w:rPr>
              <w:t xml:space="preserve"> Formule d’appel</w:t>
            </w:r>
            <w:r w:rsidRPr="00924BF8">
              <w:t xml:space="preserve">: </w:t>
            </w:r>
            <w:r w:rsidR="00924BF8" w:rsidRPr="00924BF8">
              <w:rPr>
                <w:rFonts w:eastAsia="Calibri"/>
                <w:sz w:val="17"/>
                <w:szCs w:val="17"/>
              </w:rPr>
              <w:t xml:space="preserve">Dear Director of Federal Penal Service / </w:t>
            </w:r>
            <w:r w:rsidR="00E23248" w:rsidRPr="00924BF8">
              <w:t>Monsieur le Directeur du Service fédéral d’application des peines</w:t>
            </w:r>
            <w:r w:rsidR="00924BF8" w:rsidRPr="00924BF8">
              <w:t>,</w:t>
            </w:r>
          </w:p>
        </w:tc>
      </w:tr>
      <w:tr w:rsidR="007C73C5" w:rsidRPr="00EF4B31" w14:paraId="339DD74E" w14:textId="77777777" w:rsidTr="00B80630">
        <w:trPr>
          <w:trHeight w:val="138"/>
        </w:trPr>
        <w:tc>
          <w:tcPr>
            <w:tcW w:w="5000" w:type="pct"/>
          </w:tcPr>
          <w:p w14:paraId="145247EC" w14:textId="77777777" w:rsidR="007C73C5" w:rsidRPr="00EF4B31" w:rsidRDefault="007C73C5" w:rsidP="00B80630">
            <w:pPr>
              <w:pStyle w:val="BitteschreibenSie"/>
              <w:rPr>
                <w:highlight w:val="yellow"/>
              </w:rPr>
            </w:pPr>
          </w:p>
        </w:tc>
      </w:tr>
      <w:tr w:rsidR="00B54A18" w:rsidRPr="00B54A18" w14:paraId="4766462E" w14:textId="77777777" w:rsidTr="00B80630">
        <w:tc>
          <w:tcPr>
            <w:tcW w:w="5000" w:type="pct"/>
          </w:tcPr>
          <w:p w14:paraId="1CC83357" w14:textId="2E08A29B" w:rsidR="007C73C5" w:rsidRPr="00B54A18" w:rsidRDefault="007C73C5" w:rsidP="00B80630">
            <w:pPr>
              <w:pStyle w:val="BitteschreibenSie"/>
            </w:pPr>
            <w:r w:rsidRPr="00B54A18">
              <w:rPr>
                <w:b/>
              </w:rPr>
              <w:sym w:font="Wingdings" w:char="F0E0"/>
            </w:r>
            <w:r w:rsidRPr="00B54A18">
              <w:t xml:space="preserve"> Vous trouverez un </w:t>
            </w:r>
            <w:r w:rsidRPr="00B54A18">
              <w:rPr>
                <w:b/>
              </w:rPr>
              <w:t>modèle de lettre en français</w:t>
            </w:r>
            <w:r w:rsidRPr="00B54A18">
              <w:t xml:space="preserve"> </w:t>
            </w:r>
            <w:r w:rsidRPr="00B54A18">
              <w:rPr>
                <w:b/>
              </w:rPr>
              <w:t xml:space="preserve">à la page </w:t>
            </w:r>
            <w:r w:rsidR="00415E87" w:rsidRPr="00B54A18">
              <w:rPr>
                <w:b/>
              </w:rPr>
              <w:t>6</w:t>
            </w:r>
            <w:r w:rsidR="00B54A18" w:rsidRPr="00B54A18">
              <w:rPr>
                <w:b/>
              </w:rPr>
              <w:t>.</w:t>
            </w:r>
          </w:p>
        </w:tc>
      </w:tr>
      <w:tr w:rsidR="007C73C5" w:rsidRPr="009229F2" w14:paraId="4EEDE52C" w14:textId="77777777" w:rsidTr="00B80630">
        <w:tc>
          <w:tcPr>
            <w:tcW w:w="5000" w:type="pct"/>
          </w:tcPr>
          <w:p w14:paraId="271DD64F" w14:textId="505A2A07" w:rsidR="00B806E7" w:rsidRPr="00AB2CFC" w:rsidRDefault="00B806E7" w:rsidP="00B806E7">
            <w:pPr>
              <w:tabs>
                <w:tab w:val="left" w:pos="6085"/>
              </w:tabs>
            </w:pPr>
            <w:r w:rsidRPr="00AB2CFC">
              <w:rPr>
                <w:b/>
              </w:rPr>
              <w:sym w:font="Wingdings" w:char="F0E0"/>
            </w:r>
            <w:r w:rsidRPr="00AB2CFC">
              <w:t xml:space="preserve"> Un </w:t>
            </w:r>
            <w:r w:rsidRPr="00AB2CFC">
              <w:rPr>
                <w:b/>
              </w:rPr>
              <w:t xml:space="preserve">modèle de lettre en </w:t>
            </w:r>
            <w:r>
              <w:rPr>
                <w:b/>
              </w:rPr>
              <w:t xml:space="preserve">espagnol et </w:t>
            </w:r>
            <w:r w:rsidRPr="00415E87">
              <w:rPr>
                <w:b/>
              </w:rPr>
              <w:t>en anglais</w:t>
            </w:r>
            <w:r w:rsidRPr="00415E87">
              <w:t xml:space="preserve"> est</w:t>
            </w:r>
            <w:r w:rsidRPr="00AB2CFC">
              <w:t xml:space="preserve"> à disposition </w:t>
            </w:r>
            <w:r w:rsidRPr="00AB2CFC">
              <w:rPr>
                <w:b/>
              </w:rPr>
              <w:t xml:space="preserve">sur </w:t>
            </w:r>
            <w:hyperlink r:id="rId20" w:history="1">
              <w:r w:rsidRPr="004519BB">
                <w:rPr>
                  <w:rStyle w:val="Hyperlink"/>
                </w:rPr>
                <w:t>www.amnesty.ch</w:t>
              </w:r>
            </w:hyperlink>
            <w:r>
              <w:t xml:space="preserve"> </w:t>
            </w:r>
            <w:r w:rsidRPr="00AB2CFC">
              <w:t xml:space="preserve">: </w:t>
            </w:r>
          </w:p>
          <w:p w14:paraId="3EB3682B" w14:textId="2A342242" w:rsidR="00B806E7" w:rsidRDefault="00B806E7" w:rsidP="00B806E7">
            <w:pPr>
              <w:pStyle w:val="BitteschreibenSie"/>
              <w:ind w:firstLine="176"/>
            </w:pPr>
            <w:r w:rsidRPr="00AB2CFC">
              <w:t xml:space="preserve"> </w:t>
            </w:r>
            <w:hyperlink r:id="rId21" w:history="1">
              <w:r w:rsidR="00E30269" w:rsidRPr="003E1338">
                <w:rPr>
                  <w:rStyle w:val="Hyperlink"/>
                </w:rPr>
                <w:t>https://www.amnesty.ch/fr/pays/europe-asie-centrale/russie/docs/2023/action-lettre-pour-un-ukrainien-detenu</w:t>
              </w:r>
            </w:hyperlink>
            <w:r w:rsidR="00E30269">
              <w:t xml:space="preserve"> </w:t>
            </w:r>
          </w:p>
          <w:p w14:paraId="1604BDB1" w14:textId="552390FF" w:rsidR="007C73C5" w:rsidRPr="00D70EF5" w:rsidRDefault="00B806E7" w:rsidP="00B806E7">
            <w:pPr>
              <w:pStyle w:val="BitteschreibenSie"/>
              <w:ind w:firstLine="176"/>
              <w:rPr>
                <w:b/>
                <w:highlight w:val="yellow"/>
              </w:rPr>
            </w:pPr>
            <w:r w:rsidRPr="00D70EF5">
              <w:t xml:space="preserve"> </w:t>
            </w:r>
            <w:r>
              <w:t>Ou mettez les m</w:t>
            </w:r>
            <w:r w:rsidRPr="00D70EF5">
              <w:t>ots clés pour la recherche:</w:t>
            </w:r>
            <w:r w:rsidRPr="00B806E7">
              <w:rPr>
                <w:sz w:val="24"/>
                <w:szCs w:val="24"/>
              </w:rPr>
              <w:sym w:font="Webdings" w:char="F04C"/>
            </w:r>
            <w:r>
              <w:t xml:space="preserve">le </w:t>
            </w:r>
            <w:r w:rsidRPr="00B806E7">
              <w:rPr>
                <w:b/>
                <w:bCs/>
              </w:rPr>
              <w:t>titre</w:t>
            </w:r>
            <w:r>
              <w:t xml:space="preserve"> de cet article ou le </w:t>
            </w:r>
            <w:r w:rsidRPr="00B806E7">
              <w:rPr>
                <w:b/>
                <w:bCs/>
              </w:rPr>
              <w:t>nom de la personne</w:t>
            </w:r>
          </w:p>
        </w:tc>
      </w:tr>
      <w:tr w:rsidR="007C73C5" w:rsidRPr="009229F2" w14:paraId="4D4EC29F" w14:textId="77777777" w:rsidTr="00B80630">
        <w:tc>
          <w:tcPr>
            <w:tcW w:w="5000" w:type="pct"/>
          </w:tcPr>
          <w:p w14:paraId="177DB9D4" w14:textId="4C9DAB64" w:rsidR="007C73C5" w:rsidRPr="000C203D" w:rsidRDefault="007C73C5" w:rsidP="00B80630">
            <w:pPr>
              <w:spacing w:before="120" w:after="120"/>
              <w:rPr>
                <w:b/>
                <w:lang w:eastAsia="zh-CN"/>
              </w:rPr>
            </w:pPr>
            <w:r w:rsidRPr="00EF4B31">
              <w:rPr>
                <w:b/>
              </w:rPr>
              <w:sym w:font="Wingdings" w:char="F0E0"/>
            </w:r>
            <w:r w:rsidRPr="00EF4B31">
              <w:t xml:space="preserve"> </w:t>
            </w:r>
            <w:r>
              <w:rPr>
                <w:b/>
              </w:rPr>
              <w:t>Frais d’envoi</w:t>
            </w:r>
            <w:r w:rsidRPr="00CE5306">
              <w:rPr>
                <w:bCs/>
              </w:rPr>
              <w:t xml:space="preserve">: </w:t>
            </w:r>
            <w:r w:rsidRPr="00EF4B31">
              <w:t>CHF 2.</w:t>
            </w:r>
            <w:r>
              <w:t>3</w:t>
            </w:r>
            <w:r w:rsidRPr="00EF4B31">
              <w:t>0</w:t>
            </w:r>
          </w:p>
        </w:tc>
      </w:tr>
      <w:tr w:rsidR="007C73C5" w:rsidRPr="009229F2" w14:paraId="60EA8E02" w14:textId="77777777" w:rsidTr="00B80630">
        <w:tc>
          <w:tcPr>
            <w:tcW w:w="5000" w:type="pct"/>
          </w:tcPr>
          <w:p w14:paraId="618D27F9" w14:textId="77777777" w:rsidR="007C73C5" w:rsidRPr="007D0A45" w:rsidRDefault="007C73C5" w:rsidP="00B80630">
            <w:pPr>
              <w:rPr>
                <w:b/>
              </w:rPr>
            </w:pPr>
            <w:r w:rsidRPr="00EF4B31">
              <w:rPr>
                <w:b/>
              </w:rPr>
              <w:sym w:font="Wingdings" w:char="F0E0"/>
            </w:r>
            <w:r>
              <w:rPr>
                <w:b/>
              </w:rPr>
              <w:t xml:space="preserve"> </w:t>
            </w:r>
            <w:r w:rsidRPr="007D0A45">
              <w:rPr>
                <w:b/>
              </w:rPr>
              <w:t>Envoi de cou</w:t>
            </w:r>
            <w:r>
              <w:rPr>
                <w:b/>
              </w:rPr>
              <w:t>r</w:t>
            </w:r>
            <w:r w:rsidRPr="007D0A45">
              <w:rPr>
                <w:b/>
              </w:rPr>
              <w:t>rier par poste dans le monde - not</w:t>
            </w:r>
            <w:r>
              <w:rPr>
                <w:b/>
              </w:rPr>
              <w:t>e</w:t>
            </w:r>
            <w:r w:rsidRPr="007D0A45">
              <w:rPr>
                <w:b/>
              </w:rPr>
              <w:t>:</w:t>
            </w:r>
          </w:p>
          <w:p w14:paraId="7F436FF8" w14:textId="77777777" w:rsidR="007C73C5" w:rsidRDefault="007C73C5" w:rsidP="00B80630">
            <w:pPr>
              <w:ind w:firstLine="176"/>
              <w:rPr>
                <w:bCs/>
                <w:sz w:val="14"/>
                <w:szCs w:val="14"/>
              </w:rPr>
            </w:pPr>
            <w:r>
              <w:rPr>
                <w:bCs/>
                <w:sz w:val="14"/>
                <w:szCs w:val="14"/>
              </w:rPr>
              <w:t xml:space="preserve"> Veuillez vérifier auprès de la Poste Suisse si des lettres sont actuellement envoyées au pays de destination.</w:t>
            </w:r>
          </w:p>
          <w:p w14:paraId="592B683D" w14:textId="77777777" w:rsidR="007C73C5" w:rsidRDefault="007C73C5" w:rsidP="00B80630">
            <w:pPr>
              <w:ind w:firstLine="176"/>
              <w:rPr>
                <w:bCs/>
                <w:sz w:val="14"/>
                <w:szCs w:val="14"/>
              </w:rPr>
            </w:pPr>
            <w:r>
              <w:rPr>
                <w:bCs/>
                <w:sz w:val="14"/>
                <w:szCs w:val="14"/>
              </w:rPr>
              <w:t xml:space="preserve"> Faute de quoi nous vous demandons d'envoyer votre lettre par e-mail, fax ou les réseaux sociaux (si disponibles) </w:t>
            </w:r>
          </w:p>
          <w:p w14:paraId="714AE2C5" w14:textId="77777777" w:rsidR="007C73C5" w:rsidRPr="00EF4B31" w:rsidRDefault="007C73C5" w:rsidP="00B80630">
            <w:pPr>
              <w:ind w:firstLine="176"/>
              <w:rPr>
                <w:b/>
              </w:rPr>
            </w:pPr>
            <w:r>
              <w:rPr>
                <w:bCs/>
                <w:sz w:val="14"/>
                <w:szCs w:val="14"/>
              </w:rPr>
              <w:t xml:space="preserve"> et/ou de l'envoyer via l'ambassade avec la demande de transmission à la personne désignée.</w:t>
            </w:r>
          </w:p>
        </w:tc>
      </w:tr>
    </w:tbl>
    <w:p w14:paraId="5BFFCECA" w14:textId="77777777" w:rsidR="007C73C5" w:rsidRPr="00EF4B31" w:rsidRDefault="007C73C5" w:rsidP="007C73C5">
      <w:pPr>
        <w:tabs>
          <w:tab w:val="left" w:pos="6085"/>
        </w:tabs>
      </w:pPr>
    </w:p>
    <w:p w14:paraId="7FAD0421" w14:textId="77777777" w:rsidR="00D655CE" w:rsidRPr="00EF4B31" w:rsidRDefault="00D655CE" w:rsidP="003E5A5A">
      <w:pPr>
        <w:tabs>
          <w:tab w:val="left" w:pos="6085"/>
        </w:tabs>
      </w:pPr>
    </w:p>
    <w:tbl>
      <w:tblPr>
        <w:tblW w:w="4963" w:type="pct"/>
        <w:tblLook w:val="01E0" w:firstRow="1" w:lastRow="1" w:firstColumn="1" w:lastColumn="1" w:noHBand="0" w:noVBand="0"/>
      </w:tblPr>
      <w:tblGrid>
        <w:gridCol w:w="6234"/>
        <w:gridCol w:w="4006"/>
      </w:tblGrid>
      <w:tr w:rsidR="00D655CE" w:rsidRPr="00224644" w14:paraId="4E72C5EF" w14:textId="77777777" w:rsidTr="00567EB4">
        <w:trPr>
          <w:trHeight w:val="340"/>
        </w:trPr>
        <w:tc>
          <w:tcPr>
            <w:tcW w:w="3044" w:type="pct"/>
            <w:tcBorders>
              <w:left w:val="single" w:sz="2" w:space="0" w:color="auto"/>
              <w:right w:val="single" w:sz="2" w:space="0" w:color="auto"/>
            </w:tcBorders>
          </w:tcPr>
          <w:p w14:paraId="2B8463A5" w14:textId="77777777" w:rsidR="00D655CE" w:rsidRPr="00A32AB7" w:rsidRDefault="00D655CE" w:rsidP="00783DCF">
            <w:pPr>
              <w:pStyle w:val="BriefvorschlagundForderungen"/>
              <w:rPr>
                <w:sz w:val="20"/>
                <w:szCs w:val="20"/>
              </w:rPr>
            </w:pPr>
            <w:r w:rsidRPr="00A32AB7">
              <w:rPr>
                <w:sz w:val="20"/>
                <w:szCs w:val="20"/>
              </w:rPr>
              <w:t>Lettre courtoise À</w:t>
            </w:r>
          </w:p>
        </w:tc>
        <w:tc>
          <w:tcPr>
            <w:tcW w:w="1956" w:type="pct"/>
            <w:tcBorders>
              <w:left w:val="single" w:sz="2" w:space="0" w:color="auto"/>
            </w:tcBorders>
          </w:tcPr>
          <w:p w14:paraId="10EF7BF3"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EF4B31" w14:paraId="11E290B0" w14:textId="77777777" w:rsidTr="00E23248">
        <w:trPr>
          <w:trHeight w:val="1809"/>
        </w:trPr>
        <w:tc>
          <w:tcPr>
            <w:tcW w:w="3044" w:type="pct"/>
            <w:tcBorders>
              <w:left w:val="single" w:sz="2" w:space="0" w:color="auto"/>
              <w:right w:val="single" w:sz="2" w:space="0" w:color="auto"/>
            </w:tcBorders>
          </w:tcPr>
          <w:p w14:paraId="0519295D" w14:textId="013A4D2B" w:rsidR="00A32AB7" w:rsidRPr="00924BF8" w:rsidRDefault="00567EB4" w:rsidP="00E23248">
            <w:pPr>
              <w:pStyle w:val="Fallbeschrieb"/>
              <w:spacing w:after="120"/>
            </w:pPr>
            <w:r w:rsidRPr="00924BF8">
              <w:t xml:space="preserve">Directeur du Service fédéral d’application des peines (FSIN): </w:t>
            </w:r>
            <w:r w:rsidR="00E23248" w:rsidRPr="00924BF8">
              <w:br/>
            </w:r>
            <w:r w:rsidR="00924BF8" w:rsidRPr="00924BF8">
              <w:t xml:space="preserve">Director of Federal Penal Service </w:t>
            </w:r>
            <w:r w:rsidR="00924BF8" w:rsidRPr="00924BF8">
              <w:br/>
            </w:r>
            <w:r w:rsidRPr="00924BF8">
              <w:t>Arkadiy Alexandrovich Gostev</w:t>
            </w:r>
            <w:r w:rsidR="00E23248" w:rsidRPr="00924BF8">
              <w:br/>
            </w:r>
            <w:r w:rsidRPr="00924BF8">
              <w:t>Ulitsa Bolshaya Yakimanka 54</w:t>
            </w:r>
            <w:r w:rsidR="00E23248" w:rsidRPr="00924BF8">
              <w:br/>
            </w:r>
            <w:r w:rsidRPr="00924BF8">
              <w:t>Moscow 119049</w:t>
            </w:r>
            <w:r w:rsidR="00E23248" w:rsidRPr="00924BF8">
              <w:br/>
            </w:r>
            <w:r w:rsidRPr="00924BF8">
              <w:t>Russian Federation</w:t>
            </w:r>
          </w:p>
        </w:tc>
        <w:tc>
          <w:tcPr>
            <w:tcW w:w="1956" w:type="pct"/>
            <w:tcBorders>
              <w:left w:val="single" w:sz="2" w:space="0" w:color="auto"/>
            </w:tcBorders>
          </w:tcPr>
          <w:p w14:paraId="497F728C" w14:textId="77777777" w:rsidR="00E23248" w:rsidRPr="00924BF8" w:rsidRDefault="00EA186C" w:rsidP="00E23248">
            <w:pPr>
              <w:pStyle w:val="Adressen1-3"/>
              <w:spacing w:after="120"/>
              <w:rPr>
                <w:szCs w:val="18"/>
              </w:rPr>
            </w:pPr>
            <w:r w:rsidRPr="00924BF8">
              <w:rPr>
                <w:szCs w:val="18"/>
              </w:rPr>
              <w:t>Ambassade de la Fédération de Russie</w:t>
            </w:r>
            <w:r w:rsidR="00E23248" w:rsidRPr="00924BF8">
              <w:rPr>
                <w:szCs w:val="18"/>
              </w:rPr>
              <w:br/>
            </w:r>
            <w:r w:rsidRPr="00924BF8">
              <w:rPr>
                <w:szCs w:val="18"/>
              </w:rPr>
              <w:t>Brunnadernrain 37</w:t>
            </w:r>
            <w:r w:rsidR="00E23248" w:rsidRPr="00924BF8">
              <w:rPr>
                <w:szCs w:val="18"/>
              </w:rPr>
              <w:br/>
            </w:r>
            <w:r w:rsidRPr="00924BF8">
              <w:rPr>
                <w:szCs w:val="18"/>
              </w:rPr>
              <w:t>3006 Berne</w:t>
            </w:r>
          </w:p>
          <w:p w14:paraId="315480EB" w14:textId="11E2EBDF" w:rsidR="00A32AB7" w:rsidRPr="00924BF8" w:rsidRDefault="00EA186C" w:rsidP="00E23248">
            <w:pPr>
              <w:pStyle w:val="Adressen1-3"/>
              <w:spacing w:after="120"/>
              <w:rPr>
                <w:szCs w:val="18"/>
                <w:highlight w:val="yellow"/>
                <w:lang w:val="de-CH"/>
              </w:rPr>
            </w:pPr>
            <w:r w:rsidRPr="00924BF8">
              <w:rPr>
                <w:szCs w:val="18"/>
                <w:lang w:val="de-CH"/>
              </w:rPr>
              <w:t>Fax: 031 352 55 95</w:t>
            </w:r>
            <w:r w:rsidR="00E23248" w:rsidRPr="00924BF8">
              <w:rPr>
                <w:szCs w:val="18"/>
                <w:lang w:val="de-CH"/>
              </w:rPr>
              <w:br/>
            </w:r>
            <w:r w:rsidRPr="00924BF8">
              <w:rPr>
                <w:szCs w:val="18"/>
                <w:lang w:val="de-CH"/>
              </w:rPr>
              <w:t xml:space="preserve">E-mail: </w:t>
            </w:r>
            <w:hyperlink r:id="rId22" w:history="1">
              <w:r w:rsidRPr="00924BF8">
                <w:rPr>
                  <w:rStyle w:val="Hyperlink"/>
                  <w:szCs w:val="18"/>
                  <w:lang w:val="de-CH"/>
                </w:rPr>
                <w:t>rusbotschaft@bluewin.ch</w:t>
              </w:r>
            </w:hyperlink>
            <w:r w:rsidRPr="00924BF8">
              <w:rPr>
                <w:szCs w:val="18"/>
                <w:lang w:val="de-CH"/>
              </w:rPr>
              <w:t xml:space="preserve"> </w:t>
            </w:r>
          </w:p>
        </w:tc>
      </w:tr>
    </w:tbl>
    <w:p w14:paraId="3BD57732" w14:textId="77777777" w:rsidR="008A5FB4" w:rsidRPr="008A5FB4" w:rsidRDefault="008A5FB4" w:rsidP="008A5FB4"/>
    <w:p w14:paraId="074A890B" w14:textId="77777777" w:rsidR="00843313" w:rsidRPr="008A5FB4" w:rsidRDefault="00843313" w:rsidP="008A5FB4">
      <w:pPr>
        <w:sectPr w:rsidR="00843313" w:rsidRPr="008A5FB4" w:rsidSect="000C3A18">
          <w:headerReference w:type="even" r:id="rId23"/>
          <w:headerReference w:type="default" r:id="rId24"/>
          <w:pgSz w:w="11907" w:h="16840" w:code="9"/>
          <w:pgMar w:top="794" w:right="794" w:bottom="794" w:left="794" w:header="720" w:footer="720" w:gutter="0"/>
          <w:cols w:space="708"/>
          <w:docGrid w:linePitch="360"/>
        </w:sectPr>
      </w:pPr>
    </w:p>
    <w:p w14:paraId="5178103C" w14:textId="77777777" w:rsidR="00843313" w:rsidRPr="00BD0A05" w:rsidRDefault="00843313" w:rsidP="007B481D">
      <w:pPr>
        <w:rPr>
          <w:sz w:val="4"/>
          <w:szCs w:val="4"/>
        </w:rPr>
      </w:pPr>
    </w:p>
    <w:p w14:paraId="0613B234" w14:textId="77777777" w:rsidR="00BB1671" w:rsidRPr="00BD0A05" w:rsidRDefault="00BB1671" w:rsidP="00FC0DE3">
      <w:pPr>
        <w:pStyle w:val="AbschnittBriefe"/>
        <w:rPr>
          <w:sz w:val="20"/>
          <w:szCs w:val="20"/>
          <w:lang w:val="fr-CH"/>
        </w:rPr>
      </w:pPr>
    </w:p>
    <w:p w14:paraId="3CA837A7" w14:textId="77777777" w:rsidR="00BB1671" w:rsidRPr="00BD0A05" w:rsidRDefault="00BB1671" w:rsidP="00FC0DE3">
      <w:pPr>
        <w:pStyle w:val="AbschnittBriefe"/>
        <w:rPr>
          <w:sz w:val="20"/>
          <w:szCs w:val="20"/>
          <w:lang w:val="fr-CH"/>
        </w:rPr>
      </w:pPr>
    </w:p>
    <w:p w14:paraId="1C6BD571" w14:textId="77777777" w:rsidR="00BB1671" w:rsidRPr="00BD0A05" w:rsidRDefault="00BB1671" w:rsidP="00FC0DE3">
      <w:pPr>
        <w:pStyle w:val="AbschnittBriefe"/>
        <w:rPr>
          <w:sz w:val="20"/>
          <w:szCs w:val="20"/>
          <w:lang w:val="fr-CH"/>
        </w:rPr>
      </w:pPr>
    </w:p>
    <w:p w14:paraId="6FE8065F" w14:textId="77777777" w:rsidR="00BB1671" w:rsidRPr="00BD0A05" w:rsidRDefault="00BB1671" w:rsidP="00FC0DE3">
      <w:pPr>
        <w:pStyle w:val="AbschnittBriefe"/>
        <w:rPr>
          <w:sz w:val="20"/>
          <w:szCs w:val="20"/>
          <w:lang w:val="fr-CH"/>
        </w:rPr>
      </w:pPr>
    </w:p>
    <w:p w14:paraId="33495ECD" w14:textId="77777777" w:rsidR="00BB1671" w:rsidRPr="00BD0A05" w:rsidRDefault="00BB1671" w:rsidP="00FC0DE3">
      <w:pPr>
        <w:pStyle w:val="AbschnittBriefe"/>
        <w:rPr>
          <w:sz w:val="20"/>
          <w:szCs w:val="20"/>
          <w:lang w:val="fr-CH"/>
        </w:rPr>
      </w:pPr>
    </w:p>
    <w:p w14:paraId="20C6B4B8" w14:textId="77777777" w:rsidR="00BB1671" w:rsidRPr="00BD0A05" w:rsidRDefault="00BB1671" w:rsidP="00FC0DE3">
      <w:pPr>
        <w:pStyle w:val="AbschnittBriefe"/>
        <w:rPr>
          <w:sz w:val="20"/>
          <w:szCs w:val="20"/>
          <w:lang w:val="fr-CH"/>
        </w:rPr>
      </w:pPr>
    </w:p>
    <w:p w14:paraId="020FACF2" w14:textId="77777777" w:rsidR="00BB1671" w:rsidRPr="00BD0A05" w:rsidRDefault="00F042CE" w:rsidP="00FC0DE3">
      <w:pPr>
        <w:pStyle w:val="AbschnittBriefe"/>
        <w:rPr>
          <w:sz w:val="20"/>
          <w:szCs w:val="20"/>
          <w:lang w:val="fr-CH"/>
        </w:rPr>
      </w:pPr>
      <w:r>
        <w:rPr>
          <w:noProof/>
          <w:sz w:val="20"/>
          <w:szCs w:val="20"/>
          <w:lang w:eastAsia="de-CH"/>
        </w:rPr>
        <mc:AlternateContent>
          <mc:Choice Requires="wps">
            <w:drawing>
              <wp:anchor distT="0" distB="0" distL="114300" distR="114300" simplePos="0" relativeHeight="251653632" behindDoc="0" locked="1" layoutInCell="0" allowOverlap="0" wp14:anchorId="23302BA7" wp14:editId="0A077878">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E68A7" w14:textId="77777777" w:rsidR="00BB1671" w:rsidRPr="00546764" w:rsidRDefault="00817ECC" w:rsidP="00BB1671">
                            <w:pPr>
                              <w:rPr>
                                <w:sz w:val="20"/>
                                <w:szCs w:val="20"/>
                                <w:lang w:val="de-CH"/>
                              </w:rPr>
                            </w:pPr>
                            <w:r w:rsidRPr="00E74225">
                              <w:rPr>
                                <w:sz w:val="20"/>
                                <w:szCs w:val="20"/>
                                <w:lang w:val="de-CH"/>
                              </w:rPr>
                              <w:t>Expéditeur·rice</w:t>
                            </w:r>
                            <w:r w:rsidR="00742534" w:rsidRPr="00E74225">
                              <w:rPr>
                                <w:sz w:val="20"/>
                                <w:szCs w:val="20"/>
                                <w:lang w:val="de-CH"/>
                              </w:rPr>
                              <w:t>·x</w:t>
                            </w:r>
                            <w:r w:rsidRPr="00E74225">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02BA7"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520E68A7" w14:textId="77777777" w:rsidR="00BB1671" w:rsidRPr="00546764" w:rsidRDefault="00817ECC" w:rsidP="00BB1671">
                      <w:pPr>
                        <w:rPr>
                          <w:sz w:val="20"/>
                          <w:szCs w:val="20"/>
                          <w:lang w:val="de-CH"/>
                        </w:rPr>
                      </w:pPr>
                      <w:r w:rsidRPr="00E74225">
                        <w:rPr>
                          <w:sz w:val="20"/>
                          <w:szCs w:val="20"/>
                          <w:lang w:val="de-CH"/>
                        </w:rPr>
                        <w:t>Expéditeur·rice</w:t>
                      </w:r>
                      <w:r w:rsidR="00742534" w:rsidRPr="00E74225">
                        <w:rPr>
                          <w:sz w:val="20"/>
                          <w:szCs w:val="20"/>
                          <w:lang w:val="de-CH"/>
                        </w:rPr>
                        <w:t>·x</w:t>
                      </w:r>
                      <w:r w:rsidRPr="00E74225">
                        <w:rPr>
                          <w:sz w:val="20"/>
                          <w:szCs w:val="20"/>
                          <w:lang w:val="de-CH"/>
                        </w:rPr>
                        <w:t>:</w:t>
                      </w:r>
                    </w:p>
                  </w:txbxContent>
                </v:textbox>
                <w10:wrap anchorx="page" anchory="page"/>
                <w10:anchorlock/>
              </v:shape>
            </w:pict>
          </mc:Fallback>
        </mc:AlternateContent>
      </w:r>
    </w:p>
    <w:p w14:paraId="2E6A78F0" w14:textId="77777777" w:rsidR="00BB1671" w:rsidRPr="00BD0A05" w:rsidRDefault="00F042CE" w:rsidP="00FC0DE3">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54656" behindDoc="0" locked="1" layoutInCell="0" allowOverlap="0" wp14:anchorId="5BA53C0E" wp14:editId="12718E0A">
                <wp:simplePos x="0" y="0"/>
                <wp:positionH relativeFrom="page">
                  <wp:posOffset>4449445</wp:posOffset>
                </wp:positionH>
                <wp:positionV relativeFrom="page">
                  <wp:posOffset>1939925</wp:posOffset>
                </wp:positionV>
                <wp:extent cx="2360295" cy="1190625"/>
                <wp:effectExtent l="0" t="0" r="1905" b="952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5565C" w14:textId="77777777" w:rsidR="0042490D" w:rsidRPr="0042490D" w:rsidRDefault="0042490D" w:rsidP="0042490D">
                            <w:pPr>
                              <w:rPr>
                                <w:sz w:val="20"/>
                                <w:szCs w:val="20"/>
                                <w:lang w:val="fr-FR"/>
                              </w:rPr>
                            </w:pPr>
                            <w:r w:rsidRPr="0042490D">
                              <w:rPr>
                                <w:sz w:val="20"/>
                                <w:szCs w:val="20"/>
                                <w:lang w:val="fr-FR"/>
                              </w:rPr>
                              <w:t>Président de la République du Ghana</w:t>
                            </w:r>
                          </w:p>
                          <w:p w14:paraId="5F5ED5A5" w14:textId="77777777" w:rsidR="0042490D" w:rsidRPr="0042490D" w:rsidRDefault="0042490D" w:rsidP="0042490D">
                            <w:pPr>
                              <w:rPr>
                                <w:sz w:val="20"/>
                                <w:szCs w:val="20"/>
                                <w:lang w:val="fr-FR"/>
                              </w:rPr>
                            </w:pPr>
                            <w:r w:rsidRPr="0042490D">
                              <w:rPr>
                                <w:sz w:val="20"/>
                                <w:szCs w:val="20"/>
                                <w:lang w:val="fr-FR"/>
                              </w:rPr>
                              <w:t>Nana Addo Dankwa Akufo-Addo</w:t>
                            </w:r>
                          </w:p>
                          <w:p w14:paraId="54370D0E" w14:textId="77777777" w:rsidR="0042490D" w:rsidRPr="0042490D" w:rsidRDefault="0042490D" w:rsidP="0042490D">
                            <w:pPr>
                              <w:rPr>
                                <w:sz w:val="20"/>
                                <w:szCs w:val="20"/>
                                <w:lang w:val="fr-FR"/>
                              </w:rPr>
                            </w:pPr>
                            <w:r w:rsidRPr="0042490D">
                              <w:rPr>
                                <w:sz w:val="20"/>
                                <w:szCs w:val="20"/>
                                <w:lang w:val="fr-FR"/>
                              </w:rPr>
                              <w:t>Président de la République du Ghana</w:t>
                            </w:r>
                          </w:p>
                          <w:p w14:paraId="5EFCC46D" w14:textId="77777777" w:rsidR="0042490D" w:rsidRPr="0042490D" w:rsidRDefault="0042490D" w:rsidP="0042490D">
                            <w:pPr>
                              <w:rPr>
                                <w:sz w:val="20"/>
                                <w:szCs w:val="20"/>
                                <w:lang w:val="fr-FR"/>
                              </w:rPr>
                            </w:pPr>
                            <w:r w:rsidRPr="0042490D">
                              <w:rPr>
                                <w:sz w:val="20"/>
                                <w:szCs w:val="20"/>
                                <w:lang w:val="fr-FR"/>
                              </w:rPr>
                              <w:t>Jubilee House</w:t>
                            </w:r>
                          </w:p>
                          <w:p w14:paraId="5E3EA1D2" w14:textId="77777777" w:rsidR="0042490D" w:rsidRDefault="0042490D" w:rsidP="0042490D">
                            <w:pPr>
                              <w:rPr>
                                <w:sz w:val="20"/>
                                <w:szCs w:val="20"/>
                                <w:lang w:val="fr-FR"/>
                              </w:rPr>
                            </w:pPr>
                            <w:r w:rsidRPr="0042490D">
                              <w:rPr>
                                <w:sz w:val="20"/>
                                <w:szCs w:val="20"/>
                                <w:lang w:val="fr-FR"/>
                              </w:rPr>
                              <w:t>Kanda, Accra</w:t>
                            </w:r>
                          </w:p>
                          <w:p w14:paraId="3B5B6084" w14:textId="795C1FD8" w:rsidR="00E5703F" w:rsidRPr="00546764" w:rsidRDefault="0042490D" w:rsidP="0042490D">
                            <w:pPr>
                              <w:rPr>
                                <w:sz w:val="20"/>
                                <w:szCs w:val="20"/>
                              </w:rPr>
                            </w:pPr>
                            <w:r w:rsidRPr="0042490D">
                              <w:rPr>
                                <w:sz w:val="20"/>
                                <w:szCs w:val="20"/>
                                <w:lang w:val="fr-FR"/>
                              </w:rPr>
                              <w:t>Ghana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53C0E" id="Text Box 43" o:spid="_x0000_s1027" type="#_x0000_t202" style="position:absolute;margin-left:350.35pt;margin-top:152.75pt;width:185.85pt;height:93.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" o:allowincell="f" o:allowoverlap="f" filled="f" stroked="f">
                <v:textbox inset="0,0,0,0">
                  <w:txbxContent>
                    <w:p w14:paraId="3CD5565C" w14:textId="77777777" w:rsidR="0042490D" w:rsidRPr="0042490D" w:rsidRDefault="0042490D" w:rsidP="0042490D">
                      <w:pPr>
                        <w:rPr>
                          <w:sz w:val="20"/>
                          <w:szCs w:val="20"/>
                          <w:lang w:val="fr-FR"/>
                        </w:rPr>
                      </w:pPr>
                      <w:r w:rsidRPr="0042490D">
                        <w:rPr>
                          <w:sz w:val="20"/>
                          <w:szCs w:val="20"/>
                          <w:lang w:val="fr-FR"/>
                        </w:rPr>
                        <w:t>Président de la République du Ghana</w:t>
                      </w:r>
                    </w:p>
                    <w:p w14:paraId="5F5ED5A5" w14:textId="77777777" w:rsidR="0042490D" w:rsidRPr="0042490D" w:rsidRDefault="0042490D" w:rsidP="0042490D">
                      <w:pPr>
                        <w:rPr>
                          <w:sz w:val="20"/>
                          <w:szCs w:val="20"/>
                          <w:lang w:val="fr-FR"/>
                        </w:rPr>
                      </w:pPr>
                      <w:r w:rsidRPr="0042490D">
                        <w:rPr>
                          <w:sz w:val="20"/>
                          <w:szCs w:val="20"/>
                          <w:lang w:val="fr-FR"/>
                        </w:rPr>
                        <w:t>Nana Addo Dankwa Akufo-Addo</w:t>
                      </w:r>
                    </w:p>
                    <w:p w14:paraId="54370D0E" w14:textId="77777777" w:rsidR="0042490D" w:rsidRPr="0042490D" w:rsidRDefault="0042490D" w:rsidP="0042490D">
                      <w:pPr>
                        <w:rPr>
                          <w:sz w:val="20"/>
                          <w:szCs w:val="20"/>
                          <w:lang w:val="fr-FR"/>
                        </w:rPr>
                      </w:pPr>
                      <w:r w:rsidRPr="0042490D">
                        <w:rPr>
                          <w:sz w:val="20"/>
                          <w:szCs w:val="20"/>
                          <w:lang w:val="fr-FR"/>
                        </w:rPr>
                        <w:t>Président de la République du Ghana</w:t>
                      </w:r>
                    </w:p>
                    <w:p w14:paraId="5EFCC46D" w14:textId="77777777" w:rsidR="0042490D" w:rsidRPr="0042490D" w:rsidRDefault="0042490D" w:rsidP="0042490D">
                      <w:pPr>
                        <w:rPr>
                          <w:sz w:val="20"/>
                          <w:szCs w:val="20"/>
                          <w:lang w:val="fr-FR"/>
                        </w:rPr>
                      </w:pPr>
                      <w:r w:rsidRPr="0042490D">
                        <w:rPr>
                          <w:sz w:val="20"/>
                          <w:szCs w:val="20"/>
                          <w:lang w:val="fr-FR"/>
                        </w:rPr>
                        <w:t>Jubilee House</w:t>
                      </w:r>
                    </w:p>
                    <w:p w14:paraId="5E3EA1D2" w14:textId="77777777" w:rsidR="0042490D" w:rsidRDefault="0042490D" w:rsidP="0042490D">
                      <w:pPr>
                        <w:rPr>
                          <w:sz w:val="20"/>
                          <w:szCs w:val="20"/>
                          <w:lang w:val="fr-FR"/>
                        </w:rPr>
                      </w:pPr>
                      <w:r w:rsidRPr="0042490D">
                        <w:rPr>
                          <w:sz w:val="20"/>
                          <w:szCs w:val="20"/>
                          <w:lang w:val="fr-FR"/>
                        </w:rPr>
                        <w:t>Kanda, Accra</w:t>
                      </w:r>
                    </w:p>
                    <w:p w14:paraId="3B5B6084" w14:textId="795C1FD8" w:rsidR="00E5703F" w:rsidRPr="00546764" w:rsidRDefault="0042490D" w:rsidP="0042490D">
                      <w:pPr>
                        <w:rPr>
                          <w:sz w:val="20"/>
                          <w:szCs w:val="20"/>
                        </w:rPr>
                      </w:pPr>
                      <w:r w:rsidRPr="0042490D">
                        <w:rPr>
                          <w:sz w:val="20"/>
                          <w:szCs w:val="20"/>
                          <w:lang w:val="fr-FR"/>
                        </w:rPr>
                        <w:t>Ghana</w:t>
                      </w:r>
                    </w:p>
                  </w:txbxContent>
                </v:textbox>
                <w10:wrap anchorx="page" anchory="page"/>
                <w10:anchorlock/>
              </v:shape>
            </w:pict>
          </mc:Fallback>
        </mc:AlternateContent>
      </w:r>
    </w:p>
    <w:p w14:paraId="45AE4B6F" w14:textId="77777777" w:rsidR="00BB1671" w:rsidRPr="00BD0A05" w:rsidRDefault="00BB1671" w:rsidP="00FC0DE3">
      <w:pPr>
        <w:pStyle w:val="AbschnittBriefe"/>
        <w:rPr>
          <w:sz w:val="20"/>
          <w:szCs w:val="20"/>
          <w:lang w:val="fr-CH"/>
        </w:rPr>
      </w:pPr>
    </w:p>
    <w:p w14:paraId="4A90AD4D" w14:textId="77777777" w:rsidR="00BB1671" w:rsidRPr="00BD0A05" w:rsidRDefault="00BB1671" w:rsidP="00FC0DE3">
      <w:pPr>
        <w:pStyle w:val="AbschnittBriefe"/>
        <w:rPr>
          <w:sz w:val="20"/>
          <w:szCs w:val="20"/>
          <w:lang w:val="fr-CH"/>
        </w:rPr>
      </w:pPr>
    </w:p>
    <w:p w14:paraId="2B5543DB" w14:textId="77777777" w:rsidR="00BB1671" w:rsidRPr="00BD0A05" w:rsidRDefault="00BB1671" w:rsidP="00FC0DE3">
      <w:pPr>
        <w:pStyle w:val="AbschnittBriefe"/>
        <w:rPr>
          <w:sz w:val="20"/>
          <w:szCs w:val="20"/>
          <w:lang w:val="fr-CH"/>
        </w:rPr>
      </w:pPr>
    </w:p>
    <w:p w14:paraId="0118FD15" w14:textId="77777777" w:rsidR="00BB1671" w:rsidRPr="00BD0A05" w:rsidRDefault="00BB1671" w:rsidP="00FC0DE3">
      <w:pPr>
        <w:pStyle w:val="AbschnittBriefe"/>
        <w:rPr>
          <w:sz w:val="20"/>
          <w:szCs w:val="20"/>
          <w:lang w:val="fr-CH"/>
        </w:rPr>
      </w:pPr>
    </w:p>
    <w:p w14:paraId="36B1BDE9" w14:textId="77777777" w:rsidR="00BB1671" w:rsidRPr="00BD0A05" w:rsidRDefault="00BB1671" w:rsidP="00FC0DE3">
      <w:pPr>
        <w:pStyle w:val="AbschnittBriefe"/>
        <w:rPr>
          <w:sz w:val="20"/>
          <w:szCs w:val="20"/>
          <w:lang w:val="fr-CH"/>
        </w:rPr>
      </w:pPr>
    </w:p>
    <w:p w14:paraId="5BCF5EB9" w14:textId="77777777" w:rsidR="00BB1671" w:rsidRPr="00BD0A05" w:rsidRDefault="00BB1671" w:rsidP="00FC0DE3">
      <w:pPr>
        <w:pStyle w:val="AbschnittBriefe"/>
        <w:rPr>
          <w:sz w:val="20"/>
          <w:szCs w:val="20"/>
          <w:lang w:val="fr-CH"/>
        </w:rPr>
      </w:pPr>
    </w:p>
    <w:p w14:paraId="3D71C4A9" w14:textId="77777777" w:rsidR="00BB1671" w:rsidRPr="00BD0A05" w:rsidRDefault="00BB1671" w:rsidP="00FC0DE3">
      <w:pPr>
        <w:pStyle w:val="AbschnittBriefe"/>
        <w:rPr>
          <w:sz w:val="20"/>
          <w:szCs w:val="20"/>
          <w:lang w:val="fr-CH"/>
        </w:rPr>
      </w:pPr>
    </w:p>
    <w:p w14:paraId="50925EFC" w14:textId="771FD9C3" w:rsidR="00BB1671" w:rsidRDefault="00BB1671" w:rsidP="00FC0DE3">
      <w:pPr>
        <w:pStyle w:val="AbschnittBriefe"/>
        <w:rPr>
          <w:sz w:val="20"/>
          <w:szCs w:val="20"/>
          <w:lang w:val="fr-CH"/>
        </w:rPr>
      </w:pPr>
    </w:p>
    <w:p w14:paraId="1BF21025" w14:textId="77777777" w:rsidR="00E74225" w:rsidRPr="00BD0A05" w:rsidRDefault="00E74225" w:rsidP="00FC0DE3">
      <w:pPr>
        <w:pStyle w:val="AbschnittBriefe"/>
        <w:rPr>
          <w:sz w:val="20"/>
          <w:szCs w:val="20"/>
          <w:lang w:val="fr-CH"/>
        </w:rPr>
      </w:pPr>
    </w:p>
    <w:p w14:paraId="1A52D05A" w14:textId="77777777" w:rsidR="00F06095" w:rsidRPr="00E74225" w:rsidRDefault="00F06095" w:rsidP="00F06095">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E74225">
        <w:rPr>
          <w:sz w:val="20"/>
          <w:szCs w:val="20"/>
        </w:rPr>
        <w:t>Lieu et date :</w:t>
      </w:r>
    </w:p>
    <w:p w14:paraId="56829BB0" w14:textId="77777777" w:rsidR="00BB1671" w:rsidRPr="00546764" w:rsidRDefault="00BB1671" w:rsidP="00FC0DE3">
      <w:pPr>
        <w:pStyle w:val="AbschnittBriefe"/>
        <w:rPr>
          <w:sz w:val="20"/>
          <w:szCs w:val="20"/>
        </w:rPr>
      </w:pPr>
    </w:p>
    <w:p w14:paraId="6B9B97C3" w14:textId="77777777" w:rsidR="00E71267" w:rsidRPr="00546764" w:rsidRDefault="00E71267" w:rsidP="00FC0DE3">
      <w:pPr>
        <w:pStyle w:val="AbschnittBriefe"/>
        <w:rPr>
          <w:sz w:val="20"/>
          <w:szCs w:val="20"/>
        </w:rPr>
      </w:pPr>
    </w:p>
    <w:p w14:paraId="4B19F219" w14:textId="77777777" w:rsidR="00224644" w:rsidRPr="00546764" w:rsidRDefault="00224644" w:rsidP="00FC0DE3">
      <w:pPr>
        <w:pStyle w:val="AbschnittBriefe"/>
        <w:rPr>
          <w:sz w:val="20"/>
          <w:szCs w:val="20"/>
        </w:rPr>
      </w:pPr>
    </w:p>
    <w:p w14:paraId="3D699667" w14:textId="77777777" w:rsidR="00367A23" w:rsidRPr="00546764" w:rsidRDefault="00367A23" w:rsidP="00FC0DE3">
      <w:pPr>
        <w:pStyle w:val="AbschnittBriefe"/>
        <w:rPr>
          <w:sz w:val="20"/>
          <w:szCs w:val="20"/>
        </w:rPr>
      </w:pPr>
    </w:p>
    <w:p w14:paraId="16BBC7C9" w14:textId="4DB230A2" w:rsidR="00B044C4" w:rsidRPr="004D3F70" w:rsidRDefault="00C52895" w:rsidP="004D3F70">
      <w:pPr>
        <w:pStyle w:val="UEBERSCHRIFTIMBRIEF"/>
      </w:pPr>
      <w:r w:rsidRPr="00C52895">
        <w:t xml:space="preserve">Concerne: </w:t>
      </w:r>
      <w:r w:rsidR="00BD0A05">
        <w:t>Ahmed Hussein-Suale Divela</w:t>
      </w:r>
    </w:p>
    <w:p w14:paraId="3CEC1FBE" w14:textId="77777777" w:rsidR="00BB1671" w:rsidRPr="00546764" w:rsidRDefault="00BB1671" w:rsidP="00FC0DE3">
      <w:pPr>
        <w:pStyle w:val="AbschnittBriefe"/>
        <w:rPr>
          <w:sz w:val="20"/>
          <w:szCs w:val="20"/>
        </w:rPr>
      </w:pPr>
    </w:p>
    <w:p w14:paraId="498A9EEE" w14:textId="77777777" w:rsidR="00E71267" w:rsidRPr="00546764" w:rsidRDefault="00E71267" w:rsidP="00FC0DE3">
      <w:pPr>
        <w:pStyle w:val="AbschnittBriefe"/>
        <w:rPr>
          <w:sz w:val="20"/>
          <w:szCs w:val="20"/>
        </w:rPr>
      </w:pPr>
    </w:p>
    <w:p w14:paraId="6EE15191" w14:textId="6B284473" w:rsidR="00210DD9" w:rsidRPr="00210DD9" w:rsidRDefault="00210DD9" w:rsidP="00210DD9">
      <w:pPr>
        <w:pStyle w:val="AbschnittBriefe"/>
        <w:spacing w:after="120"/>
        <w:rPr>
          <w:sz w:val="20"/>
          <w:szCs w:val="20"/>
          <w:highlight w:val="yellow"/>
        </w:rPr>
      </w:pPr>
      <w:r w:rsidRPr="00210DD9">
        <w:rPr>
          <w:sz w:val="20"/>
          <w:szCs w:val="20"/>
        </w:rPr>
        <w:t>Monsieur le Président,</w:t>
      </w:r>
    </w:p>
    <w:p w14:paraId="7BE7B8A6" w14:textId="55F2CDD6" w:rsidR="00116BDA" w:rsidRPr="00210DD9" w:rsidRDefault="00116BDA" w:rsidP="00116BDA">
      <w:pPr>
        <w:pStyle w:val="AbschnittBriefe"/>
        <w:spacing w:after="120"/>
        <w:rPr>
          <w:sz w:val="20"/>
          <w:szCs w:val="20"/>
        </w:rPr>
      </w:pPr>
      <w:r w:rsidRPr="00210DD9">
        <w:rPr>
          <w:sz w:val="20"/>
          <w:szCs w:val="20"/>
        </w:rPr>
        <w:t xml:space="preserve">Le 16 janvier 2023 a marqué le quatrième anniversaire du meurtre d’Ahmed </w:t>
      </w:r>
      <w:r w:rsidRPr="00116BDA">
        <w:rPr>
          <w:sz w:val="20"/>
          <w:szCs w:val="20"/>
        </w:rPr>
        <w:t>Hussein-Suale Divela</w:t>
      </w:r>
      <w:r w:rsidRPr="00210DD9">
        <w:rPr>
          <w:sz w:val="20"/>
          <w:szCs w:val="20"/>
        </w:rPr>
        <w:t>. Une enquête a finalement été ouverte sur son meurtre mais les responsables présumés n’ont toujours pas été traduits en justice.</w:t>
      </w:r>
      <w:r w:rsidR="005775A1">
        <w:rPr>
          <w:sz w:val="20"/>
          <w:szCs w:val="20"/>
        </w:rPr>
        <w:t xml:space="preserve"> </w:t>
      </w:r>
    </w:p>
    <w:p w14:paraId="25F31AD5" w14:textId="03A3B25E" w:rsidR="00116BDA" w:rsidRPr="00210DD9" w:rsidRDefault="00116BDA" w:rsidP="00116BDA">
      <w:pPr>
        <w:pStyle w:val="AbschnittBriefe"/>
        <w:spacing w:after="120"/>
        <w:rPr>
          <w:sz w:val="20"/>
          <w:szCs w:val="20"/>
        </w:rPr>
      </w:pPr>
      <w:r w:rsidRPr="00210DD9">
        <w:rPr>
          <w:sz w:val="20"/>
          <w:szCs w:val="20"/>
        </w:rPr>
        <w:t xml:space="preserve">Ahmed Divela avait reçu des menaces de mort à plusieurs reprises, y compris de la part de personnalités publiques en vue. Il avait mené une enquête sur des soupçons de corruption dans le milieu du football africain au terme de laquelle 53 responsables d’instances du football et huit arbitres avaient été limogés dans plusieurs pays d’Afrique, dont le Ghana. Il était attendu en tant que témoin clé dans le cadre des procédures judiciaires relatives à cette affaire. </w:t>
      </w:r>
    </w:p>
    <w:p w14:paraId="78594A94" w14:textId="77777777" w:rsidR="00116BDA" w:rsidRDefault="00116BDA" w:rsidP="00116BDA">
      <w:pPr>
        <w:pStyle w:val="AbschnittBriefe"/>
        <w:spacing w:after="120"/>
        <w:rPr>
          <w:b/>
          <w:bCs/>
          <w:sz w:val="20"/>
          <w:szCs w:val="20"/>
        </w:rPr>
      </w:pPr>
      <w:r w:rsidRPr="00116BDA">
        <w:rPr>
          <w:b/>
          <w:bCs/>
          <w:sz w:val="20"/>
          <w:szCs w:val="20"/>
        </w:rPr>
        <w:t xml:space="preserve">Cette situation me préoccupe beaucoup, et je vous </w:t>
      </w:r>
      <w:r w:rsidR="00210DD9" w:rsidRPr="00116BDA">
        <w:rPr>
          <w:b/>
          <w:bCs/>
          <w:sz w:val="20"/>
          <w:szCs w:val="20"/>
        </w:rPr>
        <w:t xml:space="preserve">demande de veiller à ce que le gouvernement mène une enquête exhaustive, impartiale, indépendante, transparente et efficace sur le meurtre d’Ahmed </w:t>
      </w:r>
      <w:r w:rsidRPr="00116BDA">
        <w:rPr>
          <w:b/>
          <w:bCs/>
          <w:sz w:val="20"/>
          <w:szCs w:val="20"/>
        </w:rPr>
        <w:t>Hussein-Suale Divela</w:t>
      </w:r>
      <w:r w:rsidR="00210DD9" w:rsidRPr="00116BDA">
        <w:rPr>
          <w:b/>
          <w:bCs/>
          <w:sz w:val="20"/>
          <w:szCs w:val="20"/>
        </w:rPr>
        <w:t xml:space="preserve"> et communique publiquement les conclusions de cette enquête. </w:t>
      </w:r>
    </w:p>
    <w:p w14:paraId="70EA5EC5" w14:textId="3025E34C" w:rsidR="00B044C4" w:rsidRPr="00116BDA" w:rsidRDefault="004B4A7B" w:rsidP="00116BDA">
      <w:pPr>
        <w:pStyle w:val="AbschnittBriefe"/>
        <w:spacing w:after="120"/>
        <w:rPr>
          <w:sz w:val="20"/>
          <w:szCs w:val="20"/>
        </w:rPr>
      </w:pPr>
      <w:r>
        <w:rPr>
          <w:b/>
          <w:bCs/>
          <w:sz w:val="20"/>
          <w:szCs w:val="20"/>
        </w:rPr>
        <w:t>Je vous demande</w:t>
      </w:r>
      <w:r w:rsidR="00210DD9" w:rsidRPr="00116BDA">
        <w:rPr>
          <w:b/>
          <w:bCs/>
          <w:sz w:val="20"/>
          <w:szCs w:val="20"/>
        </w:rPr>
        <w:t xml:space="preserve"> également </w:t>
      </w:r>
      <w:r>
        <w:rPr>
          <w:b/>
          <w:bCs/>
          <w:sz w:val="20"/>
          <w:szCs w:val="20"/>
        </w:rPr>
        <w:t xml:space="preserve">de vous assurer que </w:t>
      </w:r>
      <w:r w:rsidR="00210DD9" w:rsidRPr="00116BDA">
        <w:rPr>
          <w:b/>
          <w:bCs/>
          <w:sz w:val="20"/>
          <w:szCs w:val="20"/>
        </w:rPr>
        <w:t xml:space="preserve">les responsables présumés </w:t>
      </w:r>
      <w:r>
        <w:rPr>
          <w:b/>
          <w:bCs/>
          <w:sz w:val="20"/>
          <w:szCs w:val="20"/>
        </w:rPr>
        <w:t xml:space="preserve">soient traduits en </w:t>
      </w:r>
      <w:r w:rsidR="00210DD9" w:rsidRPr="00116BDA">
        <w:rPr>
          <w:b/>
          <w:bCs/>
          <w:sz w:val="20"/>
          <w:szCs w:val="20"/>
        </w:rPr>
        <w:t xml:space="preserve">justice et </w:t>
      </w:r>
      <w:r>
        <w:rPr>
          <w:b/>
          <w:bCs/>
          <w:sz w:val="20"/>
          <w:szCs w:val="20"/>
        </w:rPr>
        <w:t xml:space="preserve">de </w:t>
      </w:r>
      <w:r w:rsidR="00210DD9" w:rsidRPr="00116BDA">
        <w:rPr>
          <w:b/>
          <w:bCs/>
          <w:sz w:val="20"/>
          <w:szCs w:val="20"/>
        </w:rPr>
        <w:t>garantir des recours effectifs à la famille d’Ahmed Divela.</w:t>
      </w:r>
      <w:r w:rsidR="005775A1">
        <w:rPr>
          <w:b/>
          <w:bCs/>
          <w:sz w:val="20"/>
          <w:szCs w:val="20"/>
        </w:rPr>
        <w:t xml:space="preserve"> </w:t>
      </w:r>
    </w:p>
    <w:p w14:paraId="5B97034A" w14:textId="77777777" w:rsidR="00116BDA" w:rsidRDefault="00116BDA" w:rsidP="00116BDA">
      <w:pPr>
        <w:pStyle w:val="AbschnittBriefe"/>
        <w:spacing w:after="120"/>
        <w:rPr>
          <w:sz w:val="20"/>
          <w:szCs w:val="20"/>
        </w:rPr>
      </w:pPr>
    </w:p>
    <w:p w14:paraId="45402D6C" w14:textId="370BD27E" w:rsidR="00210DD9" w:rsidRPr="00210DD9" w:rsidRDefault="00210DD9" w:rsidP="00116BDA">
      <w:pPr>
        <w:pStyle w:val="AbschnittBriefe"/>
        <w:spacing w:after="120"/>
        <w:rPr>
          <w:sz w:val="20"/>
          <w:szCs w:val="20"/>
        </w:rPr>
      </w:pPr>
      <w:r w:rsidRPr="00210DD9">
        <w:rPr>
          <w:sz w:val="20"/>
          <w:szCs w:val="20"/>
        </w:rPr>
        <w:t>Dans cette attente, je vous prie de croire, Monsieur le Président, à l’expression de ma haute considération.</w:t>
      </w:r>
    </w:p>
    <w:p w14:paraId="45E6B93C" w14:textId="77777777" w:rsidR="004D3F70" w:rsidRDefault="004D3F70" w:rsidP="00E71267">
      <w:pPr>
        <w:pStyle w:val="AbschnittBriefe"/>
        <w:rPr>
          <w:sz w:val="20"/>
          <w:szCs w:val="20"/>
        </w:rPr>
      </w:pPr>
    </w:p>
    <w:p w14:paraId="3F5D0E82" w14:textId="77777777" w:rsidR="00546764" w:rsidRPr="00546764" w:rsidRDefault="00546764" w:rsidP="00E71267">
      <w:pPr>
        <w:pStyle w:val="AbschnittBriefe"/>
        <w:rPr>
          <w:sz w:val="20"/>
          <w:szCs w:val="20"/>
        </w:rPr>
      </w:pPr>
    </w:p>
    <w:p w14:paraId="700277A7"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5E10D614" wp14:editId="4F0B003B">
                <wp:simplePos x="0" y="0"/>
                <wp:positionH relativeFrom="page">
                  <wp:posOffset>892810</wp:posOffset>
                </wp:positionH>
                <wp:positionV relativeFrom="page">
                  <wp:posOffset>9698355</wp:posOffset>
                </wp:positionV>
                <wp:extent cx="6120130" cy="467360"/>
                <wp:effectExtent l="0" t="0" r="13970" b="889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5EAC4" w14:textId="77777777" w:rsidR="0099311C" w:rsidRPr="00EA186C" w:rsidRDefault="00367A23" w:rsidP="0099311C">
                            <w:pPr>
                              <w:rPr>
                                <w:b/>
                              </w:rPr>
                            </w:pPr>
                            <w:r w:rsidRPr="00EA186C">
                              <w:rPr>
                                <w:b/>
                              </w:rPr>
                              <w:t>C</w:t>
                            </w:r>
                            <w:r w:rsidR="0099311C" w:rsidRPr="00EA186C">
                              <w:rPr>
                                <w:b/>
                              </w:rPr>
                              <w:t>opie:</w:t>
                            </w:r>
                          </w:p>
                          <w:p w14:paraId="45CDCB49" w14:textId="77777777" w:rsidR="00EA186C" w:rsidRPr="00EA186C" w:rsidRDefault="00EA186C" w:rsidP="00EA186C">
                            <w:r w:rsidRPr="00EA186C">
                              <w:t>Ambassade de la République du Ghana, Belpstrasse 11, Case Postale 5272, 3001 Berne</w:t>
                            </w:r>
                          </w:p>
                          <w:p w14:paraId="02D34541" w14:textId="02FC9713" w:rsidR="0099311C" w:rsidRPr="00A331A8" w:rsidRDefault="00EA186C" w:rsidP="00EA186C">
                            <w:pPr>
                              <w:rPr>
                                <w:lang w:val="de-CH"/>
                              </w:rPr>
                            </w:pPr>
                            <w:r w:rsidRPr="00EA186C">
                              <w:rPr>
                                <w:lang w:val="de-CH"/>
                              </w:rPr>
                              <w:t>Fax: 031 381 49 41 / E-mail: ghanaemb@tcnet.ch ; berne@mfa.gov.gh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0D614" id="Text Box 54" o:spid="_x0000_s1028" type="#_x0000_t202" style="position:absolute;margin-left:70.3pt;margin-top:763.65pt;width:481.9pt;height:36.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" o:allowincell="f" o:allowoverlap="f" filled="f" stroked="f">
                <v:textbox inset="0,0,0,0">
                  <w:txbxContent>
                    <w:p w14:paraId="7FE5EAC4" w14:textId="77777777" w:rsidR="0099311C" w:rsidRPr="00EA186C" w:rsidRDefault="00367A23" w:rsidP="0099311C">
                      <w:pPr>
                        <w:rPr>
                          <w:b/>
                        </w:rPr>
                      </w:pPr>
                      <w:r w:rsidRPr="00EA186C">
                        <w:rPr>
                          <w:b/>
                        </w:rPr>
                        <w:t>C</w:t>
                      </w:r>
                      <w:r w:rsidR="0099311C" w:rsidRPr="00EA186C">
                        <w:rPr>
                          <w:b/>
                        </w:rPr>
                        <w:t>opie:</w:t>
                      </w:r>
                    </w:p>
                    <w:p w14:paraId="45CDCB49" w14:textId="77777777" w:rsidR="00EA186C" w:rsidRPr="00EA186C" w:rsidRDefault="00EA186C" w:rsidP="00EA186C">
                      <w:r w:rsidRPr="00EA186C">
                        <w:t>Ambassade de la République du Ghana, Belpstrasse 11, Case Postale 5272, 3001 Berne</w:t>
                      </w:r>
                    </w:p>
                    <w:p w14:paraId="02D34541" w14:textId="02FC9713" w:rsidR="0099311C" w:rsidRPr="00A331A8" w:rsidRDefault="00EA186C" w:rsidP="00EA186C">
                      <w:pPr>
                        <w:rPr>
                          <w:lang w:val="de-CH"/>
                        </w:rPr>
                      </w:pPr>
                      <w:r w:rsidRPr="00EA186C">
                        <w:rPr>
                          <w:lang w:val="de-CH"/>
                        </w:rPr>
                        <w:t>Fax: 031 381 49 41 / E-mail: ghanaemb@tcnet.ch ; berne@mfa.gov.gh</w:t>
                      </w:r>
                    </w:p>
                  </w:txbxContent>
                </v:textbox>
                <w10:wrap anchorx="page" anchory="page"/>
                <w10:anchorlock/>
              </v:shape>
            </w:pict>
          </mc:Fallback>
        </mc:AlternateContent>
      </w:r>
      <w:r w:rsidR="00BB1671" w:rsidRPr="00EC6E9F">
        <w:br w:type="page"/>
      </w:r>
    </w:p>
    <w:p w14:paraId="29B5271F" w14:textId="77777777" w:rsidR="008A5FB4" w:rsidRPr="0027660D" w:rsidRDefault="008A5FB4" w:rsidP="008A5FB4">
      <w:pPr>
        <w:rPr>
          <w:sz w:val="4"/>
          <w:szCs w:val="4"/>
        </w:rPr>
      </w:pPr>
    </w:p>
    <w:p w14:paraId="25AAA801" w14:textId="77777777" w:rsidR="008A5FB4" w:rsidRPr="0027660D" w:rsidRDefault="008A5FB4" w:rsidP="008A5FB4">
      <w:pPr>
        <w:pStyle w:val="AbschnittBriefe"/>
        <w:rPr>
          <w:sz w:val="20"/>
          <w:szCs w:val="20"/>
          <w:lang w:val="fr-CH"/>
        </w:rPr>
      </w:pPr>
    </w:p>
    <w:p w14:paraId="1EFBFCBE" w14:textId="77777777" w:rsidR="008A5FB4" w:rsidRPr="0027660D" w:rsidRDefault="008A5FB4" w:rsidP="008A5FB4">
      <w:pPr>
        <w:pStyle w:val="AbschnittBriefe"/>
        <w:rPr>
          <w:sz w:val="20"/>
          <w:szCs w:val="20"/>
          <w:lang w:val="fr-CH"/>
        </w:rPr>
      </w:pPr>
    </w:p>
    <w:p w14:paraId="441BB859" w14:textId="77777777" w:rsidR="008A5FB4" w:rsidRPr="0027660D" w:rsidRDefault="008A5FB4" w:rsidP="008A5FB4">
      <w:pPr>
        <w:pStyle w:val="AbschnittBriefe"/>
        <w:rPr>
          <w:sz w:val="20"/>
          <w:szCs w:val="20"/>
          <w:lang w:val="fr-CH"/>
        </w:rPr>
      </w:pPr>
    </w:p>
    <w:p w14:paraId="767C186D" w14:textId="77777777" w:rsidR="008A5FB4" w:rsidRPr="0027660D" w:rsidRDefault="008A5FB4" w:rsidP="008A5FB4">
      <w:pPr>
        <w:pStyle w:val="AbschnittBriefe"/>
        <w:rPr>
          <w:sz w:val="20"/>
          <w:szCs w:val="20"/>
          <w:lang w:val="fr-CH"/>
        </w:rPr>
      </w:pPr>
    </w:p>
    <w:p w14:paraId="11C21598" w14:textId="77777777" w:rsidR="008A5FB4" w:rsidRPr="0027660D" w:rsidRDefault="008A5FB4" w:rsidP="008A5FB4">
      <w:pPr>
        <w:pStyle w:val="AbschnittBriefe"/>
        <w:rPr>
          <w:sz w:val="20"/>
          <w:szCs w:val="20"/>
          <w:lang w:val="fr-CH"/>
        </w:rPr>
      </w:pPr>
    </w:p>
    <w:p w14:paraId="5DC335C5" w14:textId="77777777" w:rsidR="008A5FB4" w:rsidRPr="0027660D" w:rsidRDefault="008A5FB4" w:rsidP="008A5FB4">
      <w:pPr>
        <w:pStyle w:val="AbschnittBriefe"/>
        <w:rPr>
          <w:sz w:val="20"/>
          <w:szCs w:val="20"/>
          <w:lang w:val="fr-CH"/>
        </w:rPr>
      </w:pPr>
    </w:p>
    <w:p w14:paraId="24F2A055" w14:textId="77777777" w:rsidR="008A5FB4" w:rsidRPr="0027660D" w:rsidRDefault="00F042CE"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3EC5A6E4" wp14:editId="3FA06134">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BA566" w14:textId="77777777" w:rsidR="008A5FB4" w:rsidRPr="00546764" w:rsidRDefault="00742534" w:rsidP="008A5FB4">
                            <w:pPr>
                              <w:rPr>
                                <w:sz w:val="20"/>
                                <w:szCs w:val="20"/>
                                <w:lang w:val="de-CH"/>
                              </w:rPr>
                            </w:pPr>
                            <w:r w:rsidRPr="00E74225">
                              <w:rPr>
                                <w:sz w:val="20"/>
                                <w:szCs w:val="20"/>
                                <w:lang w:val="de-CH"/>
                              </w:rPr>
                              <w:t>Expéditeur·rice·x</w:t>
                            </w:r>
                            <w:r w:rsidR="008A5FB4" w:rsidRPr="00E74225">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5A6E4"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732BA566" w14:textId="77777777" w:rsidR="008A5FB4" w:rsidRPr="00546764" w:rsidRDefault="00742534" w:rsidP="008A5FB4">
                      <w:pPr>
                        <w:rPr>
                          <w:sz w:val="20"/>
                          <w:szCs w:val="20"/>
                          <w:lang w:val="de-CH"/>
                        </w:rPr>
                      </w:pPr>
                      <w:r w:rsidRPr="00E74225">
                        <w:rPr>
                          <w:sz w:val="20"/>
                          <w:szCs w:val="20"/>
                          <w:lang w:val="de-CH"/>
                        </w:rPr>
                        <w:t>Expéditeur·rice·x</w:t>
                      </w:r>
                      <w:r w:rsidR="008A5FB4" w:rsidRPr="00E74225">
                        <w:rPr>
                          <w:sz w:val="20"/>
                          <w:szCs w:val="20"/>
                          <w:lang w:val="de-CH"/>
                        </w:rPr>
                        <w:t>:</w:t>
                      </w:r>
                    </w:p>
                  </w:txbxContent>
                </v:textbox>
                <w10:wrap anchorx="page" anchory="page"/>
                <w10:anchorlock/>
              </v:shape>
            </w:pict>
          </mc:Fallback>
        </mc:AlternateContent>
      </w:r>
    </w:p>
    <w:p w14:paraId="0AFDA796"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06BDE2B5" wp14:editId="71EC7985">
                <wp:simplePos x="0" y="0"/>
                <wp:positionH relativeFrom="page">
                  <wp:posOffset>4449445</wp:posOffset>
                </wp:positionH>
                <wp:positionV relativeFrom="page">
                  <wp:posOffset>1939925</wp:posOffset>
                </wp:positionV>
                <wp:extent cx="2327910" cy="1318895"/>
                <wp:effectExtent l="0" t="0" r="15240" b="14605"/>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9C5FC" w14:textId="77777777" w:rsidR="00DB3178" w:rsidRPr="00DB3178" w:rsidRDefault="00DB3178" w:rsidP="00DB3178">
                            <w:pPr>
                              <w:rPr>
                                <w:sz w:val="20"/>
                                <w:szCs w:val="20"/>
                              </w:rPr>
                            </w:pPr>
                            <w:r w:rsidRPr="00DB3178">
                              <w:rPr>
                                <w:sz w:val="20"/>
                                <w:szCs w:val="20"/>
                              </w:rPr>
                              <w:t xml:space="preserve">Fiscal General </w:t>
                            </w:r>
                          </w:p>
                          <w:p w14:paraId="3C641CE8" w14:textId="77777777" w:rsidR="0042490D" w:rsidRPr="00DB3178" w:rsidRDefault="0042490D" w:rsidP="0042490D">
                            <w:pPr>
                              <w:rPr>
                                <w:sz w:val="20"/>
                                <w:szCs w:val="20"/>
                                <w:lang w:val="fr-FR"/>
                              </w:rPr>
                            </w:pPr>
                            <w:r w:rsidRPr="00DB3178">
                              <w:rPr>
                                <w:sz w:val="20"/>
                                <w:szCs w:val="20"/>
                                <w:lang w:val="fr-FR"/>
                              </w:rPr>
                              <w:t>Sra. María Consuelo Porras Argueta</w:t>
                            </w:r>
                          </w:p>
                          <w:p w14:paraId="67B5D61B" w14:textId="77777777" w:rsidR="0042490D" w:rsidRPr="00DB3178" w:rsidRDefault="0042490D" w:rsidP="0042490D">
                            <w:pPr>
                              <w:rPr>
                                <w:sz w:val="20"/>
                                <w:szCs w:val="20"/>
                                <w:lang w:val="fr-FR"/>
                              </w:rPr>
                            </w:pPr>
                            <w:r w:rsidRPr="00DB3178">
                              <w:rPr>
                                <w:sz w:val="20"/>
                                <w:szCs w:val="20"/>
                                <w:lang w:val="fr-FR"/>
                              </w:rPr>
                              <w:t>Ministerio Público</w:t>
                            </w:r>
                          </w:p>
                          <w:p w14:paraId="45E3C43E" w14:textId="77777777" w:rsidR="0042490D" w:rsidRPr="00DB3178" w:rsidRDefault="0042490D" w:rsidP="0042490D">
                            <w:pPr>
                              <w:rPr>
                                <w:sz w:val="20"/>
                                <w:szCs w:val="20"/>
                                <w:lang w:val="fr-FR"/>
                              </w:rPr>
                            </w:pPr>
                            <w:r w:rsidRPr="00DB3178">
                              <w:rPr>
                                <w:sz w:val="20"/>
                                <w:szCs w:val="20"/>
                                <w:lang w:val="fr-FR"/>
                              </w:rPr>
                              <w:t>Oficina de la Fiscal general, 8o Nivel</w:t>
                            </w:r>
                          </w:p>
                          <w:p w14:paraId="4DEC50B8" w14:textId="77777777" w:rsidR="0042490D" w:rsidRPr="00DB3178" w:rsidRDefault="0042490D" w:rsidP="0042490D">
                            <w:pPr>
                              <w:rPr>
                                <w:sz w:val="20"/>
                                <w:szCs w:val="20"/>
                                <w:lang w:val="fr-FR"/>
                              </w:rPr>
                            </w:pPr>
                            <w:r w:rsidRPr="00DB3178">
                              <w:rPr>
                                <w:sz w:val="20"/>
                                <w:szCs w:val="20"/>
                                <w:lang w:val="fr-FR"/>
                              </w:rPr>
                              <w:t>15 Avenida A 15-16,</w:t>
                            </w:r>
                          </w:p>
                          <w:p w14:paraId="39BF6D83" w14:textId="77777777" w:rsidR="0042490D" w:rsidRPr="00DB3178" w:rsidRDefault="0042490D" w:rsidP="0042490D">
                            <w:pPr>
                              <w:rPr>
                                <w:sz w:val="20"/>
                                <w:szCs w:val="20"/>
                                <w:lang w:val="fr-FR"/>
                              </w:rPr>
                            </w:pPr>
                            <w:r w:rsidRPr="00DB3178">
                              <w:rPr>
                                <w:sz w:val="20"/>
                                <w:szCs w:val="20"/>
                                <w:lang w:val="fr-FR"/>
                              </w:rPr>
                              <w:t>Ciudad de Guatemala</w:t>
                            </w:r>
                          </w:p>
                          <w:p w14:paraId="0A6DACD3" w14:textId="5D7056D1" w:rsidR="008A5FB4" w:rsidRPr="00DB3178" w:rsidRDefault="0042490D" w:rsidP="0042490D">
                            <w:pPr>
                              <w:rPr>
                                <w:sz w:val="20"/>
                                <w:szCs w:val="20"/>
                              </w:rPr>
                            </w:pPr>
                            <w:r w:rsidRPr="00DB3178">
                              <w:rPr>
                                <w:sz w:val="20"/>
                                <w:szCs w:val="20"/>
                                <w:lang w:val="fr-FR"/>
                              </w:rPr>
                              <w:t>Guatemala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DE2B5" id="Text Box 57" o:spid="_x0000_s1030" type="#_x0000_t202" style="position:absolute;margin-left:350.35pt;margin-top:152.75pt;width:183.3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" o:allowincell="f" o:allowoverlap="f" filled="f" stroked="f">
                <v:textbox inset="0,0,0,0">
                  <w:txbxContent>
                    <w:p w14:paraId="7969C5FC" w14:textId="77777777" w:rsidR="00DB3178" w:rsidRPr="00DB3178" w:rsidRDefault="00DB3178" w:rsidP="00DB3178">
                      <w:pPr>
                        <w:rPr>
                          <w:sz w:val="20"/>
                          <w:szCs w:val="20"/>
                        </w:rPr>
                      </w:pPr>
                      <w:r w:rsidRPr="00DB3178">
                        <w:rPr>
                          <w:sz w:val="20"/>
                          <w:szCs w:val="20"/>
                        </w:rPr>
                        <w:t xml:space="preserve">Fiscal General </w:t>
                      </w:r>
                    </w:p>
                    <w:p w14:paraId="3C641CE8" w14:textId="77777777" w:rsidR="0042490D" w:rsidRPr="00DB3178" w:rsidRDefault="0042490D" w:rsidP="0042490D">
                      <w:pPr>
                        <w:rPr>
                          <w:sz w:val="20"/>
                          <w:szCs w:val="20"/>
                          <w:lang w:val="fr-FR"/>
                        </w:rPr>
                      </w:pPr>
                      <w:r w:rsidRPr="00DB3178">
                        <w:rPr>
                          <w:sz w:val="20"/>
                          <w:szCs w:val="20"/>
                          <w:lang w:val="fr-FR"/>
                        </w:rPr>
                        <w:t>Sra. María Consuelo Porras Argueta</w:t>
                      </w:r>
                    </w:p>
                    <w:p w14:paraId="67B5D61B" w14:textId="77777777" w:rsidR="0042490D" w:rsidRPr="00DB3178" w:rsidRDefault="0042490D" w:rsidP="0042490D">
                      <w:pPr>
                        <w:rPr>
                          <w:sz w:val="20"/>
                          <w:szCs w:val="20"/>
                          <w:lang w:val="fr-FR"/>
                        </w:rPr>
                      </w:pPr>
                      <w:r w:rsidRPr="00DB3178">
                        <w:rPr>
                          <w:sz w:val="20"/>
                          <w:szCs w:val="20"/>
                          <w:lang w:val="fr-FR"/>
                        </w:rPr>
                        <w:t>Ministerio Público</w:t>
                      </w:r>
                    </w:p>
                    <w:p w14:paraId="45E3C43E" w14:textId="77777777" w:rsidR="0042490D" w:rsidRPr="00DB3178" w:rsidRDefault="0042490D" w:rsidP="0042490D">
                      <w:pPr>
                        <w:rPr>
                          <w:sz w:val="20"/>
                          <w:szCs w:val="20"/>
                          <w:lang w:val="fr-FR"/>
                        </w:rPr>
                      </w:pPr>
                      <w:r w:rsidRPr="00DB3178">
                        <w:rPr>
                          <w:sz w:val="20"/>
                          <w:szCs w:val="20"/>
                          <w:lang w:val="fr-FR"/>
                        </w:rPr>
                        <w:t>Oficina de la Fiscal general, 8o Nivel</w:t>
                      </w:r>
                    </w:p>
                    <w:p w14:paraId="4DEC50B8" w14:textId="77777777" w:rsidR="0042490D" w:rsidRPr="00DB3178" w:rsidRDefault="0042490D" w:rsidP="0042490D">
                      <w:pPr>
                        <w:rPr>
                          <w:sz w:val="20"/>
                          <w:szCs w:val="20"/>
                          <w:lang w:val="fr-FR"/>
                        </w:rPr>
                      </w:pPr>
                      <w:r w:rsidRPr="00DB3178">
                        <w:rPr>
                          <w:sz w:val="20"/>
                          <w:szCs w:val="20"/>
                          <w:lang w:val="fr-FR"/>
                        </w:rPr>
                        <w:t>15 Avenida A 15-16,</w:t>
                      </w:r>
                    </w:p>
                    <w:p w14:paraId="39BF6D83" w14:textId="77777777" w:rsidR="0042490D" w:rsidRPr="00DB3178" w:rsidRDefault="0042490D" w:rsidP="0042490D">
                      <w:pPr>
                        <w:rPr>
                          <w:sz w:val="20"/>
                          <w:szCs w:val="20"/>
                          <w:lang w:val="fr-FR"/>
                        </w:rPr>
                      </w:pPr>
                      <w:r w:rsidRPr="00DB3178">
                        <w:rPr>
                          <w:sz w:val="20"/>
                          <w:szCs w:val="20"/>
                          <w:lang w:val="fr-FR"/>
                        </w:rPr>
                        <w:t>Ciudad de Guatemala</w:t>
                      </w:r>
                    </w:p>
                    <w:p w14:paraId="0A6DACD3" w14:textId="5D7056D1" w:rsidR="008A5FB4" w:rsidRPr="00DB3178" w:rsidRDefault="0042490D" w:rsidP="0042490D">
                      <w:pPr>
                        <w:rPr>
                          <w:sz w:val="20"/>
                          <w:szCs w:val="20"/>
                        </w:rPr>
                      </w:pPr>
                      <w:r w:rsidRPr="00DB3178">
                        <w:rPr>
                          <w:sz w:val="20"/>
                          <w:szCs w:val="20"/>
                          <w:lang w:val="fr-FR"/>
                        </w:rPr>
                        <w:t>Guatemala</w:t>
                      </w:r>
                    </w:p>
                  </w:txbxContent>
                </v:textbox>
                <w10:wrap anchorx="page" anchory="page"/>
                <w10:anchorlock/>
              </v:shape>
            </w:pict>
          </mc:Fallback>
        </mc:AlternateContent>
      </w:r>
    </w:p>
    <w:p w14:paraId="4012DCA4" w14:textId="77777777" w:rsidR="008A5FB4" w:rsidRPr="0027660D" w:rsidRDefault="008A5FB4" w:rsidP="008A5FB4">
      <w:pPr>
        <w:pStyle w:val="AbschnittBriefe"/>
        <w:rPr>
          <w:sz w:val="20"/>
          <w:szCs w:val="20"/>
          <w:lang w:val="fr-CH"/>
        </w:rPr>
      </w:pPr>
    </w:p>
    <w:p w14:paraId="2EA74D6E" w14:textId="77777777" w:rsidR="008A5FB4" w:rsidRPr="0027660D" w:rsidRDefault="008A5FB4" w:rsidP="008A5FB4">
      <w:pPr>
        <w:pStyle w:val="AbschnittBriefe"/>
        <w:rPr>
          <w:sz w:val="20"/>
          <w:szCs w:val="20"/>
          <w:lang w:val="fr-CH"/>
        </w:rPr>
      </w:pPr>
    </w:p>
    <w:p w14:paraId="6352443C" w14:textId="77777777" w:rsidR="008A5FB4" w:rsidRPr="0027660D" w:rsidRDefault="008A5FB4" w:rsidP="008A5FB4">
      <w:pPr>
        <w:pStyle w:val="AbschnittBriefe"/>
        <w:rPr>
          <w:sz w:val="20"/>
          <w:szCs w:val="20"/>
          <w:lang w:val="fr-CH"/>
        </w:rPr>
      </w:pPr>
    </w:p>
    <w:p w14:paraId="66109261" w14:textId="77777777" w:rsidR="008A5FB4" w:rsidRPr="0027660D" w:rsidRDefault="008A5FB4" w:rsidP="008A5FB4">
      <w:pPr>
        <w:pStyle w:val="AbschnittBriefe"/>
        <w:rPr>
          <w:sz w:val="20"/>
          <w:szCs w:val="20"/>
          <w:lang w:val="fr-CH"/>
        </w:rPr>
      </w:pPr>
    </w:p>
    <w:p w14:paraId="24CC7240" w14:textId="77777777" w:rsidR="008A5FB4" w:rsidRPr="0027660D" w:rsidRDefault="008A5FB4" w:rsidP="008A5FB4">
      <w:pPr>
        <w:pStyle w:val="AbschnittBriefe"/>
        <w:rPr>
          <w:sz w:val="20"/>
          <w:szCs w:val="20"/>
          <w:lang w:val="fr-CH"/>
        </w:rPr>
      </w:pPr>
    </w:p>
    <w:p w14:paraId="5247C103" w14:textId="77777777" w:rsidR="008A5FB4" w:rsidRPr="0027660D" w:rsidRDefault="008A5FB4" w:rsidP="008A5FB4">
      <w:pPr>
        <w:pStyle w:val="AbschnittBriefe"/>
        <w:rPr>
          <w:sz w:val="20"/>
          <w:szCs w:val="20"/>
          <w:lang w:val="fr-CH"/>
        </w:rPr>
      </w:pPr>
    </w:p>
    <w:p w14:paraId="25C48009" w14:textId="77777777" w:rsidR="008A5FB4" w:rsidRPr="0027660D" w:rsidRDefault="008A5FB4" w:rsidP="008A5FB4">
      <w:pPr>
        <w:pStyle w:val="AbschnittBriefe"/>
        <w:rPr>
          <w:sz w:val="20"/>
          <w:szCs w:val="20"/>
          <w:lang w:val="fr-CH"/>
        </w:rPr>
      </w:pPr>
    </w:p>
    <w:p w14:paraId="7E709AFA" w14:textId="470D31F0" w:rsidR="008A5FB4" w:rsidRDefault="008A5FB4" w:rsidP="008A5FB4">
      <w:pPr>
        <w:pStyle w:val="AbschnittBriefe"/>
        <w:rPr>
          <w:sz w:val="20"/>
          <w:szCs w:val="20"/>
          <w:lang w:val="fr-CH"/>
        </w:rPr>
      </w:pPr>
    </w:p>
    <w:p w14:paraId="60419E8D" w14:textId="77777777" w:rsidR="00E74225" w:rsidRPr="0027660D" w:rsidRDefault="00E74225" w:rsidP="008A5FB4">
      <w:pPr>
        <w:pStyle w:val="AbschnittBriefe"/>
        <w:rPr>
          <w:sz w:val="20"/>
          <w:szCs w:val="20"/>
          <w:lang w:val="fr-CH"/>
        </w:rPr>
      </w:pPr>
    </w:p>
    <w:p w14:paraId="40F6747D" w14:textId="77777777" w:rsidR="00F06095" w:rsidRPr="00E74225" w:rsidRDefault="00F06095" w:rsidP="00F06095">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E74225">
        <w:rPr>
          <w:sz w:val="20"/>
          <w:szCs w:val="20"/>
        </w:rPr>
        <w:t>Lieu et date :</w:t>
      </w:r>
    </w:p>
    <w:p w14:paraId="2465B9DC" w14:textId="77777777" w:rsidR="008A5FB4" w:rsidRPr="00546764" w:rsidRDefault="008A5FB4" w:rsidP="008A5FB4">
      <w:pPr>
        <w:pStyle w:val="AbschnittBriefe"/>
        <w:rPr>
          <w:sz w:val="20"/>
          <w:szCs w:val="20"/>
        </w:rPr>
      </w:pPr>
    </w:p>
    <w:p w14:paraId="6D97E7BD" w14:textId="77777777" w:rsidR="008A5FB4" w:rsidRPr="00546764" w:rsidRDefault="008A5FB4" w:rsidP="008A5FB4">
      <w:pPr>
        <w:pStyle w:val="AbschnittBriefe"/>
        <w:rPr>
          <w:sz w:val="20"/>
          <w:szCs w:val="20"/>
        </w:rPr>
      </w:pPr>
    </w:p>
    <w:p w14:paraId="77A22E0D" w14:textId="77777777" w:rsidR="008A5FB4" w:rsidRPr="00546764" w:rsidRDefault="008A5FB4" w:rsidP="008A5FB4">
      <w:pPr>
        <w:pStyle w:val="AbschnittBriefe"/>
        <w:rPr>
          <w:sz w:val="20"/>
          <w:szCs w:val="20"/>
        </w:rPr>
      </w:pPr>
    </w:p>
    <w:p w14:paraId="23CD943F" w14:textId="77777777" w:rsidR="008A5FB4" w:rsidRPr="00546764" w:rsidRDefault="008A5FB4" w:rsidP="008A5FB4">
      <w:pPr>
        <w:pStyle w:val="AbschnittBriefe"/>
        <w:rPr>
          <w:sz w:val="20"/>
          <w:szCs w:val="20"/>
        </w:rPr>
      </w:pPr>
    </w:p>
    <w:p w14:paraId="20BD018A" w14:textId="3F38F456" w:rsidR="008A5FB4" w:rsidRPr="004D3F70" w:rsidRDefault="008A5FB4" w:rsidP="008A5FB4">
      <w:pPr>
        <w:pStyle w:val="UEBERSCHRIFTIMBRIEF"/>
      </w:pPr>
      <w:r w:rsidRPr="00C52895">
        <w:t xml:space="preserve">Concerne : </w:t>
      </w:r>
      <w:r w:rsidR="00BD0A05" w:rsidRPr="00BD0A05">
        <w:t>Virginia Laparra</w:t>
      </w:r>
    </w:p>
    <w:p w14:paraId="0DF0DE02" w14:textId="77777777" w:rsidR="008A5FB4" w:rsidRPr="00546764" w:rsidRDefault="008A5FB4" w:rsidP="008A5FB4">
      <w:pPr>
        <w:pStyle w:val="AbschnittBriefe"/>
        <w:rPr>
          <w:sz w:val="20"/>
          <w:szCs w:val="20"/>
        </w:rPr>
      </w:pPr>
    </w:p>
    <w:p w14:paraId="6C81A227" w14:textId="77777777" w:rsidR="008A5FB4" w:rsidRPr="00546764" w:rsidRDefault="008A5FB4" w:rsidP="008A5FB4">
      <w:pPr>
        <w:pStyle w:val="AbschnittBriefe"/>
        <w:rPr>
          <w:sz w:val="20"/>
          <w:szCs w:val="20"/>
        </w:rPr>
      </w:pPr>
    </w:p>
    <w:p w14:paraId="62CBA5CB" w14:textId="14620284" w:rsidR="00210DD9" w:rsidRPr="00210DD9" w:rsidRDefault="00210DD9" w:rsidP="005775A1">
      <w:pPr>
        <w:pStyle w:val="AbschnittBriefe"/>
        <w:spacing w:after="120"/>
        <w:rPr>
          <w:sz w:val="20"/>
          <w:szCs w:val="20"/>
          <w:highlight w:val="yellow"/>
        </w:rPr>
      </w:pPr>
      <w:r w:rsidRPr="00210DD9">
        <w:rPr>
          <w:sz w:val="20"/>
          <w:szCs w:val="20"/>
        </w:rPr>
        <w:t>Madame la Procureure générale,</w:t>
      </w:r>
    </w:p>
    <w:p w14:paraId="39A442E0" w14:textId="6827B25F" w:rsidR="00210DD9" w:rsidRPr="000F749A" w:rsidRDefault="00210DD9" w:rsidP="005775A1">
      <w:pPr>
        <w:pStyle w:val="AbschnittBriefe"/>
        <w:spacing w:after="120"/>
        <w:rPr>
          <w:sz w:val="20"/>
          <w:szCs w:val="20"/>
        </w:rPr>
      </w:pPr>
      <w:r w:rsidRPr="00210DD9">
        <w:rPr>
          <w:sz w:val="20"/>
          <w:szCs w:val="20"/>
        </w:rPr>
        <w:t xml:space="preserve">En décembre 2022, </w:t>
      </w:r>
      <w:r w:rsidR="000F749A">
        <w:rPr>
          <w:sz w:val="20"/>
          <w:szCs w:val="20"/>
        </w:rPr>
        <w:t xml:space="preserve">la juriste </w:t>
      </w:r>
      <w:r w:rsidR="000F749A" w:rsidRPr="00210DD9">
        <w:rPr>
          <w:sz w:val="20"/>
          <w:szCs w:val="20"/>
        </w:rPr>
        <w:t>Virginia Laparra</w:t>
      </w:r>
      <w:r w:rsidR="000F749A">
        <w:rPr>
          <w:sz w:val="20"/>
          <w:szCs w:val="20"/>
        </w:rPr>
        <w:t xml:space="preserve"> </w:t>
      </w:r>
      <w:r w:rsidRPr="00210DD9">
        <w:rPr>
          <w:sz w:val="20"/>
          <w:szCs w:val="20"/>
        </w:rPr>
        <w:t>a été condamnée à une peine de quatre ans de prison uniquement en raison de l’exercice indépendant de son travail de procureure anti-corruption et de son refus de céder face à la pression.</w:t>
      </w:r>
      <w:r w:rsidR="000F749A">
        <w:rPr>
          <w:sz w:val="20"/>
          <w:szCs w:val="20"/>
        </w:rPr>
        <w:t xml:space="preserve"> </w:t>
      </w:r>
      <w:r w:rsidR="000F749A" w:rsidRPr="00210DD9">
        <w:rPr>
          <w:sz w:val="20"/>
          <w:szCs w:val="20"/>
        </w:rPr>
        <w:t xml:space="preserve">En 2018, elle a lancé des poursuites contre un juge qui avait révélé des </w:t>
      </w:r>
      <w:r w:rsidR="000F749A" w:rsidRPr="000F749A">
        <w:rPr>
          <w:sz w:val="20"/>
          <w:szCs w:val="20"/>
        </w:rPr>
        <w:t>informations relatives à une affaire de corruption classées confidentielles. En représailles, ce même juge a déposé une plainte pénale contre elle et des poursuites ont été engagées.</w:t>
      </w:r>
      <w:r w:rsidR="005775A1">
        <w:rPr>
          <w:sz w:val="20"/>
          <w:szCs w:val="20"/>
        </w:rPr>
        <w:t xml:space="preserve"> </w:t>
      </w:r>
    </w:p>
    <w:p w14:paraId="20E475AE" w14:textId="6633B15A" w:rsidR="000F749A" w:rsidRPr="000F749A" w:rsidRDefault="00210DD9" w:rsidP="005775A1">
      <w:pPr>
        <w:pStyle w:val="AbschnittBriefe"/>
        <w:spacing w:after="120"/>
        <w:rPr>
          <w:sz w:val="20"/>
          <w:szCs w:val="20"/>
        </w:rPr>
      </w:pPr>
      <w:r w:rsidRPr="000F749A">
        <w:rPr>
          <w:sz w:val="20"/>
          <w:szCs w:val="20"/>
        </w:rPr>
        <w:t xml:space="preserve">Virginia Laparra est une prisonnière d’opinion. </w:t>
      </w:r>
      <w:r w:rsidR="000F749A" w:rsidRPr="000F749A">
        <w:rPr>
          <w:sz w:val="20"/>
          <w:szCs w:val="20"/>
        </w:rPr>
        <w:t>Elle doit être libérée immédiatement et sans condition. De plus, elle a besoin de soins médicaux de toute urgence.</w:t>
      </w:r>
      <w:r w:rsidR="005775A1">
        <w:rPr>
          <w:sz w:val="20"/>
          <w:szCs w:val="20"/>
        </w:rPr>
        <w:t xml:space="preserve"> </w:t>
      </w:r>
    </w:p>
    <w:p w14:paraId="13AC2870" w14:textId="77777777" w:rsidR="000F749A" w:rsidRPr="000F749A" w:rsidRDefault="000F749A" w:rsidP="005775A1">
      <w:pPr>
        <w:pStyle w:val="AbschnittBriefe"/>
        <w:spacing w:after="120"/>
        <w:rPr>
          <w:b/>
          <w:bCs/>
          <w:sz w:val="20"/>
          <w:szCs w:val="20"/>
        </w:rPr>
      </w:pPr>
      <w:r w:rsidRPr="000F749A">
        <w:rPr>
          <w:b/>
          <w:bCs/>
          <w:sz w:val="20"/>
          <w:szCs w:val="20"/>
          <w:lang w:val="fr-CH"/>
        </w:rPr>
        <w:t xml:space="preserve">À la lumière de ce qui précède, je vous exhorte instamment </w:t>
      </w:r>
      <w:r w:rsidR="00210DD9" w:rsidRPr="000F749A">
        <w:rPr>
          <w:b/>
          <w:bCs/>
          <w:sz w:val="20"/>
          <w:szCs w:val="20"/>
        </w:rPr>
        <w:t xml:space="preserve">à demander l’abandon de toutes les charges retenues contre Virginia Laparra et sa libération immédiate et sans condition. </w:t>
      </w:r>
    </w:p>
    <w:p w14:paraId="3A9E7D3A" w14:textId="02A745F6" w:rsidR="008A5FB4" w:rsidRPr="000F749A" w:rsidRDefault="00210DD9" w:rsidP="005775A1">
      <w:pPr>
        <w:pStyle w:val="AbschnittBriefe"/>
        <w:spacing w:after="120"/>
        <w:rPr>
          <w:sz w:val="20"/>
          <w:szCs w:val="20"/>
        </w:rPr>
      </w:pPr>
      <w:r w:rsidRPr="000F749A">
        <w:rPr>
          <w:b/>
          <w:bCs/>
          <w:sz w:val="20"/>
          <w:szCs w:val="20"/>
        </w:rPr>
        <w:t>Dans l’attente</w:t>
      </w:r>
      <w:r w:rsidR="000F749A" w:rsidRPr="000F749A">
        <w:rPr>
          <w:b/>
          <w:bCs/>
          <w:sz w:val="20"/>
          <w:szCs w:val="20"/>
        </w:rPr>
        <w:t xml:space="preserve"> de sa libération</w:t>
      </w:r>
      <w:r w:rsidRPr="000F749A">
        <w:rPr>
          <w:b/>
          <w:bCs/>
          <w:sz w:val="20"/>
          <w:szCs w:val="20"/>
        </w:rPr>
        <w:t>, elle doit recevoir sans délai des soins médicaux adaptés, prodigués par les médecins de son choix.</w:t>
      </w:r>
      <w:r w:rsidR="005775A1">
        <w:rPr>
          <w:b/>
          <w:bCs/>
          <w:sz w:val="20"/>
          <w:szCs w:val="20"/>
        </w:rPr>
        <w:t xml:space="preserve"> </w:t>
      </w:r>
    </w:p>
    <w:p w14:paraId="3AEFB965" w14:textId="77777777" w:rsidR="000F749A" w:rsidRPr="000F749A" w:rsidRDefault="000F749A" w:rsidP="005775A1">
      <w:pPr>
        <w:pStyle w:val="AbschnittBriefe"/>
        <w:spacing w:after="120"/>
        <w:rPr>
          <w:sz w:val="20"/>
          <w:szCs w:val="20"/>
        </w:rPr>
      </w:pPr>
    </w:p>
    <w:p w14:paraId="1FF710BF" w14:textId="3B1E5B6F" w:rsidR="008A5FB4" w:rsidRPr="000F749A" w:rsidRDefault="00210DD9" w:rsidP="005775A1">
      <w:pPr>
        <w:pStyle w:val="AbschnittBriefe"/>
        <w:spacing w:after="120"/>
        <w:rPr>
          <w:sz w:val="20"/>
          <w:szCs w:val="20"/>
        </w:rPr>
      </w:pPr>
      <w:r w:rsidRPr="000F749A">
        <w:rPr>
          <w:sz w:val="20"/>
          <w:szCs w:val="20"/>
        </w:rPr>
        <w:t>Dans cette attente, je vous prie de croire, Madame la Procureure générale, à l’expression de ma haute considération.</w:t>
      </w:r>
    </w:p>
    <w:p w14:paraId="752BABDE" w14:textId="77777777" w:rsidR="008A5FB4" w:rsidRDefault="008A5FB4" w:rsidP="008A5FB4">
      <w:pPr>
        <w:pStyle w:val="AbschnittBriefe"/>
        <w:rPr>
          <w:sz w:val="20"/>
          <w:szCs w:val="20"/>
        </w:rPr>
      </w:pPr>
    </w:p>
    <w:p w14:paraId="276D5F5B" w14:textId="77777777" w:rsidR="008A5FB4" w:rsidRPr="00546764" w:rsidRDefault="008A5FB4" w:rsidP="008A5FB4">
      <w:pPr>
        <w:pStyle w:val="AbschnittBriefe"/>
        <w:rPr>
          <w:sz w:val="20"/>
          <w:szCs w:val="20"/>
        </w:rPr>
      </w:pPr>
    </w:p>
    <w:p w14:paraId="29EFFBB4" w14:textId="77777777" w:rsidR="008A5FB4" w:rsidRPr="00912546" w:rsidRDefault="00F042CE" w:rsidP="008A5FB4">
      <w:pPr>
        <w:pStyle w:val="AbschnittBriefe"/>
      </w:pPr>
      <w:r>
        <w:rPr>
          <w:noProof/>
          <w:lang w:val="de-CH" w:eastAsia="de-CH"/>
        </w:rPr>
        <mc:AlternateContent>
          <mc:Choice Requires="wps">
            <w:drawing>
              <wp:anchor distT="0" distB="0" distL="114300" distR="114300" simplePos="0" relativeHeight="251664896" behindDoc="0" locked="1" layoutInCell="0" allowOverlap="0" wp14:anchorId="7BAA3846" wp14:editId="1F6F1505">
                <wp:simplePos x="0" y="0"/>
                <wp:positionH relativeFrom="page">
                  <wp:posOffset>892810</wp:posOffset>
                </wp:positionH>
                <wp:positionV relativeFrom="page">
                  <wp:posOffset>9656445</wp:posOffset>
                </wp:positionV>
                <wp:extent cx="6120130" cy="494030"/>
                <wp:effectExtent l="0" t="0" r="13970" b="127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A411" w14:textId="77777777" w:rsidR="008A5FB4" w:rsidRPr="00EA186C" w:rsidRDefault="008A5FB4" w:rsidP="008A5FB4">
                            <w:pPr>
                              <w:rPr>
                                <w:b/>
                              </w:rPr>
                            </w:pPr>
                            <w:r w:rsidRPr="00EA186C">
                              <w:rPr>
                                <w:b/>
                              </w:rPr>
                              <w:t>Copie:</w:t>
                            </w:r>
                          </w:p>
                          <w:p w14:paraId="791DEF16" w14:textId="53F81498" w:rsidR="00EA186C" w:rsidRPr="00EA186C" w:rsidRDefault="00EA186C" w:rsidP="00EA186C">
                            <w:r w:rsidRPr="00EA186C">
                              <w:t>Ambassade du Guatemala, Avenue Niel 7, F-75017 Paris, FRANCE</w:t>
                            </w:r>
                          </w:p>
                          <w:p w14:paraId="05ED5C1C" w14:textId="3373B253" w:rsidR="008A5FB4" w:rsidRPr="00A331A8" w:rsidRDefault="00EA186C" w:rsidP="00EA186C">
                            <w:pPr>
                              <w:rPr>
                                <w:lang w:val="de-CH"/>
                              </w:rPr>
                            </w:pPr>
                            <w:r w:rsidRPr="00EA186C">
                              <w:rPr>
                                <w:lang w:val="de-CH"/>
                              </w:rPr>
                              <w:t xml:space="preserve">Fax: 0033 1 4754 0206 / E-mail: </w:t>
                            </w:r>
                            <w:hyperlink r:id="rId25" w:history="1">
                              <w:r w:rsidRPr="00871A95">
                                <w:rPr>
                                  <w:rStyle w:val="Hyperlink"/>
                                  <w:lang w:val="de-CH"/>
                                </w:rPr>
                                <w:t>embfrancia@minex.gob.gt</w:t>
                              </w:r>
                            </w:hyperlink>
                            <w:r>
                              <w:rPr>
                                <w:lang w:val="de-CH"/>
                              </w:rPr>
                              <w:t xml:space="preserve"> </w:t>
                            </w:r>
                            <w:r w:rsidRPr="00EA186C">
                              <w:rPr>
                                <w:lang w:val="de-CH"/>
                              </w:rPr>
                              <w:t xml:space="preserve">; </w:t>
                            </w:r>
                            <w:hyperlink r:id="rId26" w:history="1">
                              <w:r w:rsidRPr="00871A95">
                                <w:rPr>
                                  <w:rStyle w:val="Hyperlink"/>
                                  <w:lang w:val="de-CH"/>
                                </w:rPr>
                                <w:t>francia@minex.gob.gt</w:t>
                              </w:r>
                            </w:hyperlink>
                            <w:r>
                              <w:rPr>
                                <w:lang w:val="de-CH"/>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A3846" id="Text Box 58" o:spid="_x0000_s1031" type="#_x0000_t202" style="position:absolute;margin-left:70.3pt;margin-top:760.35pt;width:481.9pt;height:38.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" o:allowincell="f" o:allowoverlap="f" filled="f" stroked="f">
                <v:textbox inset="0,0,0,0">
                  <w:txbxContent>
                    <w:p w14:paraId="0C4FA411" w14:textId="77777777" w:rsidR="008A5FB4" w:rsidRPr="00EA186C" w:rsidRDefault="008A5FB4" w:rsidP="008A5FB4">
                      <w:pPr>
                        <w:rPr>
                          <w:b/>
                        </w:rPr>
                      </w:pPr>
                      <w:r w:rsidRPr="00EA186C">
                        <w:rPr>
                          <w:b/>
                        </w:rPr>
                        <w:t>Copie:</w:t>
                      </w:r>
                    </w:p>
                    <w:p w14:paraId="791DEF16" w14:textId="53F81498" w:rsidR="00EA186C" w:rsidRPr="00EA186C" w:rsidRDefault="00EA186C" w:rsidP="00EA186C">
                      <w:r w:rsidRPr="00EA186C">
                        <w:t>Ambassade du Guatemala, Avenue Niel 7, F-75017 Paris, FRANCE</w:t>
                      </w:r>
                    </w:p>
                    <w:p w14:paraId="05ED5C1C" w14:textId="3373B253" w:rsidR="008A5FB4" w:rsidRPr="00A331A8" w:rsidRDefault="00EA186C" w:rsidP="00EA186C">
                      <w:pPr>
                        <w:rPr>
                          <w:lang w:val="de-CH"/>
                        </w:rPr>
                      </w:pPr>
                      <w:r w:rsidRPr="00EA186C">
                        <w:rPr>
                          <w:lang w:val="de-CH"/>
                        </w:rPr>
                        <w:t xml:space="preserve">Fax: 0033 1 4754 0206 / E-mail: </w:t>
                      </w:r>
                      <w:hyperlink r:id="rId27" w:history="1">
                        <w:r w:rsidRPr="00871A95">
                          <w:rPr>
                            <w:rStyle w:val="Hyperlink"/>
                            <w:lang w:val="de-CH"/>
                          </w:rPr>
                          <w:t>embfrancia@minex.gob.gt</w:t>
                        </w:r>
                      </w:hyperlink>
                      <w:r>
                        <w:rPr>
                          <w:lang w:val="de-CH"/>
                        </w:rPr>
                        <w:t xml:space="preserve"> </w:t>
                      </w:r>
                      <w:r w:rsidRPr="00EA186C">
                        <w:rPr>
                          <w:lang w:val="de-CH"/>
                        </w:rPr>
                        <w:t xml:space="preserve">; </w:t>
                      </w:r>
                      <w:hyperlink r:id="rId28" w:history="1">
                        <w:r w:rsidRPr="00871A95">
                          <w:rPr>
                            <w:rStyle w:val="Hyperlink"/>
                            <w:lang w:val="de-CH"/>
                          </w:rPr>
                          <w:t>francia@minex.gob.gt</w:t>
                        </w:r>
                      </w:hyperlink>
                      <w:r>
                        <w:rPr>
                          <w:lang w:val="de-CH"/>
                        </w:rPr>
                        <w:t xml:space="preserve"> </w:t>
                      </w:r>
                    </w:p>
                  </w:txbxContent>
                </v:textbox>
                <w10:wrap anchorx="page" anchory="page"/>
                <w10:anchorlock/>
              </v:shape>
            </w:pict>
          </mc:Fallback>
        </mc:AlternateContent>
      </w:r>
      <w:r w:rsidR="008A5FB4" w:rsidRPr="00EC6E9F">
        <w:br w:type="page"/>
      </w:r>
    </w:p>
    <w:p w14:paraId="7697F377" w14:textId="77777777" w:rsidR="00E71267" w:rsidRPr="00546764" w:rsidRDefault="00E71267" w:rsidP="00E71267">
      <w:pPr>
        <w:pStyle w:val="AbschnittBriefe"/>
        <w:rPr>
          <w:sz w:val="20"/>
          <w:szCs w:val="20"/>
        </w:rPr>
      </w:pPr>
    </w:p>
    <w:p w14:paraId="3E641C95" w14:textId="77777777" w:rsidR="00E71267" w:rsidRPr="00546764" w:rsidRDefault="00E71267" w:rsidP="00E71267">
      <w:pPr>
        <w:pStyle w:val="AbschnittBriefe"/>
        <w:rPr>
          <w:sz w:val="20"/>
          <w:szCs w:val="20"/>
        </w:rPr>
      </w:pPr>
    </w:p>
    <w:p w14:paraId="21A95FD1" w14:textId="77777777" w:rsidR="00E71267" w:rsidRPr="00546764" w:rsidRDefault="00E71267" w:rsidP="00E71267">
      <w:pPr>
        <w:pStyle w:val="AbschnittBriefe"/>
        <w:rPr>
          <w:sz w:val="20"/>
          <w:szCs w:val="20"/>
        </w:rPr>
      </w:pPr>
    </w:p>
    <w:p w14:paraId="79CD86AD" w14:textId="77777777" w:rsidR="00E71267" w:rsidRPr="00546764" w:rsidRDefault="00E71267" w:rsidP="00E71267">
      <w:pPr>
        <w:pStyle w:val="AbschnittBriefe"/>
        <w:rPr>
          <w:sz w:val="20"/>
          <w:szCs w:val="20"/>
        </w:rPr>
      </w:pPr>
    </w:p>
    <w:p w14:paraId="5CB48C10" w14:textId="77777777" w:rsidR="00E71267" w:rsidRPr="00546764" w:rsidRDefault="00F042CE" w:rsidP="00E71267">
      <w:pPr>
        <w:pStyle w:val="AbschnittBriefe"/>
        <w:rPr>
          <w:sz w:val="20"/>
          <w:szCs w:val="20"/>
        </w:rPr>
      </w:pPr>
      <w:r>
        <w:rPr>
          <w:noProof/>
          <w:sz w:val="20"/>
          <w:szCs w:val="20"/>
          <w:lang w:eastAsia="de-CH"/>
        </w:rPr>
        <mc:AlternateContent>
          <mc:Choice Requires="wps">
            <w:drawing>
              <wp:anchor distT="0" distB="0" distL="114300" distR="114300" simplePos="0" relativeHeight="251655680" behindDoc="0" locked="1" layoutInCell="0" allowOverlap="0" wp14:anchorId="7A36C53C" wp14:editId="223988C8">
                <wp:simplePos x="0" y="0"/>
                <wp:positionH relativeFrom="page">
                  <wp:posOffset>900430</wp:posOffset>
                </wp:positionH>
                <wp:positionV relativeFrom="page">
                  <wp:posOffset>900430</wp:posOffset>
                </wp:positionV>
                <wp:extent cx="1979930" cy="1080135"/>
                <wp:effectExtent l="0" t="0" r="0" b="63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8E850" w14:textId="77777777" w:rsidR="00E74225" w:rsidRPr="00546764" w:rsidRDefault="00E74225" w:rsidP="00E74225">
                            <w:pPr>
                              <w:rPr>
                                <w:sz w:val="20"/>
                                <w:szCs w:val="20"/>
                                <w:lang w:val="de-CH"/>
                              </w:rPr>
                            </w:pPr>
                            <w:r w:rsidRPr="00E74225">
                              <w:rPr>
                                <w:sz w:val="20"/>
                                <w:szCs w:val="20"/>
                                <w:lang w:val="de-CH"/>
                              </w:rPr>
                              <w:t>Expéditeur·rice·x:</w:t>
                            </w:r>
                          </w:p>
                          <w:p w14:paraId="13E5B047" w14:textId="77777777" w:rsidR="00E71267" w:rsidRPr="00546764" w:rsidRDefault="00E71267" w:rsidP="00E71267">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6C53C" id="Text Box 44" o:spid="_x0000_s1032"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6n28i9sBAACZAwAADgAAAAAAAAAAAAAAAAAuAgAAZHJzL2Uyb0RvYy54bWxQSwECLQAUAAYACAAA&#10;ACEARXz5094AAAALAQAADwAAAAAAAAAAAAAAAAA1BAAAZHJzL2Rvd25yZXYueG1sUEsFBgAAAAAE&#10;AAQA8wAAAEAFAAAAAA==&#10;" o:allowincell="f" o:allowoverlap="f" filled="f" stroked="f">
                <v:textbox inset="0,0,0,0">
                  <w:txbxContent>
                    <w:p w14:paraId="0A48E850" w14:textId="77777777" w:rsidR="00E74225" w:rsidRPr="00546764" w:rsidRDefault="00E74225" w:rsidP="00E74225">
                      <w:pPr>
                        <w:rPr>
                          <w:sz w:val="20"/>
                          <w:szCs w:val="20"/>
                          <w:lang w:val="de-CH"/>
                        </w:rPr>
                      </w:pPr>
                      <w:r w:rsidRPr="00E74225">
                        <w:rPr>
                          <w:sz w:val="20"/>
                          <w:szCs w:val="20"/>
                          <w:lang w:val="de-CH"/>
                        </w:rPr>
                        <w:t>Expéditeur·rice·x:</w:t>
                      </w:r>
                    </w:p>
                    <w:p w14:paraId="13E5B047" w14:textId="77777777" w:rsidR="00E71267" w:rsidRPr="00546764" w:rsidRDefault="00E71267" w:rsidP="00E71267">
                      <w:pPr>
                        <w:rPr>
                          <w:sz w:val="20"/>
                          <w:szCs w:val="20"/>
                          <w:lang w:val="de-CH"/>
                        </w:rPr>
                      </w:pPr>
                    </w:p>
                  </w:txbxContent>
                </v:textbox>
                <w10:wrap anchorx="page" anchory="page"/>
                <w10:anchorlock/>
              </v:shape>
            </w:pict>
          </mc:Fallback>
        </mc:AlternateContent>
      </w:r>
    </w:p>
    <w:p w14:paraId="156E2D56" w14:textId="77777777" w:rsidR="00E71267" w:rsidRPr="00546764" w:rsidRDefault="00E71267" w:rsidP="00E71267">
      <w:pPr>
        <w:pStyle w:val="AbschnittBriefe"/>
        <w:rPr>
          <w:sz w:val="20"/>
          <w:szCs w:val="20"/>
        </w:rPr>
      </w:pPr>
    </w:p>
    <w:p w14:paraId="3ECE08D2" w14:textId="77777777" w:rsidR="00E71267" w:rsidRPr="00546764" w:rsidRDefault="00F042CE" w:rsidP="00E71267">
      <w:pPr>
        <w:pStyle w:val="AbschnittBriefe"/>
        <w:rPr>
          <w:sz w:val="20"/>
          <w:szCs w:val="20"/>
        </w:rPr>
      </w:pPr>
      <w:r>
        <w:rPr>
          <w:noProof/>
          <w:sz w:val="20"/>
          <w:szCs w:val="20"/>
          <w:lang w:val="en-US" w:eastAsia="en-US"/>
        </w:rPr>
        <mc:AlternateContent>
          <mc:Choice Requires="wps">
            <w:drawing>
              <wp:anchor distT="0" distB="0" distL="114300" distR="114300" simplePos="0" relativeHeight="251656704" behindDoc="0" locked="1" layoutInCell="0" allowOverlap="0" wp14:anchorId="14412F69" wp14:editId="45EC36B5">
                <wp:simplePos x="0" y="0"/>
                <wp:positionH relativeFrom="page">
                  <wp:posOffset>4450080</wp:posOffset>
                </wp:positionH>
                <wp:positionV relativeFrom="page">
                  <wp:posOffset>1945640</wp:posOffset>
                </wp:positionV>
                <wp:extent cx="2504440" cy="1132205"/>
                <wp:effectExtent l="0" t="0" r="10160" b="10795"/>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44D8E" w14:textId="63F5E1AB" w:rsidR="00924BF8" w:rsidRPr="00924BF8" w:rsidRDefault="00924BF8" w:rsidP="00924BF8">
                            <w:pPr>
                              <w:spacing w:before="40" w:after="40"/>
                              <w:rPr>
                                <w:sz w:val="20"/>
                                <w:szCs w:val="20"/>
                                <w:lang w:val="fr-FR"/>
                              </w:rPr>
                            </w:pPr>
                            <w:r w:rsidRPr="00924BF8">
                              <w:rPr>
                                <w:sz w:val="20"/>
                                <w:szCs w:val="20"/>
                                <w:lang w:val="fr-FR"/>
                              </w:rPr>
                              <w:t xml:space="preserve">Director of Federal Penal Service </w:t>
                            </w:r>
                            <w:r>
                              <w:rPr>
                                <w:sz w:val="20"/>
                                <w:szCs w:val="20"/>
                                <w:lang w:val="fr-FR"/>
                              </w:rPr>
                              <w:br/>
                            </w:r>
                            <w:r w:rsidRPr="00924BF8">
                              <w:rPr>
                                <w:sz w:val="20"/>
                                <w:szCs w:val="20"/>
                                <w:lang w:val="fr-FR"/>
                              </w:rPr>
                              <w:t>Arkadiy Alexandrovich Gostev</w:t>
                            </w:r>
                          </w:p>
                          <w:p w14:paraId="11801F26" w14:textId="77777777" w:rsidR="00924BF8" w:rsidRPr="00924BF8" w:rsidRDefault="00924BF8" w:rsidP="00924BF8">
                            <w:pPr>
                              <w:rPr>
                                <w:sz w:val="20"/>
                                <w:szCs w:val="20"/>
                                <w:lang w:val="fr-FR"/>
                              </w:rPr>
                            </w:pPr>
                            <w:r w:rsidRPr="00924BF8">
                              <w:rPr>
                                <w:sz w:val="20"/>
                                <w:szCs w:val="20"/>
                                <w:lang w:val="fr-FR"/>
                              </w:rPr>
                              <w:t>Ulitsa Bolshaya Yakimanka 54</w:t>
                            </w:r>
                          </w:p>
                          <w:p w14:paraId="7B37B11E" w14:textId="77777777" w:rsidR="00924BF8" w:rsidRPr="00924BF8" w:rsidRDefault="00924BF8" w:rsidP="00924BF8">
                            <w:pPr>
                              <w:rPr>
                                <w:sz w:val="20"/>
                                <w:szCs w:val="20"/>
                                <w:lang w:val="fr-FR"/>
                              </w:rPr>
                            </w:pPr>
                            <w:r w:rsidRPr="00924BF8">
                              <w:rPr>
                                <w:sz w:val="20"/>
                                <w:szCs w:val="20"/>
                                <w:lang w:val="fr-FR"/>
                              </w:rPr>
                              <w:t>Moscow 119049</w:t>
                            </w:r>
                          </w:p>
                          <w:p w14:paraId="7165539F" w14:textId="2292D492" w:rsidR="00E71267" w:rsidRPr="00546764" w:rsidRDefault="00924BF8" w:rsidP="00924BF8">
                            <w:pPr>
                              <w:rPr>
                                <w:sz w:val="20"/>
                                <w:szCs w:val="20"/>
                              </w:rPr>
                            </w:pPr>
                            <w:r w:rsidRPr="00924BF8">
                              <w:rPr>
                                <w:sz w:val="20"/>
                                <w:szCs w:val="20"/>
                                <w:lang w:val="fr-FR"/>
                              </w:rPr>
                              <w:t>Russian Federation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12F69" id="Text Box 46" o:spid="_x0000_s1033" type="#_x0000_t202" style="position:absolute;margin-left:350.4pt;margin-top:153.2pt;width:197.2pt;height: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" o:allowincell="f" o:allowoverlap="f" filled="f" stroked="f">
                <v:textbox inset="0,0,0,0">
                  <w:txbxContent>
                    <w:p w14:paraId="40E44D8E" w14:textId="63F5E1AB" w:rsidR="00924BF8" w:rsidRPr="00924BF8" w:rsidRDefault="00924BF8" w:rsidP="00924BF8">
                      <w:pPr>
                        <w:spacing w:before="40" w:after="40"/>
                        <w:rPr>
                          <w:sz w:val="20"/>
                          <w:szCs w:val="20"/>
                          <w:lang w:val="fr-FR"/>
                        </w:rPr>
                      </w:pPr>
                      <w:r w:rsidRPr="00924BF8">
                        <w:rPr>
                          <w:sz w:val="20"/>
                          <w:szCs w:val="20"/>
                          <w:lang w:val="fr-FR"/>
                        </w:rPr>
                        <w:t xml:space="preserve">Director of Federal Penal Service </w:t>
                      </w:r>
                      <w:r>
                        <w:rPr>
                          <w:sz w:val="20"/>
                          <w:szCs w:val="20"/>
                          <w:lang w:val="fr-FR"/>
                        </w:rPr>
                        <w:br/>
                      </w:r>
                      <w:r w:rsidRPr="00924BF8">
                        <w:rPr>
                          <w:sz w:val="20"/>
                          <w:szCs w:val="20"/>
                          <w:lang w:val="fr-FR"/>
                        </w:rPr>
                        <w:t>Arkadiy Alexandrovich Gostev</w:t>
                      </w:r>
                    </w:p>
                    <w:p w14:paraId="11801F26" w14:textId="77777777" w:rsidR="00924BF8" w:rsidRPr="00924BF8" w:rsidRDefault="00924BF8" w:rsidP="00924BF8">
                      <w:pPr>
                        <w:rPr>
                          <w:sz w:val="20"/>
                          <w:szCs w:val="20"/>
                          <w:lang w:val="fr-FR"/>
                        </w:rPr>
                      </w:pPr>
                      <w:r w:rsidRPr="00924BF8">
                        <w:rPr>
                          <w:sz w:val="20"/>
                          <w:szCs w:val="20"/>
                          <w:lang w:val="fr-FR"/>
                        </w:rPr>
                        <w:t>Ulitsa Bolshaya Yakimanka 54</w:t>
                      </w:r>
                    </w:p>
                    <w:p w14:paraId="7B37B11E" w14:textId="77777777" w:rsidR="00924BF8" w:rsidRPr="00924BF8" w:rsidRDefault="00924BF8" w:rsidP="00924BF8">
                      <w:pPr>
                        <w:rPr>
                          <w:sz w:val="20"/>
                          <w:szCs w:val="20"/>
                          <w:lang w:val="fr-FR"/>
                        </w:rPr>
                      </w:pPr>
                      <w:r w:rsidRPr="00924BF8">
                        <w:rPr>
                          <w:sz w:val="20"/>
                          <w:szCs w:val="20"/>
                          <w:lang w:val="fr-FR"/>
                        </w:rPr>
                        <w:t>Moscow 119049</w:t>
                      </w:r>
                    </w:p>
                    <w:p w14:paraId="7165539F" w14:textId="2292D492" w:rsidR="00E71267" w:rsidRPr="00546764" w:rsidRDefault="00924BF8" w:rsidP="00924BF8">
                      <w:pPr>
                        <w:rPr>
                          <w:sz w:val="20"/>
                          <w:szCs w:val="20"/>
                        </w:rPr>
                      </w:pPr>
                      <w:r w:rsidRPr="00924BF8">
                        <w:rPr>
                          <w:sz w:val="20"/>
                          <w:szCs w:val="20"/>
                          <w:lang w:val="fr-FR"/>
                        </w:rPr>
                        <w:t>Russian Federation</w:t>
                      </w:r>
                    </w:p>
                  </w:txbxContent>
                </v:textbox>
                <w10:wrap anchorx="page" anchory="page"/>
                <w10:anchorlock/>
              </v:shape>
            </w:pict>
          </mc:Fallback>
        </mc:AlternateContent>
      </w:r>
    </w:p>
    <w:p w14:paraId="01352C32" w14:textId="77777777" w:rsidR="00E71267" w:rsidRPr="00546764" w:rsidRDefault="00E71267" w:rsidP="00E71267">
      <w:pPr>
        <w:pStyle w:val="AbschnittBriefe"/>
        <w:rPr>
          <w:sz w:val="20"/>
          <w:szCs w:val="20"/>
        </w:rPr>
      </w:pPr>
    </w:p>
    <w:p w14:paraId="6FED2DB6" w14:textId="77777777" w:rsidR="00E71267" w:rsidRPr="00546764" w:rsidRDefault="00E71267" w:rsidP="00E71267">
      <w:pPr>
        <w:pStyle w:val="AbschnittBriefe"/>
        <w:rPr>
          <w:sz w:val="20"/>
          <w:szCs w:val="20"/>
        </w:rPr>
      </w:pPr>
    </w:p>
    <w:p w14:paraId="78FF9E1E" w14:textId="77777777" w:rsidR="00E71267" w:rsidRPr="00546764" w:rsidRDefault="00E71267" w:rsidP="00E71267">
      <w:pPr>
        <w:pStyle w:val="AbschnittBriefe"/>
        <w:rPr>
          <w:sz w:val="20"/>
          <w:szCs w:val="20"/>
        </w:rPr>
      </w:pPr>
    </w:p>
    <w:p w14:paraId="0161EC26" w14:textId="77777777" w:rsidR="00E71267" w:rsidRPr="00546764" w:rsidRDefault="00E71267" w:rsidP="00E71267">
      <w:pPr>
        <w:pStyle w:val="AbschnittBriefe"/>
        <w:rPr>
          <w:sz w:val="20"/>
          <w:szCs w:val="20"/>
        </w:rPr>
      </w:pPr>
    </w:p>
    <w:p w14:paraId="24AD1C0A" w14:textId="77777777" w:rsidR="00E71267" w:rsidRPr="00546764" w:rsidRDefault="00E71267" w:rsidP="00E71267">
      <w:pPr>
        <w:pStyle w:val="AbschnittBriefe"/>
        <w:rPr>
          <w:sz w:val="20"/>
          <w:szCs w:val="20"/>
        </w:rPr>
      </w:pPr>
    </w:p>
    <w:p w14:paraId="201961E2" w14:textId="77777777" w:rsidR="00E71267" w:rsidRPr="00546764" w:rsidRDefault="00E71267" w:rsidP="00E71267">
      <w:pPr>
        <w:pStyle w:val="AbschnittBriefe"/>
        <w:rPr>
          <w:sz w:val="20"/>
          <w:szCs w:val="20"/>
        </w:rPr>
      </w:pPr>
    </w:p>
    <w:p w14:paraId="08CCED90" w14:textId="77777777" w:rsidR="00E71267" w:rsidRPr="00546764" w:rsidRDefault="00E71267" w:rsidP="00E71267">
      <w:pPr>
        <w:pStyle w:val="AbschnittBriefe"/>
        <w:rPr>
          <w:sz w:val="20"/>
          <w:szCs w:val="20"/>
        </w:rPr>
      </w:pPr>
    </w:p>
    <w:p w14:paraId="38C26FF6" w14:textId="77777777" w:rsidR="00E71267" w:rsidRDefault="00E71267" w:rsidP="00E71267">
      <w:pPr>
        <w:pStyle w:val="AbschnittBriefe"/>
        <w:rPr>
          <w:sz w:val="20"/>
          <w:szCs w:val="20"/>
        </w:rPr>
      </w:pPr>
    </w:p>
    <w:p w14:paraId="766399A3" w14:textId="77777777" w:rsidR="00E74225" w:rsidRDefault="00E74225" w:rsidP="00E71267">
      <w:pPr>
        <w:pStyle w:val="AbschnittBriefe"/>
        <w:rPr>
          <w:sz w:val="20"/>
          <w:szCs w:val="20"/>
        </w:rPr>
      </w:pPr>
    </w:p>
    <w:p w14:paraId="164E0CDE" w14:textId="7D8F1D4A" w:rsidR="00F06095" w:rsidRPr="00E74225" w:rsidRDefault="00F06095" w:rsidP="00E71267">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E74225">
        <w:rPr>
          <w:sz w:val="20"/>
          <w:szCs w:val="20"/>
        </w:rPr>
        <w:t>Lieu et date :</w:t>
      </w:r>
    </w:p>
    <w:p w14:paraId="67F3D08A" w14:textId="77777777" w:rsidR="00E71267" w:rsidRPr="00546764" w:rsidRDefault="00E71267" w:rsidP="00E71267">
      <w:pPr>
        <w:pStyle w:val="AbschnittBriefe"/>
        <w:rPr>
          <w:sz w:val="20"/>
          <w:szCs w:val="20"/>
        </w:rPr>
      </w:pPr>
    </w:p>
    <w:p w14:paraId="0F942AC8" w14:textId="77777777" w:rsidR="00E71267" w:rsidRPr="00546764" w:rsidRDefault="00E71267" w:rsidP="00E71267">
      <w:pPr>
        <w:pStyle w:val="AbschnittBriefe"/>
        <w:rPr>
          <w:sz w:val="20"/>
          <w:szCs w:val="20"/>
        </w:rPr>
      </w:pPr>
    </w:p>
    <w:p w14:paraId="4239FCAB" w14:textId="77777777" w:rsidR="00224644" w:rsidRPr="00546764" w:rsidRDefault="00224644" w:rsidP="00E71267">
      <w:pPr>
        <w:pStyle w:val="AbschnittBriefe"/>
        <w:rPr>
          <w:sz w:val="20"/>
          <w:szCs w:val="20"/>
        </w:rPr>
      </w:pPr>
    </w:p>
    <w:p w14:paraId="459F06EF" w14:textId="77777777" w:rsidR="00367A23" w:rsidRPr="00546764" w:rsidRDefault="00367A23" w:rsidP="00E71267">
      <w:pPr>
        <w:pStyle w:val="AbschnittBriefe"/>
        <w:rPr>
          <w:sz w:val="20"/>
          <w:szCs w:val="20"/>
        </w:rPr>
      </w:pPr>
    </w:p>
    <w:p w14:paraId="00D9DE5D" w14:textId="1E3F8EB7" w:rsidR="00546764" w:rsidRPr="00BF6AFC" w:rsidRDefault="00546764" w:rsidP="00546764">
      <w:pPr>
        <w:pStyle w:val="UEBERSCHRIFTIMBRIEF"/>
      </w:pPr>
      <w:r w:rsidRPr="00BF6AFC">
        <w:t xml:space="preserve">Concerne : </w:t>
      </w:r>
      <w:r w:rsidR="00BD0A05" w:rsidRPr="00BF6AFC">
        <w:t>Alexandre Martchenko (Oleksandr Marchenko)</w:t>
      </w:r>
    </w:p>
    <w:p w14:paraId="4134399A" w14:textId="77777777" w:rsidR="00546764" w:rsidRPr="00BF6AFC" w:rsidRDefault="00546764" w:rsidP="00546764">
      <w:pPr>
        <w:pStyle w:val="AbschnittBriefe"/>
        <w:rPr>
          <w:sz w:val="20"/>
          <w:szCs w:val="20"/>
        </w:rPr>
      </w:pPr>
    </w:p>
    <w:p w14:paraId="4A7DB09F" w14:textId="77777777" w:rsidR="00924BF8" w:rsidRPr="00BF6AFC" w:rsidRDefault="00924BF8" w:rsidP="00546764">
      <w:pPr>
        <w:pStyle w:val="AbschnittBriefe"/>
        <w:rPr>
          <w:sz w:val="20"/>
          <w:szCs w:val="20"/>
        </w:rPr>
      </w:pPr>
    </w:p>
    <w:p w14:paraId="127921CC" w14:textId="7821F9EB" w:rsidR="00546764" w:rsidRPr="00BF6AFC" w:rsidRDefault="00924BF8" w:rsidP="005775A1">
      <w:pPr>
        <w:pStyle w:val="AbschnittBriefe"/>
        <w:spacing w:after="120"/>
        <w:rPr>
          <w:sz w:val="20"/>
          <w:szCs w:val="20"/>
        </w:rPr>
      </w:pPr>
      <w:r w:rsidRPr="00BF6AFC">
        <w:rPr>
          <w:sz w:val="20"/>
          <w:szCs w:val="20"/>
        </w:rPr>
        <w:t>Monsieur le Directeur du Service fédéral d’application des peines,</w:t>
      </w:r>
    </w:p>
    <w:p w14:paraId="4F92A0A1" w14:textId="5B52A22C" w:rsidR="00EC1B24" w:rsidRPr="00BF6AFC" w:rsidRDefault="00EC1B24" w:rsidP="005775A1">
      <w:pPr>
        <w:pStyle w:val="AbschnittBriefe"/>
        <w:spacing w:after="120"/>
        <w:rPr>
          <w:sz w:val="20"/>
          <w:szCs w:val="20"/>
        </w:rPr>
      </w:pPr>
      <w:r w:rsidRPr="00BF6AFC">
        <w:rPr>
          <w:sz w:val="20"/>
          <w:szCs w:val="20"/>
        </w:rPr>
        <w:t xml:space="preserve">Alexandre Martchenko, ressortissant ukrainien, purge une peine de 10 ans de prison pour espionnage depuis novembre 2020 à Oulan-Oude. Il clame son innocence et affirme qu’on l’a enlevé en novembre 2018, avant de le torturer dans le but de lui arracher des «aveux». </w:t>
      </w:r>
    </w:p>
    <w:p w14:paraId="671ED397" w14:textId="6AF6EF2F" w:rsidR="00EC1B24" w:rsidRPr="00BF6AFC" w:rsidRDefault="00EC1B24" w:rsidP="005775A1">
      <w:pPr>
        <w:pStyle w:val="AbschnittBriefe"/>
        <w:spacing w:after="120"/>
        <w:rPr>
          <w:sz w:val="20"/>
          <w:szCs w:val="20"/>
        </w:rPr>
      </w:pPr>
      <w:r w:rsidRPr="00BF6AFC">
        <w:rPr>
          <w:sz w:val="20"/>
          <w:szCs w:val="20"/>
        </w:rPr>
        <w:t>Par ailleurs, Alexandre Martchenko a survécu à un cancer et souffre de divers problèmes de santé. Les autorités lui refusent les soins médicaux dont il a besoin en urgence, ce qui met sa vie en péril et pourrait s’apparenter à des actes de torture.</w:t>
      </w:r>
      <w:r w:rsidR="005775A1">
        <w:rPr>
          <w:sz w:val="20"/>
          <w:szCs w:val="20"/>
        </w:rPr>
        <w:t xml:space="preserve"> </w:t>
      </w:r>
    </w:p>
    <w:p w14:paraId="4C3A4B9C" w14:textId="363243E0" w:rsidR="00546764" w:rsidRPr="00BF6AFC" w:rsidRDefault="00BF6AFC" w:rsidP="005775A1">
      <w:pPr>
        <w:pStyle w:val="AbschnittBriefe"/>
        <w:spacing w:after="120"/>
        <w:rPr>
          <w:b/>
          <w:bCs/>
          <w:sz w:val="20"/>
          <w:szCs w:val="20"/>
        </w:rPr>
      </w:pPr>
      <w:r w:rsidRPr="00BF6AFC">
        <w:rPr>
          <w:b/>
          <w:bCs/>
          <w:sz w:val="20"/>
          <w:szCs w:val="20"/>
        </w:rPr>
        <w:t xml:space="preserve">Cette situation me préoccupe beaucoup, et je vous demande </w:t>
      </w:r>
      <w:r w:rsidR="00EC1B24" w:rsidRPr="00BF6AFC">
        <w:rPr>
          <w:b/>
          <w:bCs/>
          <w:sz w:val="20"/>
          <w:szCs w:val="20"/>
        </w:rPr>
        <w:t>de faire le nécessaire pour qu’Alexandre Martchenko reçoive les soins médicaux dont il a besoin</w:t>
      </w:r>
      <w:r w:rsidR="004B4A7B">
        <w:rPr>
          <w:b/>
          <w:bCs/>
          <w:sz w:val="20"/>
          <w:szCs w:val="20"/>
        </w:rPr>
        <w:t>. Mais aussi</w:t>
      </w:r>
      <w:r w:rsidR="00EC1B24" w:rsidRPr="00BF6AFC">
        <w:rPr>
          <w:b/>
          <w:bCs/>
          <w:sz w:val="20"/>
          <w:szCs w:val="20"/>
        </w:rPr>
        <w:t xml:space="preserve"> </w:t>
      </w:r>
      <w:r w:rsidR="004B4A7B">
        <w:rPr>
          <w:b/>
          <w:bCs/>
          <w:sz w:val="20"/>
          <w:szCs w:val="20"/>
        </w:rPr>
        <w:t>de</w:t>
      </w:r>
      <w:r w:rsidR="00EC1B24" w:rsidRPr="00BF6AFC">
        <w:rPr>
          <w:b/>
          <w:bCs/>
          <w:sz w:val="20"/>
          <w:szCs w:val="20"/>
        </w:rPr>
        <w:t xml:space="preserve"> faire en sorte que ses allégations de torture et d’autres formes de mauvais traitements </w:t>
      </w:r>
      <w:r w:rsidR="004B4A7B">
        <w:rPr>
          <w:b/>
          <w:bCs/>
          <w:sz w:val="20"/>
          <w:szCs w:val="20"/>
        </w:rPr>
        <w:t>aboutissent</w:t>
      </w:r>
      <w:r w:rsidR="00EC1B24" w:rsidRPr="00BF6AFC">
        <w:rPr>
          <w:b/>
          <w:bCs/>
          <w:sz w:val="20"/>
          <w:szCs w:val="20"/>
        </w:rPr>
        <w:t xml:space="preserve"> dans les meilleurs délais à des enquêtes efficaces et impartiales.</w:t>
      </w:r>
      <w:r w:rsidR="005775A1">
        <w:rPr>
          <w:b/>
          <w:bCs/>
          <w:sz w:val="20"/>
          <w:szCs w:val="20"/>
        </w:rPr>
        <w:t xml:space="preserve"> </w:t>
      </w:r>
    </w:p>
    <w:p w14:paraId="783AB2DD" w14:textId="77777777" w:rsidR="00BF6AFC" w:rsidRPr="00BF6AFC" w:rsidRDefault="00BF6AFC" w:rsidP="005775A1">
      <w:pPr>
        <w:pStyle w:val="AbschnittBriefe"/>
        <w:spacing w:after="120"/>
        <w:rPr>
          <w:sz w:val="20"/>
          <w:szCs w:val="20"/>
        </w:rPr>
      </w:pPr>
    </w:p>
    <w:p w14:paraId="44FAF9E6" w14:textId="698C2B8B" w:rsidR="00546764" w:rsidRPr="00BF6AFC" w:rsidRDefault="00546764" w:rsidP="005775A1">
      <w:pPr>
        <w:pStyle w:val="AbschnittBriefe"/>
        <w:spacing w:after="120"/>
        <w:rPr>
          <w:sz w:val="20"/>
          <w:szCs w:val="20"/>
        </w:rPr>
      </w:pPr>
      <w:r w:rsidRPr="00BF6AFC">
        <w:rPr>
          <w:sz w:val="20"/>
          <w:szCs w:val="20"/>
        </w:rPr>
        <w:t xml:space="preserve">Dans cette attente, je vous prie de croire, </w:t>
      </w:r>
      <w:r w:rsidR="00BF6AFC" w:rsidRPr="00BF6AFC">
        <w:rPr>
          <w:sz w:val="20"/>
          <w:szCs w:val="20"/>
        </w:rPr>
        <w:t>Monsieur le Directeur</w:t>
      </w:r>
      <w:r w:rsidRPr="00BF6AFC">
        <w:rPr>
          <w:sz w:val="20"/>
          <w:szCs w:val="20"/>
        </w:rPr>
        <w:t>, à l’expression de ma haute considération.</w:t>
      </w:r>
    </w:p>
    <w:p w14:paraId="47E1418A" w14:textId="77777777" w:rsidR="004D3F70" w:rsidRPr="004D3E2A" w:rsidRDefault="004D3F70" w:rsidP="00B745DF">
      <w:pPr>
        <w:pStyle w:val="AbschnittBriefe"/>
        <w:rPr>
          <w:sz w:val="20"/>
          <w:szCs w:val="20"/>
        </w:rPr>
      </w:pPr>
    </w:p>
    <w:p w14:paraId="279C353C" w14:textId="77777777" w:rsidR="00546764" w:rsidRPr="004D3E2A" w:rsidRDefault="00546764" w:rsidP="00B745DF">
      <w:pPr>
        <w:pStyle w:val="AbschnittBriefe"/>
        <w:rPr>
          <w:sz w:val="20"/>
          <w:szCs w:val="20"/>
        </w:rPr>
      </w:pPr>
    </w:p>
    <w:p w14:paraId="2EB2FA11" w14:textId="77777777" w:rsidR="00546764" w:rsidRPr="004D3E2A" w:rsidRDefault="00F042CE" w:rsidP="004D3E2A">
      <w:pPr>
        <w:pStyle w:val="AbschnittBriefe"/>
        <w:rPr>
          <w:sz w:val="20"/>
          <w:szCs w:val="20"/>
        </w:rPr>
      </w:pPr>
      <w:r>
        <w:rPr>
          <w:noProof/>
          <w:sz w:val="20"/>
          <w:szCs w:val="20"/>
          <w:lang w:val="de-CH" w:eastAsia="de-CH"/>
        </w:rPr>
        <mc:AlternateContent>
          <mc:Choice Requires="wps">
            <w:drawing>
              <wp:anchor distT="0" distB="0" distL="114300" distR="114300" simplePos="0" relativeHeight="251659776" behindDoc="0" locked="1" layoutInCell="0" allowOverlap="0" wp14:anchorId="444705C5" wp14:editId="20A01922">
                <wp:simplePos x="0" y="0"/>
                <wp:positionH relativeFrom="page">
                  <wp:posOffset>892810</wp:posOffset>
                </wp:positionH>
                <wp:positionV relativeFrom="page">
                  <wp:posOffset>9668510</wp:posOffset>
                </wp:positionV>
                <wp:extent cx="6120130" cy="493395"/>
                <wp:effectExtent l="0" t="0" r="13970" b="1905"/>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D1A6F" w14:textId="77777777" w:rsidR="0099311C" w:rsidRPr="00EA186C" w:rsidRDefault="00367A23" w:rsidP="0099311C">
                            <w:pPr>
                              <w:rPr>
                                <w:b/>
                              </w:rPr>
                            </w:pPr>
                            <w:r w:rsidRPr="00EA186C">
                              <w:rPr>
                                <w:b/>
                              </w:rPr>
                              <w:t>C</w:t>
                            </w:r>
                            <w:r w:rsidR="0099311C" w:rsidRPr="00EA186C">
                              <w:rPr>
                                <w:b/>
                              </w:rPr>
                              <w:t>opie:</w:t>
                            </w:r>
                          </w:p>
                          <w:p w14:paraId="67D124BB" w14:textId="77777777" w:rsidR="00EA186C" w:rsidRPr="00EA186C" w:rsidRDefault="00EA186C" w:rsidP="00EA186C">
                            <w:r w:rsidRPr="00EA186C">
                              <w:t>Ambassade de la Fédération de Russie, Brunnadernrain 37, 3006 Berne</w:t>
                            </w:r>
                          </w:p>
                          <w:p w14:paraId="7F04146C" w14:textId="5D7B1018" w:rsidR="0099311C" w:rsidRPr="00A331A8" w:rsidRDefault="00EA186C" w:rsidP="00EA186C">
                            <w:pPr>
                              <w:rPr>
                                <w:lang w:val="de-CH"/>
                              </w:rPr>
                            </w:pPr>
                            <w:r w:rsidRPr="00EA186C">
                              <w:rPr>
                                <w:lang w:val="de-CH"/>
                              </w:rPr>
                              <w:t>Fax: 031 352 55 95 / E-mail: rusbotschaft@bluewin.ch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705C5" id="Text Box 52" o:spid="_x0000_s1034" type="#_x0000_t202" style="position:absolute;margin-left:70.3pt;margin-top:761.3pt;width:481.9pt;height:38.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" o:allowincell="f" o:allowoverlap="f" filled="f" stroked="f">
                <v:textbox inset="0,0,0,0">
                  <w:txbxContent>
                    <w:p w14:paraId="2E4D1A6F" w14:textId="77777777" w:rsidR="0099311C" w:rsidRPr="00EA186C" w:rsidRDefault="00367A23" w:rsidP="0099311C">
                      <w:pPr>
                        <w:rPr>
                          <w:b/>
                        </w:rPr>
                      </w:pPr>
                      <w:r w:rsidRPr="00EA186C">
                        <w:rPr>
                          <w:b/>
                        </w:rPr>
                        <w:t>C</w:t>
                      </w:r>
                      <w:r w:rsidR="0099311C" w:rsidRPr="00EA186C">
                        <w:rPr>
                          <w:b/>
                        </w:rPr>
                        <w:t>opie:</w:t>
                      </w:r>
                    </w:p>
                    <w:p w14:paraId="67D124BB" w14:textId="77777777" w:rsidR="00EA186C" w:rsidRPr="00EA186C" w:rsidRDefault="00EA186C" w:rsidP="00EA186C">
                      <w:r w:rsidRPr="00EA186C">
                        <w:t>Ambassade de la Fédération de Russie, Brunnadernrain 37, 3006 Berne</w:t>
                      </w:r>
                    </w:p>
                    <w:p w14:paraId="7F04146C" w14:textId="5D7B1018" w:rsidR="0099311C" w:rsidRPr="00A331A8" w:rsidRDefault="00EA186C" w:rsidP="00EA186C">
                      <w:pPr>
                        <w:rPr>
                          <w:lang w:val="de-CH"/>
                        </w:rPr>
                      </w:pPr>
                      <w:r w:rsidRPr="00EA186C">
                        <w:rPr>
                          <w:lang w:val="de-CH"/>
                        </w:rPr>
                        <w:t>Fax: 031 352 55 95 / E-mail: rusbotschaft@bluewin.ch</w:t>
                      </w:r>
                    </w:p>
                  </w:txbxContent>
                </v:textbox>
                <w10:wrap anchorx="page" anchory="page"/>
                <w10:anchorlock/>
              </v:shape>
            </w:pict>
          </mc:Fallback>
        </mc:AlternateContent>
      </w:r>
    </w:p>
    <w:sectPr w:rsidR="00546764" w:rsidRPr="004D3E2A" w:rsidSect="005944A1">
      <w:headerReference w:type="default" r:id="rId29"/>
      <w:footerReference w:type="default" r:id="rId30"/>
      <w:headerReference w:type="first" r:id="rId31"/>
      <w:footerReference w:type="first" r:id="rId3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2C6B" w14:textId="77777777" w:rsidR="00A24B3C" w:rsidRPr="008702FA" w:rsidRDefault="00A24B3C" w:rsidP="00553907">
      <w:r w:rsidRPr="008702FA">
        <w:separator/>
      </w:r>
    </w:p>
  </w:endnote>
  <w:endnote w:type="continuationSeparator" w:id="0">
    <w:p w14:paraId="3909A3ED" w14:textId="77777777" w:rsidR="00A24B3C" w:rsidRPr="008702FA" w:rsidRDefault="00A24B3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C6EA"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73F11A96" wp14:editId="0395DBB1">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08029" w14:textId="77777777" w:rsidR="002F0468" w:rsidRDefault="00FE36BF" w:rsidP="00BA3141">
                          <w:r>
                            <w:rPr>
                              <w:rFonts w:ascii="Amnesty Trade Gothic" w:hAnsi="Amnesty Trade Gothic"/>
                              <w:noProof/>
                              <w:sz w:val="36"/>
                              <w:lang w:val="de-CH" w:eastAsia="de-CH"/>
                            </w:rPr>
                            <w:drawing>
                              <wp:inline distT="0" distB="0" distL="0" distR="0" wp14:anchorId="2B0C3C70" wp14:editId="0F77652A">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11A96" id="_x0000_t202" coordsize="21600,21600" o:spt="202" path="m,l,21600r21600,l21600,xe">
              <v:stroke joinstyle="miter"/>
              <v:path gradientshapeok="t" o:connecttype="rect"/>
            </v:shapetype>
            <v:shape id="Text Box 34" o:spid="_x0000_s1035"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1E608029" w14:textId="77777777" w:rsidR="002F0468" w:rsidRDefault="00FE36BF" w:rsidP="00BA3141">
                    <w:r>
                      <w:rPr>
                        <w:rFonts w:ascii="Amnesty Trade Gothic" w:hAnsi="Amnesty Trade Gothic"/>
                        <w:noProof/>
                        <w:sz w:val="36"/>
                        <w:lang w:val="de-CH" w:eastAsia="de-CH"/>
                      </w:rPr>
                      <w:drawing>
                        <wp:inline distT="0" distB="0" distL="0" distR="0" wp14:anchorId="2B0C3C70" wp14:editId="0F77652A">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1729B4F6"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2719B7B2" wp14:editId="20A8E974">
          <wp:simplePos x="0" y="0"/>
          <wp:positionH relativeFrom="page">
            <wp:posOffset>6267450</wp:posOffset>
          </wp:positionH>
          <wp:positionV relativeFrom="page">
            <wp:posOffset>9932276</wp:posOffset>
          </wp:positionV>
          <wp:extent cx="807085" cy="31242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76EA"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F40B" w14:textId="77777777" w:rsidR="002F0468" w:rsidRPr="00AE4BD1" w:rsidRDefault="005944A1" w:rsidP="005944A1">
    <w:pPr>
      <w:pStyle w:val="Fuzeile"/>
    </w:pPr>
    <w:r w:rsidRPr="00AE4BD1">
      <w:t xml:space="preserve">Kopie an: </w:t>
    </w:r>
  </w:p>
  <w:p w14:paraId="2789421C"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A6C6" w14:textId="77777777" w:rsidR="00A24B3C" w:rsidRPr="008702FA" w:rsidRDefault="00A24B3C" w:rsidP="00553907">
      <w:r w:rsidRPr="008702FA">
        <w:separator/>
      </w:r>
    </w:p>
  </w:footnote>
  <w:footnote w:type="continuationSeparator" w:id="0">
    <w:p w14:paraId="15B7B7A9" w14:textId="77777777" w:rsidR="00A24B3C" w:rsidRPr="008702FA" w:rsidRDefault="00A24B3C"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6DB6"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3DE39D15"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E2A1"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3678EEB7"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E1B8"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600A"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0B10CD0D" wp14:editId="1E973142">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FFF6C"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9497A09" wp14:editId="02DB6292">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6B124"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5613077" wp14:editId="6C8D0C43">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2FFF1"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CEBE"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A1C5EAC" wp14:editId="2D68E1E6">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8B25"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CE8420A"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2BAF004F" wp14:editId="73ABA2AC">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C9A66"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A8CA7BC" wp14:editId="210B8588">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24B7F"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653A4C80"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3C"/>
    <w:rsid w:val="00025C14"/>
    <w:rsid w:val="00040CB3"/>
    <w:rsid w:val="00052667"/>
    <w:rsid w:val="000574C5"/>
    <w:rsid w:val="00057E0D"/>
    <w:rsid w:val="000A33C9"/>
    <w:rsid w:val="000A52DC"/>
    <w:rsid w:val="000C203D"/>
    <w:rsid w:val="000C3A18"/>
    <w:rsid w:val="000C638C"/>
    <w:rsid w:val="000D05AF"/>
    <w:rsid w:val="000D1E1A"/>
    <w:rsid w:val="000D63CF"/>
    <w:rsid w:val="000D7A6D"/>
    <w:rsid w:val="000E7B00"/>
    <w:rsid w:val="000F749A"/>
    <w:rsid w:val="00107195"/>
    <w:rsid w:val="00116BDA"/>
    <w:rsid w:val="00124057"/>
    <w:rsid w:val="00124D2B"/>
    <w:rsid w:val="00126176"/>
    <w:rsid w:val="001518DF"/>
    <w:rsid w:val="0015194A"/>
    <w:rsid w:val="001613BE"/>
    <w:rsid w:val="001751F6"/>
    <w:rsid w:val="00186C2E"/>
    <w:rsid w:val="001877AE"/>
    <w:rsid w:val="00197F0C"/>
    <w:rsid w:val="001B3614"/>
    <w:rsid w:val="001C19D1"/>
    <w:rsid w:val="001C45B4"/>
    <w:rsid w:val="001D501A"/>
    <w:rsid w:val="00210DD9"/>
    <w:rsid w:val="00224644"/>
    <w:rsid w:val="00241ED9"/>
    <w:rsid w:val="00256D0B"/>
    <w:rsid w:val="002609C7"/>
    <w:rsid w:val="00262EEF"/>
    <w:rsid w:val="002713BA"/>
    <w:rsid w:val="00272425"/>
    <w:rsid w:val="00275983"/>
    <w:rsid w:val="00276417"/>
    <w:rsid w:val="0027660D"/>
    <w:rsid w:val="0028076B"/>
    <w:rsid w:val="002954BA"/>
    <w:rsid w:val="002C3D08"/>
    <w:rsid w:val="002E21B0"/>
    <w:rsid w:val="002E751E"/>
    <w:rsid w:val="002F0468"/>
    <w:rsid w:val="00320343"/>
    <w:rsid w:val="00321C4E"/>
    <w:rsid w:val="00322AAD"/>
    <w:rsid w:val="003300EB"/>
    <w:rsid w:val="00367A23"/>
    <w:rsid w:val="00370680"/>
    <w:rsid w:val="00387FE5"/>
    <w:rsid w:val="00396E52"/>
    <w:rsid w:val="003A54D8"/>
    <w:rsid w:val="003B48C0"/>
    <w:rsid w:val="003C09E1"/>
    <w:rsid w:val="003E5A5A"/>
    <w:rsid w:val="003E6FFE"/>
    <w:rsid w:val="003E77CB"/>
    <w:rsid w:val="003F2034"/>
    <w:rsid w:val="004003E1"/>
    <w:rsid w:val="0041222D"/>
    <w:rsid w:val="00415E87"/>
    <w:rsid w:val="00422305"/>
    <w:rsid w:val="0042490D"/>
    <w:rsid w:val="00424B20"/>
    <w:rsid w:val="00446E7B"/>
    <w:rsid w:val="00452095"/>
    <w:rsid w:val="00452C2E"/>
    <w:rsid w:val="00477E1F"/>
    <w:rsid w:val="00495EA2"/>
    <w:rsid w:val="004B15D3"/>
    <w:rsid w:val="004B2C97"/>
    <w:rsid w:val="004B4A7B"/>
    <w:rsid w:val="004B7173"/>
    <w:rsid w:val="004C1E0D"/>
    <w:rsid w:val="004D3E2A"/>
    <w:rsid w:val="004D3F70"/>
    <w:rsid w:val="004E301A"/>
    <w:rsid w:val="004E3CDD"/>
    <w:rsid w:val="004F05CC"/>
    <w:rsid w:val="004F3441"/>
    <w:rsid w:val="004F55AD"/>
    <w:rsid w:val="004F6ED0"/>
    <w:rsid w:val="0050504D"/>
    <w:rsid w:val="00506E6C"/>
    <w:rsid w:val="00510A02"/>
    <w:rsid w:val="00510FEC"/>
    <w:rsid w:val="00521BA8"/>
    <w:rsid w:val="0052649A"/>
    <w:rsid w:val="00526988"/>
    <w:rsid w:val="005274CE"/>
    <w:rsid w:val="00527D2D"/>
    <w:rsid w:val="00534AE5"/>
    <w:rsid w:val="00540269"/>
    <w:rsid w:val="00546764"/>
    <w:rsid w:val="00552E5F"/>
    <w:rsid w:val="00553907"/>
    <w:rsid w:val="00561FC9"/>
    <w:rsid w:val="00567EB4"/>
    <w:rsid w:val="005775A1"/>
    <w:rsid w:val="005828C2"/>
    <w:rsid w:val="005864A0"/>
    <w:rsid w:val="005944A1"/>
    <w:rsid w:val="00594C6B"/>
    <w:rsid w:val="00595256"/>
    <w:rsid w:val="005B7C3E"/>
    <w:rsid w:val="005C0044"/>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05D9C"/>
    <w:rsid w:val="00720F40"/>
    <w:rsid w:val="007210EC"/>
    <w:rsid w:val="00723B23"/>
    <w:rsid w:val="00725314"/>
    <w:rsid w:val="00725708"/>
    <w:rsid w:val="00735E44"/>
    <w:rsid w:val="00742534"/>
    <w:rsid w:val="00744757"/>
    <w:rsid w:val="0076311A"/>
    <w:rsid w:val="00781539"/>
    <w:rsid w:val="00791E4A"/>
    <w:rsid w:val="007A3A48"/>
    <w:rsid w:val="007A6568"/>
    <w:rsid w:val="007B16EB"/>
    <w:rsid w:val="007B481D"/>
    <w:rsid w:val="007C0588"/>
    <w:rsid w:val="007C73C5"/>
    <w:rsid w:val="007C7DA1"/>
    <w:rsid w:val="007D0A45"/>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94BFA"/>
    <w:rsid w:val="008A4D9D"/>
    <w:rsid w:val="008A5FB4"/>
    <w:rsid w:val="008B2FC9"/>
    <w:rsid w:val="008C3926"/>
    <w:rsid w:val="008D1C31"/>
    <w:rsid w:val="008D67A4"/>
    <w:rsid w:val="008E6C86"/>
    <w:rsid w:val="008E7DB5"/>
    <w:rsid w:val="00920A09"/>
    <w:rsid w:val="009229F2"/>
    <w:rsid w:val="0092363B"/>
    <w:rsid w:val="00924BF8"/>
    <w:rsid w:val="00927CA1"/>
    <w:rsid w:val="00935696"/>
    <w:rsid w:val="009421DF"/>
    <w:rsid w:val="00943146"/>
    <w:rsid w:val="00947320"/>
    <w:rsid w:val="00953FA4"/>
    <w:rsid w:val="00960361"/>
    <w:rsid w:val="00961DE3"/>
    <w:rsid w:val="00972E2E"/>
    <w:rsid w:val="00975687"/>
    <w:rsid w:val="00976CEE"/>
    <w:rsid w:val="0098582C"/>
    <w:rsid w:val="00991877"/>
    <w:rsid w:val="0099311C"/>
    <w:rsid w:val="009A20A2"/>
    <w:rsid w:val="009B27B5"/>
    <w:rsid w:val="009B6BDE"/>
    <w:rsid w:val="009C61B1"/>
    <w:rsid w:val="009E43B3"/>
    <w:rsid w:val="009F3A50"/>
    <w:rsid w:val="009F71F4"/>
    <w:rsid w:val="00A1547F"/>
    <w:rsid w:val="00A2298E"/>
    <w:rsid w:val="00A24B3C"/>
    <w:rsid w:val="00A30605"/>
    <w:rsid w:val="00A31476"/>
    <w:rsid w:val="00A32AB7"/>
    <w:rsid w:val="00A3454C"/>
    <w:rsid w:val="00A403DD"/>
    <w:rsid w:val="00A417C8"/>
    <w:rsid w:val="00A466D4"/>
    <w:rsid w:val="00A473A9"/>
    <w:rsid w:val="00A84C25"/>
    <w:rsid w:val="00AB2CFC"/>
    <w:rsid w:val="00AC6D60"/>
    <w:rsid w:val="00AD1369"/>
    <w:rsid w:val="00AD2920"/>
    <w:rsid w:val="00AD78E5"/>
    <w:rsid w:val="00AE2629"/>
    <w:rsid w:val="00AE7279"/>
    <w:rsid w:val="00B01A70"/>
    <w:rsid w:val="00B044C4"/>
    <w:rsid w:val="00B07E14"/>
    <w:rsid w:val="00B1349E"/>
    <w:rsid w:val="00B2036D"/>
    <w:rsid w:val="00B240C6"/>
    <w:rsid w:val="00B2506E"/>
    <w:rsid w:val="00B27E64"/>
    <w:rsid w:val="00B54A18"/>
    <w:rsid w:val="00B55F5A"/>
    <w:rsid w:val="00B65B99"/>
    <w:rsid w:val="00B6623D"/>
    <w:rsid w:val="00B67586"/>
    <w:rsid w:val="00B711F1"/>
    <w:rsid w:val="00B71CB1"/>
    <w:rsid w:val="00B73E40"/>
    <w:rsid w:val="00B745DF"/>
    <w:rsid w:val="00B806E7"/>
    <w:rsid w:val="00B81247"/>
    <w:rsid w:val="00B813D5"/>
    <w:rsid w:val="00B842F2"/>
    <w:rsid w:val="00B91FED"/>
    <w:rsid w:val="00B963A5"/>
    <w:rsid w:val="00B96C57"/>
    <w:rsid w:val="00BA18F2"/>
    <w:rsid w:val="00BA3141"/>
    <w:rsid w:val="00BB1671"/>
    <w:rsid w:val="00BB71E3"/>
    <w:rsid w:val="00BB7F1D"/>
    <w:rsid w:val="00BD0A05"/>
    <w:rsid w:val="00BE012A"/>
    <w:rsid w:val="00BE3223"/>
    <w:rsid w:val="00BE5032"/>
    <w:rsid w:val="00BF1A9B"/>
    <w:rsid w:val="00BF6AFC"/>
    <w:rsid w:val="00C03BB2"/>
    <w:rsid w:val="00C068C4"/>
    <w:rsid w:val="00C15293"/>
    <w:rsid w:val="00C16265"/>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C49E1"/>
    <w:rsid w:val="00CC6921"/>
    <w:rsid w:val="00CE0936"/>
    <w:rsid w:val="00CE4855"/>
    <w:rsid w:val="00CE5306"/>
    <w:rsid w:val="00CF102A"/>
    <w:rsid w:val="00CF5765"/>
    <w:rsid w:val="00CF7638"/>
    <w:rsid w:val="00D045EB"/>
    <w:rsid w:val="00D1445A"/>
    <w:rsid w:val="00D16E83"/>
    <w:rsid w:val="00D2055E"/>
    <w:rsid w:val="00D26ECA"/>
    <w:rsid w:val="00D37A73"/>
    <w:rsid w:val="00D44BDF"/>
    <w:rsid w:val="00D51088"/>
    <w:rsid w:val="00D655CE"/>
    <w:rsid w:val="00D70EF5"/>
    <w:rsid w:val="00D72DA4"/>
    <w:rsid w:val="00DA40D0"/>
    <w:rsid w:val="00DA604D"/>
    <w:rsid w:val="00DB3178"/>
    <w:rsid w:val="00DD21D2"/>
    <w:rsid w:val="00DD2C87"/>
    <w:rsid w:val="00DF5E3F"/>
    <w:rsid w:val="00DF632B"/>
    <w:rsid w:val="00E05602"/>
    <w:rsid w:val="00E13F0E"/>
    <w:rsid w:val="00E210BF"/>
    <w:rsid w:val="00E23248"/>
    <w:rsid w:val="00E30269"/>
    <w:rsid w:val="00E5703F"/>
    <w:rsid w:val="00E61FCC"/>
    <w:rsid w:val="00E65D55"/>
    <w:rsid w:val="00E66C2C"/>
    <w:rsid w:val="00E71267"/>
    <w:rsid w:val="00E74225"/>
    <w:rsid w:val="00E85EF1"/>
    <w:rsid w:val="00E90310"/>
    <w:rsid w:val="00E93105"/>
    <w:rsid w:val="00E94E47"/>
    <w:rsid w:val="00E9716E"/>
    <w:rsid w:val="00EA0B8B"/>
    <w:rsid w:val="00EA186C"/>
    <w:rsid w:val="00EA4774"/>
    <w:rsid w:val="00EA586D"/>
    <w:rsid w:val="00EA59DB"/>
    <w:rsid w:val="00EB0746"/>
    <w:rsid w:val="00EB1CE1"/>
    <w:rsid w:val="00EB23F6"/>
    <w:rsid w:val="00EB3B4B"/>
    <w:rsid w:val="00EC1B24"/>
    <w:rsid w:val="00EE1DA6"/>
    <w:rsid w:val="00EE3746"/>
    <w:rsid w:val="00EE4887"/>
    <w:rsid w:val="00EE7BBB"/>
    <w:rsid w:val="00EF0BFE"/>
    <w:rsid w:val="00EF4B31"/>
    <w:rsid w:val="00F03744"/>
    <w:rsid w:val="00F042CE"/>
    <w:rsid w:val="00F06095"/>
    <w:rsid w:val="00F21A88"/>
    <w:rsid w:val="00F357B1"/>
    <w:rsid w:val="00F46009"/>
    <w:rsid w:val="00F50585"/>
    <w:rsid w:val="00F53CBA"/>
    <w:rsid w:val="00F85908"/>
    <w:rsid w:val="00F9051E"/>
    <w:rsid w:val="00FA3D2D"/>
    <w:rsid w:val="00FA57FD"/>
    <w:rsid w:val="00FB0EE9"/>
    <w:rsid w:val="00FB1255"/>
    <w:rsid w:val="00FC0DE3"/>
    <w:rsid w:val="00FC6B8A"/>
    <w:rsid w:val="00FD430C"/>
    <w:rsid w:val="00FE02E7"/>
    <w:rsid w:val="00FE36BF"/>
    <w:rsid w:val="00FE7E0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B4B89"/>
  <w15:docId w15:val="{720A8EA6-62C7-4ED3-B7B7-FD947BE0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 w:type="character" w:customStyle="1" w:styleId="rynqvb">
    <w:name w:val="rynqvb"/>
    <w:basedOn w:val="Absatz-Standardschriftart"/>
    <w:rsid w:val="0070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embfrancia@minex.gob.gt" TargetMode="External"/><Relationship Id="rId26" Type="http://schemas.openxmlformats.org/officeDocument/2006/relationships/hyperlink" Target="mailto:francia@minex.gob.gt" TargetMode="External"/><Relationship Id="rId3" Type="http://schemas.openxmlformats.org/officeDocument/2006/relationships/settings" Target="settings.xml"/><Relationship Id="rId21" Type="http://schemas.openxmlformats.org/officeDocument/2006/relationships/hyperlink" Target="https://www.amnesty.ch/fr/pays/europe-asie-centrale/russie/docs/2023/action-lettre-pour-un-ukrainien-detenu" TargetMode="External"/><Relationship Id="rId34" Type="http://schemas.openxmlformats.org/officeDocument/2006/relationships/theme" Target="theme/theme1.xml"/><Relationship Id="rId7" Type="http://schemas.openxmlformats.org/officeDocument/2006/relationships/hyperlink" Target="http://www.amnesty.ch" TargetMode="External"/><Relationship Id="rId12" Type="http://schemas.openxmlformats.org/officeDocument/2006/relationships/header" Target="header1.xml"/><Relationship Id="rId17" Type="http://schemas.openxmlformats.org/officeDocument/2006/relationships/hyperlink" Target="mailto:secretariageneral@mp.gob.gt" TargetMode="External"/><Relationship Id="rId25" Type="http://schemas.openxmlformats.org/officeDocument/2006/relationships/hyperlink" Target="mailto:embfrancia@minex.gob.g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apineda@mp.gob.gt" TargetMode="External"/><Relationship Id="rId20" Type="http://schemas.openxmlformats.org/officeDocument/2006/relationships/hyperlink" Target="http://www.amnesty.ch"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rne@mfa.gov.gh" TargetMode="External"/><Relationship Id="rId24" Type="http://schemas.openxmlformats.org/officeDocument/2006/relationships/header" Target="header3.xm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amnesty.ch/fr/pays/ameriques/guatemala/docs/2023/action-lettre-pour-une-prisonniere-d-opinion" TargetMode="External"/><Relationship Id="rId23" Type="http://schemas.openxmlformats.org/officeDocument/2006/relationships/header" Target="header2.xml"/><Relationship Id="rId28" Type="http://schemas.openxmlformats.org/officeDocument/2006/relationships/hyperlink" Target="mailto:francia@minex.gob.gt" TargetMode="External"/><Relationship Id="rId10" Type="http://schemas.openxmlformats.org/officeDocument/2006/relationships/hyperlink" Target="mailto:ghanaemb@tcnet.ch" TargetMode="External"/><Relationship Id="rId19" Type="http://schemas.openxmlformats.org/officeDocument/2006/relationships/hyperlink" Target="mailto:francia@minex.gob.gt"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registry@presidentsecretariat.gov.gh" TargetMode="External"/><Relationship Id="rId14" Type="http://schemas.openxmlformats.org/officeDocument/2006/relationships/hyperlink" Target="http://www.amnesty.ch" TargetMode="External"/><Relationship Id="rId22" Type="http://schemas.openxmlformats.org/officeDocument/2006/relationships/hyperlink" Target="mailto:rusbotschaft@bluewin.ch" TargetMode="External"/><Relationship Id="rId27" Type="http://schemas.openxmlformats.org/officeDocument/2006/relationships/hyperlink" Target="mailto:embfrancia@minex.gob.gt" TargetMode="External"/><Relationship Id="rId30" Type="http://schemas.openxmlformats.org/officeDocument/2006/relationships/footer" Target="footer2.xml"/><Relationship Id="rId8" Type="http://schemas.openxmlformats.org/officeDocument/2006/relationships/hyperlink" Target="https://www.amnesty.ch/fr/pays/afrique/ghana/documents/2023/action-lettre-pour-un-journaliste-tu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6</Pages>
  <Words>2091</Words>
  <Characters>12804</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34</cp:revision>
  <cp:lastPrinted>1899-12-31T23:00:00Z</cp:lastPrinted>
  <dcterms:created xsi:type="dcterms:W3CDTF">2023-01-24T14:42:00Z</dcterms:created>
  <dcterms:modified xsi:type="dcterms:W3CDTF">2023-02-06T16:32:00Z</dcterms:modified>
</cp:coreProperties>
</file>