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563D"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DC345A" w14:paraId="2C0F9632" w14:textId="77777777" w:rsidTr="00353D2A">
        <w:trPr>
          <w:cantSplit/>
          <w:trHeight w:val="397"/>
        </w:trPr>
        <w:tc>
          <w:tcPr>
            <w:tcW w:w="2560" w:type="pct"/>
            <w:hideMark/>
          </w:tcPr>
          <w:p w14:paraId="0B0B4E49" w14:textId="4C2A798E" w:rsidR="00452095" w:rsidRPr="00DC345A" w:rsidRDefault="001A7328" w:rsidP="00C27E93">
            <w:pPr>
              <w:pStyle w:val="BgdV12P"/>
              <w:rPr>
                <w:sz w:val="28"/>
                <w:szCs w:val="20"/>
                <w:lang w:val="fr-CH"/>
              </w:rPr>
            </w:pPr>
            <w:r w:rsidRPr="00DC345A">
              <w:rPr>
                <w:sz w:val="28"/>
                <w:szCs w:val="20"/>
                <w:lang w:val="fr-CH"/>
              </w:rPr>
              <w:t>LETTRES DU MOIS</w:t>
            </w:r>
            <w:r w:rsidR="00452095" w:rsidRPr="00DC345A">
              <w:rPr>
                <w:sz w:val="28"/>
                <w:szCs w:val="20"/>
                <w:lang w:val="fr-CH"/>
              </w:rPr>
              <w:t xml:space="preserve"> - </w:t>
            </w:r>
            <w:r w:rsidR="00082184" w:rsidRPr="00DC345A">
              <w:rPr>
                <w:sz w:val="28"/>
                <w:szCs w:val="20"/>
                <w:lang w:val="fr-CH"/>
              </w:rPr>
              <w:t>Juillet</w:t>
            </w:r>
            <w:r w:rsidR="00452095" w:rsidRPr="00DC345A">
              <w:rPr>
                <w:sz w:val="28"/>
                <w:szCs w:val="20"/>
                <w:lang w:val="fr-CH"/>
              </w:rPr>
              <w:t xml:space="preserve"> 202</w:t>
            </w:r>
            <w:r w:rsidR="00082184" w:rsidRPr="00DC345A">
              <w:rPr>
                <w:sz w:val="28"/>
                <w:szCs w:val="20"/>
                <w:lang w:val="fr-CH"/>
              </w:rPr>
              <w:t>5</w:t>
            </w:r>
          </w:p>
        </w:tc>
        <w:tc>
          <w:tcPr>
            <w:tcW w:w="2440" w:type="pct"/>
            <w:hideMark/>
          </w:tcPr>
          <w:p w14:paraId="4BC6FE1E" w14:textId="71A458B5" w:rsidR="00452095" w:rsidRPr="00DC345A" w:rsidRDefault="001A7328" w:rsidP="00F52E86">
            <w:pPr>
              <w:pStyle w:val="MonatJahr12P"/>
            </w:pPr>
            <w:r w:rsidRPr="00DC345A">
              <w:t xml:space="preserve">aCTION </w:t>
            </w:r>
            <w:r w:rsidR="00184182" w:rsidRPr="00DC345A">
              <w:t>urgente</w:t>
            </w:r>
            <w:r w:rsidRPr="00DC345A">
              <w:t xml:space="preserve"> 1: ua </w:t>
            </w:r>
            <w:r w:rsidR="00082184" w:rsidRPr="00DC345A">
              <w:rPr>
                <w:b/>
                <w:bCs/>
                <w:szCs w:val="32"/>
              </w:rPr>
              <w:t>109/23-1</w:t>
            </w:r>
          </w:p>
        </w:tc>
      </w:tr>
    </w:tbl>
    <w:p w14:paraId="204A4641" w14:textId="77777777" w:rsidR="007C73C5" w:rsidRPr="00DC345A" w:rsidRDefault="007C73C5"/>
    <w:tbl>
      <w:tblPr>
        <w:tblW w:w="4963" w:type="pct"/>
        <w:tblLook w:val="01E0" w:firstRow="1" w:lastRow="1" w:firstColumn="1" w:lastColumn="1" w:noHBand="0" w:noVBand="0"/>
      </w:tblPr>
      <w:tblGrid>
        <w:gridCol w:w="10243"/>
      </w:tblGrid>
      <w:tr w:rsidR="00272425" w:rsidRPr="00DC345A" w14:paraId="329A3468" w14:textId="77777777" w:rsidTr="00272425">
        <w:trPr>
          <w:trHeight w:val="80"/>
        </w:trPr>
        <w:tc>
          <w:tcPr>
            <w:tcW w:w="5000" w:type="pct"/>
            <w:vAlign w:val="bottom"/>
          </w:tcPr>
          <w:p w14:paraId="5C75E9E1" w14:textId="55E461D0" w:rsidR="00272425" w:rsidRPr="00DC345A" w:rsidRDefault="00082184" w:rsidP="00717CF9">
            <w:pPr>
              <w:pStyle w:val="TITELTHEMEN24P"/>
              <w:spacing w:after="80"/>
            </w:pPr>
            <w:r w:rsidRPr="00DC345A">
              <w:rPr>
                <w:sz w:val="28"/>
                <w:szCs w:val="28"/>
              </w:rPr>
              <w:t>Pakistan</w:t>
            </w:r>
            <w:r w:rsidR="00272425" w:rsidRPr="00DC345A">
              <w:rPr>
                <w:sz w:val="28"/>
                <w:szCs w:val="28"/>
              </w:rPr>
              <w:t xml:space="preserve">: </w:t>
            </w:r>
            <w:r w:rsidR="00272425" w:rsidRPr="00DC345A">
              <w:rPr>
                <w:b w:val="0"/>
                <w:bCs/>
                <w:sz w:val="28"/>
                <w:szCs w:val="28"/>
              </w:rPr>
              <w:t>Action lettre pour</w:t>
            </w:r>
            <w:r w:rsidR="00272425" w:rsidRPr="00DC345A">
              <w:rPr>
                <w:sz w:val="28"/>
                <w:szCs w:val="28"/>
              </w:rPr>
              <w:t xml:space="preserve"> </w:t>
            </w:r>
            <w:r w:rsidRPr="00DC345A">
              <w:rPr>
                <w:sz w:val="28"/>
                <w:szCs w:val="28"/>
              </w:rPr>
              <w:t xml:space="preserve">les </w:t>
            </w:r>
            <w:r w:rsidRPr="00DC345A">
              <w:rPr>
                <w:bCs/>
                <w:sz w:val="28"/>
                <w:szCs w:val="28"/>
              </w:rPr>
              <w:t>Afghan·e·s au Pakistan</w:t>
            </w:r>
          </w:p>
        </w:tc>
      </w:tr>
      <w:tr w:rsidR="008A5FB4" w:rsidRPr="00DC345A" w14:paraId="09A6AC40" w14:textId="77777777" w:rsidTr="00FC65A8">
        <w:trPr>
          <w:trHeight w:val="583"/>
        </w:trPr>
        <w:tc>
          <w:tcPr>
            <w:tcW w:w="5000" w:type="pct"/>
            <w:vAlign w:val="bottom"/>
          </w:tcPr>
          <w:p w14:paraId="60D94130" w14:textId="2C158F68" w:rsidR="008A5FB4" w:rsidRPr="00DC345A" w:rsidRDefault="00205B6B" w:rsidP="00FC65A8">
            <w:pPr>
              <w:pStyle w:val="TITELTHEMEN24P"/>
            </w:pPr>
            <w:r w:rsidRPr="00DC345A">
              <w:rPr>
                <w:sz w:val="44"/>
                <w:szCs w:val="44"/>
              </w:rPr>
              <w:t>1,4 million de personnes réfugiées ont besoin d’un renouvellement de leur enregistrement</w:t>
            </w:r>
          </w:p>
        </w:tc>
      </w:tr>
    </w:tbl>
    <w:p w14:paraId="5A2AD69C" w14:textId="77777777" w:rsidR="008A5FB4" w:rsidRPr="00DC345A"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DC345A" w14:paraId="6F3797BB" w14:textId="77777777">
        <w:trPr>
          <w:cantSplit/>
        </w:trPr>
        <w:tc>
          <w:tcPr>
            <w:tcW w:w="5000" w:type="pct"/>
            <w:noWrap/>
          </w:tcPr>
          <w:p w14:paraId="387803D3" w14:textId="353C6AF9" w:rsidR="008C3926" w:rsidRPr="00DC345A" w:rsidRDefault="00205B6B" w:rsidP="00353D2A">
            <w:pPr>
              <w:pStyle w:val="Fallbeschrieb"/>
              <w:spacing w:after="120"/>
              <w:rPr>
                <w:b/>
                <w:bCs/>
              </w:rPr>
            </w:pPr>
            <w:r w:rsidRPr="00DC345A">
              <w:rPr>
                <w:b/>
                <w:bCs/>
              </w:rPr>
              <w:t>Depuis l’annonce par le gouvernement pakistanais en octobre 2023 du Plan de rapatriement des étrangers en situation irrégulière, au moins 1'080'312 de réfugié·e·s et demandeurs·euses d’asile afghans ont été renvoyés de force en Afghanistan, en violation du droit international, plus précisément du principe de non-refoulement. Ce plan, qui s’échelonne sur trois phases, vise à expulser, respectivement, les réfugié·e·s non enregistrés, les détenteurs de la carte de citoyen afghan (ACC) et les détenteurs de la carte de «preuve d’enregistrement» délivrée par le HCR. Le Haut-Commissariat des Nations unies pour les réfugiés (HCR) a délivré ces cartes à au moins 1,4 millions d’Afghans, et elles arrivent à expiration le 30 juin 2025. Le Pakistan doit respecter les droits des réfugié·e·s, mettre immédiatement fin à toutes les expulsions et renouveler les cartes de «preuve d’enregistrement» avant la date d’expiration.</w:t>
            </w:r>
          </w:p>
        </w:tc>
      </w:tr>
      <w:tr w:rsidR="00353D2A" w:rsidRPr="00DC345A" w14:paraId="14A7BCC8" w14:textId="77777777">
        <w:trPr>
          <w:cantSplit/>
        </w:trPr>
        <w:tc>
          <w:tcPr>
            <w:tcW w:w="5000" w:type="pct"/>
            <w:noWrap/>
          </w:tcPr>
          <w:p w14:paraId="5E30F0C8" w14:textId="77777777" w:rsidR="00D4731F" w:rsidRPr="00DC345A" w:rsidRDefault="00205B6B" w:rsidP="00205B6B">
            <w:pPr>
              <w:pStyle w:val="Fallbeschrieb"/>
              <w:spacing w:after="60"/>
            </w:pPr>
            <w:r w:rsidRPr="00DC345A">
              <w:t xml:space="preserve">En octobre 2023, le gouvernement provisoire du Pakistan a annoncé le Plan de rapatriement des étrangers en situation irrégulière, qui s’échelonne sur trois phases en vue d’expulser les Afghan·e·s du Pakistan. </w:t>
            </w:r>
          </w:p>
          <w:p w14:paraId="006556CC" w14:textId="0A575B1B" w:rsidR="00205B6B" w:rsidRPr="00DC345A" w:rsidRDefault="00205B6B" w:rsidP="00205B6B">
            <w:pPr>
              <w:pStyle w:val="Fallbeschrieb"/>
              <w:spacing w:after="60"/>
            </w:pPr>
            <w:r w:rsidRPr="00DC345A">
              <w:t>Lors de la première phase, les ressortissants afghans non enregistrés se sont vus signifier un délai de 30 jours pour quitter le pays, au risque d’être expulsés. Plus de 468</w:t>
            </w:r>
            <w:r w:rsidR="00D4731F" w:rsidRPr="00DC345A">
              <w:t>'</w:t>
            </w:r>
            <w:r w:rsidRPr="00DC345A">
              <w:t>000</w:t>
            </w:r>
            <w:r w:rsidR="00D4731F" w:rsidRPr="00DC345A">
              <w:t xml:space="preserve"> </w:t>
            </w:r>
            <w:r w:rsidRPr="00DC345A">
              <w:t>Afghan·e·s sont rentrés en Afghanistan au cours des mois d’octobre, novembre et décembre 2023. L’annonce a été suivie d’une vague de harcèlement et de détentions arbitraires à travers le pays. Depuis, les Afghan·e·s vivent dans la peur et l’angoisse.</w:t>
            </w:r>
            <w:r w:rsidR="00D4731F" w:rsidRPr="00DC345A">
              <w:br/>
            </w:r>
            <w:r w:rsidRPr="00DC345A">
              <w:t>La deuxième phase du Plan a été lancée le 1er avril 2025, lorsque le gouvernement pakistanais a annoncé qu’il allait expulser environ 800</w:t>
            </w:r>
            <w:r w:rsidR="00D4731F" w:rsidRPr="00DC345A">
              <w:t>'</w:t>
            </w:r>
            <w:r w:rsidRPr="00DC345A">
              <w:t>000</w:t>
            </w:r>
            <w:r w:rsidR="00D4731F" w:rsidRPr="00DC345A">
              <w:t xml:space="preserve"> </w:t>
            </w:r>
            <w:r w:rsidRPr="00DC345A">
              <w:t>Afghan·e·s détenteurs de la carte de citoyen afghan (ACC). Il a délivré ces cartes entre 2017 et 2019. Il a également annoncé qu’il allait expulser tous les ressortissants afghans des villes d’Islamabad et de Rawalpindi, et a invité les ressortisants afghans au Pakistan</w:t>
            </w:r>
            <w:r w:rsidR="00D4731F" w:rsidRPr="00DC345A">
              <w:t xml:space="preserve">. </w:t>
            </w:r>
            <w:r w:rsidRPr="00DC345A">
              <w:t xml:space="preserve">Les autorités ont prévenu d’une action «intense», le délai ayant désormais expiré. </w:t>
            </w:r>
            <w:r w:rsidR="00D4731F" w:rsidRPr="00DC345A">
              <w:t>A</w:t>
            </w:r>
            <w:r w:rsidRPr="00DC345A">
              <w:t>u total, 1'088’133 d’Afghan·e·s sont retournés en Afghanistan depuis le Pakistan entre septembre 2023 et juin 2025.</w:t>
            </w:r>
            <w:r w:rsidR="00D4731F" w:rsidRPr="00DC345A">
              <w:br/>
            </w:r>
            <w:r w:rsidRPr="00DC345A">
              <w:t>La troisième et dernière phase du Plan de rapatriement des étrangers en situation irrégulière concerne l’expulsion des détenteurs de cartes de «preuve d’enregistrement» délivrées par le HCR</w:t>
            </w:r>
            <w:r w:rsidR="00D4731F" w:rsidRPr="00DC345A">
              <w:t>.</w:t>
            </w:r>
          </w:p>
          <w:p w14:paraId="2E2DF9EE" w14:textId="7C2D47C3" w:rsidR="00205B6B" w:rsidRPr="00DC345A" w:rsidRDefault="00205B6B" w:rsidP="00205B6B">
            <w:pPr>
              <w:pStyle w:val="Fallbeschrieb"/>
              <w:spacing w:after="60"/>
            </w:pPr>
            <w:r w:rsidRPr="00DC345A">
              <w:t xml:space="preserve">Selon le HCR, plus de 1,4 million d’Afghan·e·s ont reçu des cartes de «preuve d’enregistrement». Au départ, elles devaient expirer </w:t>
            </w:r>
            <w:r w:rsidR="00D4731F" w:rsidRPr="00DC345A">
              <w:t>le</w:t>
            </w:r>
            <w:r w:rsidRPr="00DC345A">
              <w:t xml:space="preserve"> 30 juin 2025. Le statut des détenteurs de ces cartes reste flou si les autorités pakistanaises ne renouvellent pas leur validité.</w:t>
            </w:r>
          </w:p>
          <w:p w14:paraId="42C4D838" w14:textId="10F0A9B0" w:rsidR="00353D2A" w:rsidRPr="00DC345A" w:rsidRDefault="00205B6B" w:rsidP="00D4731F">
            <w:pPr>
              <w:pStyle w:val="Fallbeschrieb"/>
              <w:spacing w:after="60"/>
            </w:pPr>
            <w:r w:rsidRPr="00DC345A">
              <w:t xml:space="preserve">Sous le régime de facto des talibans, Amnesty International relève une longue liste d’atteintes aux droit humains - exécutions extrajudiciaires, arrestations arbitraires, actes de torture, disparitions forcées infligées à des voix dissidentes, notamment à des journalistes, des défenseur·e·s des droits humains, des manifestant·e·s, des artistes et d’anciens employé·e·s du gouvernement. S’ils sont renvoyés de force, les réfugié·e·s et demandeurs·euses d’asile afghans risquent de subir des représailles et des violations des droits humains de la part des autorités talibanes de facto. </w:t>
            </w:r>
          </w:p>
        </w:tc>
      </w:tr>
    </w:tbl>
    <w:p w14:paraId="0201EF5F" w14:textId="77777777" w:rsidR="00B83D85" w:rsidRPr="00DC345A" w:rsidRDefault="00B83D85" w:rsidP="00B83D85">
      <w:pPr>
        <w:tabs>
          <w:tab w:val="left" w:pos="6085"/>
        </w:tabs>
        <w:rPr>
          <w:b/>
          <w:sz w:val="14"/>
          <w:szCs w:val="14"/>
        </w:rPr>
      </w:pPr>
      <w:r w:rsidRPr="00DC345A">
        <w:rPr>
          <w:bCs/>
          <w:sz w:val="16"/>
          <w:szCs w:val="16"/>
        </w:rPr>
        <w:sym w:font="Wingdings 3" w:char="F022"/>
      </w:r>
      <w:r w:rsidRPr="00DC345A">
        <w:rPr>
          <w:bCs/>
          <w:sz w:val="14"/>
          <w:szCs w:val="14"/>
        </w:rPr>
        <w:t xml:space="preserve"> </w:t>
      </w:r>
      <w:r w:rsidRPr="00DC345A">
        <w:rPr>
          <w:b/>
          <w:sz w:val="14"/>
          <w:szCs w:val="14"/>
          <w:lang w:val="fr-FR"/>
        </w:rPr>
        <w:t>Ceci est une version abrégée des informations. Le texte intégral peut être trouvé en ligne.</w:t>
      </w:r>
    </w:p>
    <w:p w14:paraId="42C1145D" w14:textId="77777777" w:rsidR="00961033" w:rsidRPr="00DC345A" w:rsidRDefault="00961033"/>
    <w:tbl>
      <w:tblPr>
        <w:tblW w:w="4963" w:type="pct"/>
        <w:tblLayout w:type="fixed"/>
        <w:tblLook w:val="01E0" w:firstRow="1" w:lastRow="1" w:firstColumn="1" w:lastColumn="1" w:noHBand="0" w:noVBand="0"/>
      </w:tblPr>
      <w:tblGrid>
        <w:gridCol w:w="10243"/>
      </w:tblGrid>
      <w:tr w:rsidR="00747036" w:rsidRPr="00DC345A" w14:paraId="4FF59A94" w14:textId="77777777" w:rsidTr="00A1765C">
        <w:tc>
          <w:tcPr>
            <w:tcW w:w="5000" w:type="pct"/>
          </w:tcPr>
          <w:p w14:paraId="0437138C" w14:textId="67558966" w:rsidR="00747036" w:rsidRPr="00DC345A" w:rsidRDefault="001A7328" w:rsidP="001A7328">
            <w:pPr>
              <w:pStyle w:val="BriefvorschlagundForderungen"/>
              <w:rPr>
                <w:rFonts w:ascii="Arial Narrow" w:hAnsi="Arial Narrow"/>
              </w:rPr>
            </w:pPr>
            <w:r w:rsidRPr="00DC345A">
              <w:rPr>
                <w:b w:val="0"/>
                <w:bCs/>
                <w:sz w:val="32"/>
                <w:szCs w:val="32"/>
              </w:rPr>
              <w:sym w:font="Webdings" w:char="F055"/>
            </w:r>
            <w:r w:rsidRPr="00DC345A">
              <w:rPr>
                <w:b w:val="0"/>
                <w:bCs/>
                <w:sz w:val="32"/>
                <w:szCs w:val="32"/>
              </w:rPr>
              <w:t xml:space="preserve"> </w:t>
            </w:r>
            <w:r w:rsidRPr="00DC345A">
              <w:rPr>
                <w:rFonts w:ascii="Arial Narrow" w:hAnsi="Arial Narrow"/>
                <w:caps w:val="0"/>
                <w:sz w:val="24"/>
                <w:szCs w:val="24"/>
                <w:lang w:val="de-CH"/>
              </w:rPr>
              <w:t xml:space="preserve">Passez à l’action ! Défendez les droits de </w:t>
            </w:r>
            <w:r w:rsidR="00A847FB" w:rsidRPr="00DC345A">
              <w:rPr>
                <w:rFonts w:ascii="Arial Narrow" w:hAnsi="Arial Narrow"/>
                <w:caps w:val="0"/>
                <w:sz w:val="24"/>
                <w:szCs w:val="24"/>
                <w:lang w:val="de-CH"/>
              </w:rPr>
              <w:t>Afghan·e·s au Pakistan.</w:t>
            </w:r>
          </w:p>
        </w:tc>
      </w:tr>
    </w:tbl>
    <w:p w14:paraId="1C380CDD" w14:textId="77777777" w:rsidR="00747036" w:rsidRPr="00DC345A" w:rsidRDefault="00747036" w:rsidP="00747036">
      <w:pPr>
        <w:rPr>
          <w:sz w:val="10"/>
          <w:szCs w:val="10"/>
        </w:rPr>
      </w:pPr>
    </w:p>
    <w:tbl>
      <w:tblPr>
        <w:tblW w:w="4966" w:type="pct"/>
        <w:tblInd w:w="-5" w:type="dxa"/>
        <w:tblCellMar>
          <w:left w:w="57" w:type="dxa"/>
        </w:tblCellMar>
        <w:tblLook w:val="01E0" w:firstRow="1" w:lastRow="1" w:firstColumn="1" w:lastColumn="1" w:noHBand="0" w:noVBand="0"/>
      </w:tblPr>
      <w:tblGrid>
        <w:gridCol w:w="427"/>
        <w:gridCol w:w="6945"/>
        <w:gridCol w:w="2872"/>
      </w:tblGrid>
      <w:tr w:rsidR="001A7328" w:rsidRPr="00DC345A" w14:paraId="6CA3B7BC" w14:textId="77777777" w:rsidTr="006459CA">
        <w:tc>
          <w:tcPr>
            <w:tcW w:w="208" w:type="pct"/>
            <w:tcBorders>
              <w:left w:val="single" w:sz="4" w:space="0" w:color="auto"/>
            </w:tcBorders>
            <w:vAlign w:val="bottom"/>
          </w:tcPr>
          <w:p w14:paraId="2D523FBF" w14:textId="77777777" w:rsidR="001A7328" w:rsidRPr="00DC345A" w:rsidRDefault="001A7328" w:rsidP="006459CA">
            <w:pPr>
              <w:pStyle w:val="BitteschreibenSie"/>
              <w:rPr>
                <w:sz w:val="20"/>
                <w:szCs w:val="20"/>
              </w:rPr>
            </w:pPr>
            <w:r w:rsidRPr="00DC345A">
              <w:rPr>
                <w:b/>
                <w:bCs/>
                <w:sz w:val="22"/>
                <w:szCs w:val="22"/>
              </w:rPr>
              <w:sym w:font="Wingdings" w:char="F02A"/>
            </w:r>
          </w:p>
        </w:tc>
        <w:tc>
          <w:tcPr>
            <w:tcW w:w="4792" w:type="pct"/>
            <w:gridSpan w:val="2"/>
          </w:tcPr>
          <w:p w14:paraId="47644479" w14:textId="64112649" w:rsidR="001A7328" w:rsidRPr="00DC345A" w:rsidRDefault="001A7328" w:rsidP="00632089">
            <w:pPr>
              <w:pStyle w:val="BitteschreibenSie"/>
              <w:spacing w:before="40"/>
              <w:rPr>
                <w:color w:val="000000"/>
              </w:rPr>
            </w:pPr>
            <w:r w:rsidRPr="00DC345A">
              <w:t xml:space="preserve">Veuillez </w:t>
            </w:r>
            <w:r w:rsidRPr="00DC345A">
              <w:rPr>
                <w:b/>
                <w:bCs/>
              </w:rPr>
              <w:t>écrire une lettre</w:t>
            </w:r>
            <w:r w:rsidRPr="00DC345A">
              <w:t xml:space="preserve"> courtoise </w:t>
            </w:r>
            <w:r w:rsidRPr="00DC345A">
              <w:rPr>
                <w:b/>
                <w:bCs/>
              </w:rPr>
              <w:t xml:space="preserve">au </w:t>
            </w:r>
            <w:r w:rsidR="00C8786A" w:rsidRPr="00DC345A">
              <w:rPr>
                <w:b/>
              </w:rPr>
              <w:t>Ministre de l'Intérieur.</w:t>
            </w:r>
          </w:p>
        </w:tc>
      </w:tr>
      <w:tr w:rsidR="001A7328" w:rsidRPr="00DC345A" w14:paraId="29744014" w14:textId="77777777" w:rsidTr="006459CA">
        <w:tc>
          <w:tcPr>
            <w:tcW w:w="208" w:type="pct"/>
            <w:tcBorders>
              <w:left w:val="single" w:sz="4" w:space="0" w:color="auto"/>
            </w:tcBorders>
          </w:tcPr>
          <w:p w14:paraId="5FCCA912" w14:textId="77777777" w:rsidR="001A7328" w:rsidRPr="00DC345A" w:rsidRDefault="001A7328" w:rsidP="006459CA">
            <w:pPr>
              <w:pStyle w:val="BitteschreibenSie"/>
            </w:pPr>
          </w:p>
        </w:tc>
        <w:tc>
          <w:tcPr>
            <w:tcW w:w="4792" w:type="pct"/>
            <w:gridSpan w:val="2"/>
          </w:tcPr>
          <w:p w14:paraId="497F0875" w14:textId="0E684DF9" w:rsidR="00A847FB" w:rsidRPr="00DC345A" w:rsidRDefault="001A7328" w:rsidP="00632089">
            <w:pPr>
              <w:pStyle w:val="BitteschreibenSie"/>
            </w:pPr>
            <w:r w:rsidRPr="00DC345A">
              <w:rPr>
                <w:u w:val="single"/>
              </w:rPr>
              <w:t>Revendications</w:t>
            </w:r>
            <w:r w:rsidR="00A847FB" w:rsidRPr="00DC345A">
              <w:t>:</w:t>
            </w:r>
            <w:r w:rsidR="00D4731F" w:rsidRPr="00DC345A">
              <w:t xml:space="preserve"> </w:t>
            </w:r>
            <w:r w:rsidR="00A847FB" w:rsidRPr="00DC345A">
              <w:rPr>
                <w:szCs w:val="16"/>
              </w:rPr>
              <w:t>Renouveler la validité des cartes de «preuve d’enregistrement» et annuler officiellement le Plan de rapatriement des étrangers en situation irrégulière, en vue de mettre un terme à tous les renvois forcés vers l’Afghanistan. Exhorter à cesser de harceler les ressortissants Afghans au Pakistan.</w:t>
            </w:r>
          </w:p>
        </w:tc>
      </w:tr>
      <w:tr w:rsidR="001A7328" w:rsidRPr="00DC345A" w14:paraId="6D1B26FD" w14:textId="77777777" w:rsidTr="00632089">
        <w:trPr>
          <w:trHeight w:val="506"/>
        </w:trPr>
        <w:tc>
          <w:tcPr>
            <w:tcW w:w="208" w:type="pct"/>
            <w:tcBorders>
              <w:left w:val="single" w:sz="4" w:space="0" w:color="auto"/>
            </w:tcBorders>
          </w:tcPr>
          <w:p w14:paraId="6BCB155B" w14:textId="77777777" w:rsidR="001A7328" w:rsidRPr="00DC345A" w:rsidRDefault="001A7328" w:rsidP="006459CA">
            <w:pPr>
              <w:pStyle w:val="BitteschreibenSie"/>
            </w:pPr>
          </w:p>
        </w:tc>
        <w:tc>
          <w:tcPr>
            <w:tcW w:w="4792" w:type="pct"/>
            <w:gridSpan w:val="2"/>
            <w:vAlign w:val="bottom"/>
          </w:tcPr>
          <w:p w14:paraId="68FF38F2" w14:textId="65644FB8" w:rsidR="001A7328" w:rsidRPr="00DC345A" w:rsidRDefault="001A7328" w:rsidP="00632089">
            <w:pPr>
              <w:pStyle w:val="BitteschreibenSie"/>
              <w:rPr>
                <w:bCs/>
                <w:color w:val="000000"/>
              </w:rPr>
            </w:pPr>
            <w:r w:rsidRPr="00DC345A">
              <w:rPr>
                <w:bCs/>
                <w:szCs w:val="16"/>
              </w:rPr>
              <w:sym w:font="Wingdings 3" w:char="F022"/>
            </w:r>
            <w:r w:rsidRPr="00DC345A">
              <w:rPr>
                <w:szCs w:val="16"/>
                <w:lang w:val="de-CH"/>
              </w:rPr>
              <w:t xml:space="preserve"> </w:t>
            </w:r>
            <w:r w:rsidR="00F52E86" w:rsidRPr="00DC345A">
              <w:rPr>
                <w:color w:val="000000"/>
              </w:rPr>
              <w:t xml:space="preserve">Écrivez dans vos propres mots ou utilisez le </w:t>
            </w:r>
            <w:r w:rsidR="00F52E86" w:rsidRPr="00DC345A">
              <w:rPr>
                <w:b/>
                <w:bCs/>
                <w:color w:val="000000"/>
              </w:rPr>
              <w:t xml:space="preserve">modèle de lettre à la page </w:t>
            </w:r>
            <w:r w:rsidR="00FD6E88">
              <w:rPr>
                <w:b/>
                <w:bCs/>
                <w:color w:val="000000"/>
              </w:rPr>
              <w:t>3</w:t>
            </w:r>
            <w:r w:rsidR="00F52E86" w:rsidRPr="00DC345A">
              <w:rPr>
                <w:color w:val="000000"/>
              </w:rPr>
              <w:t>.</w:t>
            </w:r>
          </w:p>
          <w:p w14:paraId="2238838B" w14:textId="77777777" w:rsidR="001A7328" w:rsidRPr="00DC345A" w:rsidRDefault="001A7328" w:rsidP="00632089">
            <w:pPr>
              <w:pStyle w:val="BitteschreibenSie"/>
              <w:rPr>
                <w:szCs w:val="16"/>
              </w:rPr>
            </w:pPr>
            <w:r w:rsidRPr="00DC345A">
              <w:rPr>
                <w:bCs/>
                <w:szCs w:val="16"/>
              </w:rPr>
              <w:sym w:font="Wingdings 3" w:char="F022"/>
            </w:r>
            <w:r w:rsidRPr="00DC345A">
              <w:rPr>
                <w:szCs w:val="16"/>
                <w:lang w:val="de-CH"/>
              </w:rPr>
              <w:t xml:space="preserve"> </w:t>
            </w:r>
            <w:r w:rsidR="00F52E86" w:rsidRPr="00DC345A">
              <w:rPr>
                <w:szCs w:val="16"/>
                <w:lang w:val="de-CH"/>
              </w:rPr>
              <w:t xml:space="preserve">Veuillez envoyer la lettre (de préférence) </w:t>
            </w:r>
            <w:r w:rsidR="00F52E86" w:rsidRPr="00DC345A">
              <w:rPr>
                <w:b/>
                <w:bCs/>
                <w:szCs w:val="16"/>
                <w:lang w:val="de-CH"/>
              </w:rPr>
              <w:t>par poste</w:t>
            </w:r>
            <w:r w:rsidR="00F52E86" w:rsidRPr="00DC345A">
              <w:rPr>
                <w:szCs w:val="16"/>
                <w:lang w:val="de-CH"/>
              </w:rPr>
              <w:t>.</w:t>
            </w:r>
          </w:p>
        </w:tc>
      </w:tr>
      <w:tr w:rsidR="001A7328" w:rsidRPr="00DC345A" w14:paraId="3C0AC408" w14:textId="77777777" w:rsidTr="006459CA">
        <w:tc>
          <w:tcPr>
            <w:tcW w:w="208" w:type="pct"/>
            <w:tcBorders>
              <w:left w:val="single" w:sz="4" w:space="0" w:color="auto"/>
            </w:tcBorders>
          </w:tcPr>
          <w:p w14:paraId="45B39A4A" w14:textId="77777777" w:rsidR="001A7328" w:rsidRPr="00DC345A" w:rsidRDefault="001A7328" w:rsidP="006459CA"/>
        </w:tc>
        <w:tc>
          <w:tcPr>
            <w:tcW w:w="4792" w:type="pct"/>
            <w:gridSpan w:val="2"/>
          </w:tcPr>
          <w:p w14:paraId="1632F5C2" w14:textId="77777777" w:rsidR="001A7328" w:rsidRPr="00DC345A" w:rsidRDefault="001A7328" w:rsidP="00632089"/>
        </w:tc>
      </w:tr>
      <w:tr w:rsidR="001A7328" w:rsidRPr="00DC345A" w14:paraId="312C1883" w14:textId="77777777" w:rsidTr="00C8786A">
        <w:tc>
          <w:tcPr>
            <w:tcW w:w="208" w:type="pct"/>
            <w:tcBorders>
              <w:left w:val="single" w:sz="4" w:space="0" w:color="auto"/>
              <w:right w:val="dotted" w:sz="4" w:space="0" w:color="auto"/>
            </w:tcBorders>
          </w:tcPr>
          <w:p w14:paraId="040F355C" w14:textId="77777777" w:rsidR="001A7328" w:rsidRPr="00DC345A" w:rsidRDefault="001A7328" w:rsidP="006459CA"/>
        </w:tc>
        <w:tc>
          <w:tcPr>
            <w:tcW w:w="3390" w:type="pct"/>
            <w:tcBorders>
              <w:left w:val="dotted" w:sz="4" w:space="0" w:color="auto"/>
              <w:right w:val="dotted" w:sz="4" w:space="0" w:color="auto"/>
            </w:tcBorders>
          </w:tcPr>
          <w:p w14:paraId="567EC4B7" w14:textId="77777777" w:rsidR="001A7328" w:rsidRPr="00DC345A" w:rsidRDefault="001A7328" w:rsidP="00632089">
            <w:pPr>
              <w:spacing w:after="60"/>
              <w:rPr>
                <w:rFonts w:ascii="Arial Narrow" w:hAnsi="Arial Narrow"/>
                <w:b/>
                <w:bCs/>
                <w:sz w:val="22"/>
                <w:szCs w:val="20"/>
              </w:rPr>
            </w:pPr>
            <w:r w:rsidRPr="00DC345A">
              <w:rPr>
                <w:rFonts w:ascii="Arial Narrow" w:hAnsi="Arial Narrow"/>
                <w:b/>
                <w:bCs/>
                <w:sz w:val="22"/>
                <w:szCs w:val="20"/>
              </w:rPr>
              <w:t>Lettre courtoise à</w:t>
            </w:r>
          </w:p>
        </w:tc>
        <w:tc>
          <w:tcPr>
            <w:tcW w:w="1402" w:type="pct"/>
            <w:tcBorders>
              <w:left w:val="dotted" w:sz="4" w:space="0" w:color="auto"/>
            </w:tcBorders>
          </w:tcPr>
          <w:p w14:paraId="584D8675" w14:textId="77777777" w:rsidR="001A7328" w:rsidRPr="00DC345A" w:rsidRDefault="001A7328" w:rsidP="00632089">
            <w:pPr>
              <w:spacing w:after="60"/>
              <w:rPr>
                <w:rFonts w:ascii="Arial Narrow" w:hAnsi="Arial Narrow"/>
                <w:b/>
                <w:bCs/>
                <w:sz w:val="22"/>
                <w:szCs w:val="20"/>
              </w:rPr>
            </w:pPr>
            <w:r w:rsidRPr="00DC345A">
              <w:rPr>
                <w:rFonts w:ascii="Arial Narrow" w:hAnsi="Arial Narrow"/>
                <w:b/>
                <w:bCs/>
                <w:sz w:val="22"/>
                <w:szCs w:val="20"/>
              </w:rPr>
              <w:t>Copie à</w:t>
            </w:r>
          </w:p>
        </w:tc>
      </w:tr>
      <w:tr w:rsidR="001A7328" w:rsidRPr="00DC345A" w14:paraId="495CC1C3" w14:textId="77777777" w:rsidTr="00C8786A">
        <w:tc>
          <w:tcPr>
            <w:tcW w:w="208" w:type="pct"/>
            <w:tcBorders>
              <w:left w:val="single" w:sz="4" w:space="0" w:color="auto"/>
              <w:right w:val="dotted" w:sz="4" w:space="0" w:color="auto"/>
            </w:tcBorders>
          </w:tcPr>
          <w:p w14:paraId="03B5238C" w14:textId="77777777" w:rsidR="001A7328" w:rsidRPr="00DC345A" w:rsidRDefault="001A7328" w:rsidP="006459CA"/>
        </w:tc>
        <w:tc>
          <w:tcPr>
            <w:tcW w:w="3390" w:type="pct"/>
            <w:tcBorders>
              <w:left w:val="dotted" w:sz="4" w:space="0" w:color="auto"/>
              <w:right w:val="dotted" w:sz="4" w:space="0" w:color="auto"/>
            </w:tcBorders>
          </w:tcPr>
          <w:p w14:paraId="05C1E19D" w14:textId="236326FA" w:rsidR="00C8786A" w:rsidRPr="00DC345A" w:rsidRDefault="00C8786A" w:rsidP="00C8786A">
            <w:r w:rsidRPr="00DC345A">
              <w:t>Minister of Interior, Syed Mohsin Raza Naqvi</w:t>
            </w:r>
          </w:p>
          <w:p w14:paraId="7C131ADA" w14:textId="39CC5279" w:rsidR="00C8786A" w:rsidRPr="00DC345A" w:rsidRDefault="00C8786A" w:rsidP="00C8786A">
            <w:r w:rsidRPr="00DC345A">
              <w:t>4th Floor, R Block, Pak Secretariat, Constitution Ave, G-5/1, Islamabad, Pakistan</w:t>
            </w:r>
          </w:p>
          <w:p w14:paraId="5721700C" w14:textId="4BD5ED8C" w:rsidR="001A7328" w:rsidRPr="00DC345A" w:rsidRDefault="00C8786A" w:rsidP="00C8786A">
            <w:r w:rsidRPr="00DC345A">
              <w:t xml:space="preserve">Fax: +92 51 920 2624 / E-mail: </w:t>
            </w:r>
            <w:hyperlink r:id="rId8" w:history="1">
              <w:r w:rsidRPr="00DC345A">
                <w:rPr>
                  <w:rStyle w:val="Hyperlink"/>
                </w:rPr>
                <w:t>secretary@interior.gov.pk</w:t>
              </w:r>
            </w:hyperlink>
            <w:r w:rsidRPr="00DC345A">
              <w:t xml:space="preserve"> </w:t>
            </w:r>
            <w:r w:rsidRPr="00DC345A">
              <w:br/>
              <w:t>Twitter/X: @MohsinnaqviC42</w:t>
            </w:r>
          </w:p>
        </w:tc>
        <w:tc>
          <w:tcPr>
            <w:tcW w:w="1402" w:type="pct"/>
            <w:tcBorders>
              <w:left w:val="dotted" w:sz="4" w:space="0" w:color="auto"/>
            </w:tcBorders>
          </w:tcPr>
          <w:p w14:paraId="4DEBB95F" w14:textId="77777777" w:rsidR="00C8786A" w:rsidRPr="00DC345A" w:rsidRDefault="00C8786A" w:rsidP="00C8786A">
            <w:r w:rsidRPr="00DC345A">
              <w:t>Ambassade du Pakistan</w:t>
            </w:r>
          </w:p>
          <w:p w14:paraId="673341AF" w14:textId="77777777" w:rsidR="00C8786A" w:rsidRPr="00DC345A" w:rsidRDefault="00C8786A" w:rsidP="00C8786A">
            <w:r w:rsidRPr="00DC345A">
              <w:t>Bernastrasse 47, 3005 Berne</w:t>
            </w:r>
          </w:p>
          <w:p w14:paraId="346BBE0D" w14:textId="77777777" w:rsidR="00C8786A" w:rsidRPr="00DC345A" w:rsidRDefault="00C8786A" w:rsidP="00C8786A">
            <w:r w:rsidRPr="00DC345A">
              <w:t>Fax: 031 350 17 99</w:t>
            </w:r>
          </w:p>
          <w:p w14:paraId="38D4736C" w14:textId="118CCF20" w:rsidR="001A7328" w:rsidRPr="00DC345A" w:rsidRDefault="00C8786A" w:rsidP="00C8786A">
            <w:r w:rsidRPr="00DC345A">
              <w:t xml:space="preserve">E-mail: </w:t>
            </w:r>
            <w:hyperlink r:id="rId9" w:history="1">
              <w:r w:rsidRPr="00DC345A">
                <w:rPr>
                  <w:rStyle w:val="Hyperlink"/>
                </w:rPr>
                <w:t>parepbern@gmail.com</w:t>
              </w:r>
            </w:hyperlink>
            <w:r w:rsidRPr="00DC345A">
              <w:t xml:space="preserve"> </w:t>
            </w:r>
          </w:p>
        </w:tc>
      </w:tr>
      <w:tr w:rsidR="001A7328" w:rsidRPr="00DC345A" w14:paraId="3EB123BB" w14:textId="77777777" w:rsidTr="00C8786A">
        <w:trPr>
          <w:trHeight w:val="283"/>
        </w:trPr>
        <w:tc>
          <w:tcPr>
            <w:tcW w:w="208" w:type="pct"/>
            <w:tcBorders>
              <w:left w:val="single" w:sz="4" w:space="0" w:color="auto"/>
              <w:right w:val="dotted" w:sz="4" w:space="0" w:color="auto"/>
            </w:tcBorders>
          </w:tcPr>
          <w:p w14:paraId="06823347" w14:textId="77777777" w:rsidR="001A7328" w:rsidRPr="00DC345A" w:rsidRDefault="001A7328" w:rsidP="006459CA">
            <w:pPr>
              <w:rPr>
                <w:sz w:val="14"/>
                <w:szCs w:val="12"/>
              </w:rPr>
            </w:pPr>
          </w:p>
        </w:tc>
        <w:tc>
          <w:tcPr>
            <w:tcW w:w="3390" w:type="pct"/>
            <w:tcBorders>
              <w:left w:val="dotted" w:sz="4" w:space="0" w:color="auto"/>
              <w:right w:val="dotted" w:sz="4" w:space="0" w:color="auto"/>
            </w:tcBorders>
            <w:vAlign w:val="bottom"/>
          </w:tcPr>
          <w:p w14:paraId="4BF5F1AD" w14:textId="01570009" w:rsidR="001A7328" w:rsidRPr="00DC345A" w:rsidRDefault="001A7328" w:rsidP="00632089">
            <w:pPr>
              <w:rPr>
                <w:sz w:val="14"/>
                <w:szCs w:val="12"/>
              </w:rPr>
            </w:pPr>
            <w:r w:rsidRPr="00DC345A">
              <w:rPr>
                <w:b/>
                <w:sz w:val="14"/>
                <w:szCs w:val="12"/>
                <w:lang w:val="de-CH"/>
              </w:rPr>
              <w:t xml:space="preserve">Frais d’envoi: </w:t>
            </w:r>
            <w:r w:rsidRPr="00DC345A">
              <w:rPr>
                <w:sz w:val="14"/>
                <w:szCs w:val="12"/>
                <w:lang w:val="de-CH"/>
              </w:rPr>
              <w:t>CHF 2.50</w:t>
            </w:r>
          </w:p>
        </w:tc>
        <w:tc>
          <w:tcPr>
            <w:tcW w:w="1402" w:type="pct"/>
            <w:tcBorders>
              <w:left w:val="dotted" w:sz="4" w:space="0" w:color="auto"/>
            </w:tcBorders>
            <w:vAlign w:val="bottom"/>
          </w:tcPr>
          <w:p w14:paraId="35454D3E" w14:textId="77777777" w:rsidR="001A7328" w:rsidRPr="00DC345A" w:rsidRDefault="001A7328" w:rsidP="00632089">
            <w:pPr>
              <w:rPr>
                <w:sz w:val="14"/>
                <w:szCs w:val="12"/>
              </w:rPr>
            </w:pPr>
            <w:r w:rsidRPr="00DC345A">
              <w:rPr>
                <w:b/>
                <w:sz w:val="14"/>
                <w:szCs w:val="12"/>
                <w:lang w:val="de-CH"/>
              </w:rPr>
              <w:t xml:space="preserve">Frais d’envoi = </w:t>
            </w:r>
            <w:r w:rsidRPr="00DC345A">
              <w:rPr>
                <w:sz w:val="14"/>
                <w:szCs w:val="12"/>
                <w:lang w:val="de-CH"/>
              </w:rPr>
              <w:t>Suisse</w:t>
            </w:r>
          </w:p>
        </w:tc>
      </w:tr>
      <w:tr w:rsidR="001A7328" w:rsidRPr="00DC345A" w14:paraId="574534FD" w14:textId="77777777" w:rsidTr="00C8786A">
        <w:trPr>
          <w:trHeight w:val="57"/>
        </w:trPr>
        <w:tc>
          <w:tcPr>
            <w:tcW w:w="208" w:type="pct"/>
            <w:tcBorders>
              <w:left w:val="single" w:sz="4" w:space="0" w:color="auto"/>
              <w:right w:val="dotted" w:sz="4" w:space="0" w:color="auto"/>
            </w:tcBorders>
          </w:tcPr>
          <w:p w14:paraId="2CB49F77" w14:textId="77777777" w:rsidR="001A7328" w:rsidRPr="00DC345A" w:rsidRDefault="001A7328" w:rsidP="006459CA">
            <w:pPr>
              <w:rPr>
                <w:sz w:val="14"/>
                <w:szCs w:val="12"/>
              </w:rPr>
            </w:pPr>
          </w:p>
        </w:tc>
        <w:tc>
          <w:tcPr>
            <w:tcW w:w="3390" w:type="pct"/>
            <w:tcBorders>
              <w:left w:val="dotted" w:sz="4" w:space="0" w:color="auto"/>
              <w:right w:val="dotted" w:sz="4" w:space="0" w:color="auto"/>
            </w:tcBorders>
            <w:vAlign w:val="bottom"/>
          </w:tcPr>
          <w:p w14:paraId="28566C9A" w14:textId="76BA362C" w:rsidR="001A7328" w:rsidRPr="00DC345A" w:rsidRDefault="00632089" w:rsidP="00632089">
            <w:pPr>
              <w:rPr>
                <w:b/>
                <w:sz w:val="14"/>
                <w:szCs w:val="12"/>
                <w:lang w:val="de-CH"/>
              </w:rPr>
            </w:pPr>
            <w:r w:rsidRPr="00DC345A">
              <w:rPr>
                <w:b/>
                <w:sz w:val="14"/>
                <w:szCs w:val="12"/>
                <w:lang w:val="de-CH"/>
              </w:rPr>
              <w:t>Salutation</w:t>
            </w:r>
            <w:r w:rsidR="001A7328" w:rsidRPr="00DC345A">
              <w:rPr>
                <w:b/>
                <w:sz w:val="14"/>
                <w:szCs w:val="12"/>
                <w:lang w:val="de-CH"/>
              </w:rPr>
              <w:t>:</w:t>
            </w:r>
            <w:r w:rsidR="001A7328" w:rsidRPr="00DC345A">
              <w:rPr>
                <w:bCs/>
                <w:sz w:val="14"/>
                <w:szCs w:val="12"/>
                <w:lang w:val="de-CH"/>
              </w:rPr>
              <w:t xml:space="preserve"> </w:t>
            </w:r>
            <w:r w:rsidR="00C8786A" w:rsidRPr="00DC345A">
              <w:rPr>
                <w:bCs/>
                <w:sz w:val="14"/>
                <w:szCs w:val="12"/>
                <w:lang w:val="de-CH"/>
              </w:rPr>
              <w:t>Dear Honourable Minister, / Monsieur le Ministre,</w:t>
            </w:r>
          </w:p>
        </w:tc>
        <w:tc>
          <w:tcPr>
            <w:tcW w:w="1402" w:type="pct"/>
            <w:tcBorders>
              <w:left w:val="dotted" w:sz="4" w:space="0" w:color="auto"/>
            </w:tcBorders>
            <w:vAlign w:val="bottom"/>
          </w:tcPr>
          <w:p w14:paraId="169117A8" w14:textId="77777777" w:rsidR="001A7328" w:rsidRPr="00DC345A" w:rsidRDefault="001A7328" w:rsidP="00632089">
            <w:pPr>
              <w:rPr>
                <w:b/>
                <w:sz w:val="14"/>
                <w:szCs w:val="12"/>
                <w:lang w:val="de-CH"/>
              </w:rPr>
            </w:pPr>
          </w:p>
        </w:tc>
      </w:tr>
    </w:tbl>
    <w:p w14:paraId="150EA727" w14:textId="77777777" w:rsidR="001A7328" w:rsidRPr="00DC345A" w:rsidRDefault="001A7328" w:rsidP="001A7328"/>
    <w:tbl>
      <w:tblPr>
        <w:tblW w:w="4963" w:type="pct"/>
        <w:tblCellMar>
          <w:left w:w="57" w:type="dxa"/>
        </w:tblCellMar>
        <w:tblLook w:val="01E0" w:firstRow="1" w:lastRow="1" w:firstColumn="1" w:lastColumn="1" w:noHBand="0" w:noVBand="0"/>
      </w:tblPr>
      <w:tblGrid>
        <w:gridCol w:w="429"/>
        <w:gridCol w:w="9809"/>
      </w:tblGrid>
      <w:tr w:rsidR="001A7328" w:rsidRPr="00DC345A" w14:paraId="5B6200CD" w14:textId="77777777" w:rsidTr="006459CA">
        <w:tc>
          <w:tcPr>
            <w:tcW w:w="139" w:type="pct"/>
            <w:tcBorders>
              <w:left w:val="single" w:sz="4" w:space="0" w:color="auto"/>
            </w:tcBorders>
          </w:tcPr>
          <w:p w14:paraId="6E2F4374" w14:textId="77777777" w:rsidR="001A7328" w:rsidRPr="00DC345A" w:rsidRDefault="001A7328" w:rsidP="006459CA">
            <w:pPr>
              <w:pStyle w:val="BitteschreibenSie"/>
              <w:rPr>
                <w:sz w:val="24"/>
                <w:szCs w:val="24"/>
              </w:rPr>
            </w:pPr>
            <w:r w:rsidRPr="00DC345A">
              <w:rPr>
                <w:color w:val="000000"/>
                <w:sz w:val="28"/>
                <w:szCs w:val="28"/>
              </w:rPr>
              <w:sym w:font="Wingdings" w:char="F03A"/>
            </w:r>
          </w:p>
        </w:tc>
        <w:tc>
          <w:tcPr>
            <w:tcW w:w="4861" w:type="pct"/>
          </w:tcPr>
          <w:p w14:paraId="263BB380" w14:textId="77777777" w:rsidR="001A7328" w:rsidRPr="00DC345A" w:rsidRDefault="001A7328" w:rsidP="006459CA">
            <w:pPr>
              <w:pStyle w:val="BitteschreibenSie"/>
              <w:spacing w:before="40" w:after="60"/>
              <w:ind w:left="-63" w:firstLine="63"/>
            </w:pPr>
            <w:r w:rsidRPr="00DC345A">
              <w:rPr>
                <w:b/>
                <w:bCs/>
              </w:rPr>
              <w:t>De plus, en ligne:</w:t>
            </w:r>
          </w:p>
        </w:tc>
      </w:tr>
      <w:tr w:rsidR="001A7328" w:rsidRPr="00DC345A" w14:paraId="4B5979A6" w14:textId="77777777" w:rsidTr="006459CA">
        <w:tc>
          <w:tcPr>
            <w:tcW w:w="139" w:type="pct"/>
            <w:tcBorders>
              <w:left w:val="single" w:sz="4" w:space="0" w:color="auto"/>
            </w:tcBorders>
          </w:tcPr>
          <w:p w14:paraId="59C5A75E" w14:textId="77777777" w:rsidR="001A7328" w:rsidRPr="00DC345A" w:rsidRDefault="001A7328" w:rsidP="006459CA">
            <w:pPr>
              <w:pStyle w:val="BitteschreibenSie"/>
            </w:pPr>
          </w:p>
        </w:tc>
        <w:tc>
          <w:tcPr>
            <w:tcW w:w="4861" w:type="pct"/>
          </w:tcPr>
          <w:p w14:paraId="0EB29466" w14:textId="06D6CA36" w:rsidR="001A7328" w:rsidRPr="00DC345A" w:rsidRDefault="001A7328" w:rsidP="006459CA">
            <w:pPr>
              <w:pStyle w:val="BitteschreibenSie"/>
              <w:ind w:left="-63" w:firstLine="63"/>
              <w:rPr>
                <w:lang w:val="de-CH"/>
              </w:rPr>
            </w:pPr>
            <w:r w:rsidRPr="00DC345A">
              <w:rPr>
                <w:bCs/>
                <w:szCs w:val="16"/>
              </w:rPr>
              <w:sym w:font="Wingdings 3" w:char="F022"/>
            </w:r>
            <w:r w:rsidRPr="00DC345A">
              <w:rPr>
                <w:szCs w:val="16"/>
                <w:lang w:val="de-CH"/>
              </w:rPr>
              <w:t xml:space="preserve"> </w:t>
            </w:r>
            <w:r w:rsidR="0030713B" w:rsidRPr="00DC345A">
              <w:rPr>
                <w:b/>
                <w:bCs/>
                <w:lang w:val="de-CH"/>
              </w:rPr>
              <w:t>m</w:t>
            </w:r>
            <w:r w:rsidRPr="00DC345A">
              <w:rPr>
                <w:b/>
                <w:bCs/>
                <w:lang w:val="de-CH"/>
              </w:rPr>
              <w:t xml:space="preserve">odèle de lettre </w:t>
            </w:r>
            <w:r w:rsidRPr="00DC345A">
              <w:rPr>
                <w:lang w:val="de-CH"/>
              </w:rPr>
              <w:t xml:space="preserve">en </w:t>
            </w:r>
            <w:r w:rsidRPr="00DC345A">
              <w:rPr>
                <w:b/>
                <w:bCs/>
                <w:lang w:val="de-CH"/>
              </w:rPr>
              <w:t>anglais</w:t>
            </w:r>
            <w:r w:rsidRPr="00DC345A">
              <w:rPr>
                <w:lang w:val="de-CH"/>
              </w:rPr>
              <w:t xml:space="preserve"> </w:t>
            </w:r>
          </w:p>
          <w:p w14:paraId="73F3B8F6" w14:textId="77777777" w:rsidR="001A7328" w:rsidRPr="00DC345A" w:rsidRDefault="001A7328" w:rsidP="006459CA">
            <w:pPr>
              <w:pStyle w:val="BitteschreibenSie"/>
              <w:ind w:left="-63" w:firstLine="63"/>
              <w:rPr>
                <w:lang w:val="de-CH"/>
              </w:rPr>
            </w:pPr>
            <w:r w:rsidRPr="00DC345A">
              <w:rPr>
                <w:bCs/>
                <w:szCs w:val="16"/>
              </w:rPr>
              <w:sym w:font="Wingdings 3" w:char="F022"/>
            </w:r>
            <w:r w:rsidRPr="00DC345A">
              <w:rPr>
                <w:szCs w:val="16"/>
                <w:lang w:val="de-CH"/>
              </w:rPr>
              <w:t xml:space="preserve"> </w:t>
            </w:r>
            <w:r w:rsidR="0030713B" w:rsidRPr="00DC345A">
              <w:rPr>
                <w:szCs w:val="16"/>
                <w:lang w:val="de-CH"/>
              </w:rPr>
              <w:t xml:space="preserve">des </w:t>
            </w:r>
            <w:r w:rsidR="0030713B" w:rsidRPr="00DC345A">
              <w:t>a</w:t>
            </w:r>
            <w:r w:rsidRPr="00DC345A">
              <w:t xml:space="preserve">dresses supplémentaires et possibilités d’action dans les </w:t>
            </w:r>
            <w:r w:rsidRPr="00DC345A">
              <w:rPr>
                <w:b/>
                <w:bCs/>
              </w:rPr>
              <w:t>réseaux sociaux</w:t>
            </w:r>
            <w:r w:rsidRPr="00DC345A">
              <w:rPr>
                <w:lang w:val="de-CH"/>
              </w:rPr>
              <w:t xml:space="preserve"> </w:t>
            </w:r>
          </w:p>
          <w:p w14:paraId="680BA023" w14:textId="2807FDAF" w:rsidR="001A7328" w:rsidRPr="00DC345A" w:rsidRDefault="001A7328" w:rsidP="006459CA">
            <w:pPr>
              <w:pStyle w:val="BitteschreibenSie"/>
              <w:spacing w:before="60"/>
              <w:ind w:left="-63" w:firstLine="63"/>
              <w:rPr>
                <w:lang w:val="de-CH"/>
              </w:rPr>
            </w:pPr>
            <w:r w:rsidRPr="00DC345A">
              <w:t xml:space="preserve">Lien: </w:t>
            </w:r>
            <w:hyperlink r:id="rId10" w:history="1">
              <w:r w:rsidR="00C8786A" w:rsidRPr="00DC345A">
                <w:rPr>
                  <w:rStyle w:val="Hyperlink"/>
                  <w:lang w:val="de-CH"/>
                </w:rPr>
                <w:t>https://www.amnesty.ch/fr/participer/ecrire-des-lettres/actions-urgentes/annees/2023/ua-109-23-pakistan</w:t>
              </w:r>
            </w:hyperlink>
            <w:r w:rsidR="00C8786A" w:rsidRPr="00DC345A">
              <w:rPr>
                <w:lang w:val="de-CH"/>
              </w:rPr>
              <w:t xml:space="preserve"> </w:t>
            </w:r>
          </w:p>
          <w:p w14:paraId="210B58C6" w14:textId="77777777" w:rsidR="001A7328" w:rsidRPr="00DC345A" w:rsidRDefault="00B04223" w:rsidP="00B04223">
            <w:pPr>
              <w:pStyle w:val="BitteschreibenSie"/>
              <w:ind w:left="-63" w:firstLine="63"/>
              <w:rPr>
                <w:lang w:val="de-CH"/>
              </w:rPr>
            </w:pPr>
            <w:r w:rsidRPr="00DC345A">
              <w:rPr>
                <w:sz w:val="14"/>
                <w:szCs w:val="14"/>
                <w:lang w:val="fr-FR"/>
              </w:rPr>
              <w:t xml:space="preserve">Vous pouvez aussi saisir </w:t>
            </w:r>
            <w:r w:rsidRPr="00DC345A">
              <w:rPr>
                <w:b/>
                <w:bCs/>
                <w:sz w:val="14"/>
                <w:szCs w:val="14"/>
                <w:lang w:val="fr-FR"/>
              </w:rPr>
              <w:t>le numéro en haut à droite</w:t>
            </w:r>
            <w:r w:rsidRPr="00DC345A">
              <w:rPr>
                <w:sz w:val="14"/>
                <w:szCs w:val="14"/>
                <w:lang w:val="fr-FR"/>
              </w:rPr>
              <w:t xml:space="preserve">, ou </w:t>
            </w:r>
            <w:r w:rsidRPr="00DC345A">
              <w:rPr>
                <w:b/>
                <w:bCs/>
                <w:sz w:val="14"/>
                <w:szCs w:val="14"/>
                <w:lang w:val="fr-FR"/>
              </w:rPr>
              <w:t>le titre</w:t>
            </w:r>
            <w:r w:rsidRPr="00DC345A">
              <w:rPr>
                <w:sz w:val="14"/>
                <w:szCs w:val="14"/>
                <w:lang w:val="fr-FR"/>
              </w:rPr>
              <w:t xml:space="preserve"> ou </w:t>
            </w:r>
            <w:r w:rsidRPr="00DC345A">
              <w:rPr>
                <w:b/>
                <w:bCs/>
                <w:sz w:val="14"/>
                <w:szCs w:val="14"/>
                <w:lang w:val="fr-FR"/>
              </w:rPr>
              <w:t>le nom de la personne</w:t>
            </w:r>
            <w:r w:rsidRPr="00DC345A">
              <w:rPr>
                <w:sz w:val="14"/>
                <w:szCs w:val="14"/>
                <w:lang w:val="fr-FR"/>
              </w:rPr>
              <w:t xml:space="preserve"> dans le champ de recherche </w:t>
            </w:r>
            <w:r w:rsidRPr="00DC345A">
              <w:rPr>
                <w:sz w:val="24"/>
                <w:szCs w:val="22"/>
              </w:rPr>
              <w:sym w:font="Webdings" w:char="F04C"/>
            </w:r>
            <w:r w:rsidRPr="00DC345A">
              <w:rPr>
                <w:sz w:val="14"/>
                <w:szCs w:val="14"/>
              </w:rPr>
              <w:t xml:space="preserve">sur </w:t>
            </w:r>
            <w:hyperlink r:id="rId11" w:history="1">
              <w:r w:rsidRPr="00DC345A">
                <w:rPr>
                  <w:rStyle w:val="Hyperlink"/>
                  <w:bCs/>
                  <w:sz w:val="14"/>
                  <w:szCs w:val="12"/>
                  <w:lang w:val="de-CH"/>
                </w:rPr>
                <w:t>amnesty.ch</w:t>
              </w:r>
            </w:hyperlink>
            <w:r w:rsidRPr="00DC345A">
              <w:rPr>
                <w:rStyle w:val="Hyperlink"/>
                <w:bCs/>
                <w:sz w:val="14"/>
                <w:szCs w:val="12"/>
                <w:lang w:val="de-CH"/>
              </w:rPr>
              <w:t xml:space="preserve"> </w:t>
            </w:r>
          </w:p>
        </w:tc>
      </w:tr>
    </w:tbl>
    <w:p w14:paraId="0ECCFD91" w14:textId="77777777" w:rsidR="001A7328" w:rsidRPr="00DC345A" w:rsidRDefault="001A7328" w:rsidP="008A5FB4">
      <w:pPr>
        <w:rPr>
          <w:sz w:val="8"/>
          <w:szCs w:val="8"/>
        </w:rPr>
      </w:pPr>
    </w:p>
    <w:p w14:paraId="69285D4B" w14:textId="77777777" w:rsidR="00107195" w:rsidRPr="00DC345A" w:rsidRDefault="00107195" w:rsidP="008A5FB4">
      <w:pPr>
        <w:rPr>
          <w:sz w:val="8"/>
          <w:szCs w:val="8"/>
        </w:rPr>
        <w:sectPr w:rsidR="00107195" w:rsidRPr="00DC345A" w:rsidSect="000C3A18">
          <w:headerReference w:type="even" r:id="rId12"/>
          <w:footerReference w:type="default" r:id="rId13"/>
          <w:pgSz w:w="11907" w:h="16840" w:code="9"/>
          <w:pgMar w:top="794" w:right="794" w:bottom="794" w:left="794" w:header="720" w:footer="720" w:gutter="0"/>
          <w:cols w:space="708"/>
          <w:docGrid w:linePitch="360"/>
        </w:sectPr>
      </w:pPr>
    </w:p>
    <w:p w14:paraId="4C8FFA3C" w14:textId="77777777" w:rsidR="00B83D85" w:rsidRPr="00DC345A" w:rsidRDefault="00B83D85" w:rsidP="00B83D85">
      <w:pPr>
        <w:rPr>
          <w:sz w:val="6"/>
          <w:szCs w:val="6"/>
        </w:rPr>
      </w:pPr>
    </w:p>
    <w:tbl>
      <w:tblPr>
        <w:tblW w:w="4963" w:type="pct"/>
        <w:tblLook w:val="01E0" w:firstRow="1" w:lastRow="1" w:firstColumn="1" w:lastColumn="1" w:noHBand="0" w:noVBand="0"/>
      </w:tblPr>
      <w:tblGrid>
        <w:gridCol w:w="5244"/>
        <w:gridCol w:w="4999"/>
      </w:tblGrid>
      <w:tr w:rsidR="00B83D85" w:rsidRPr="00DC345A" w14:paraId="753922CB" w14:textId="77777777" w:rsidTr="008F3735">
        <w:trPr>
          <w:cantSplit/>
          <w:trHeight w:val="397"/>
        </w:trPr>
        <w:tc>
          <w:tcPr>
            <w:tcW w:w="2560" w:type="pct"/>
            <w:hideMark/>
          </w:tcPr>
          <w:p w14:paraId="4A7FB087" w14:textId="3230D8DB" w:rsidR="00B83D85" w:rsidRPr="00DC345A" w:rsidRDefault="00B83D85" w:rsidP="008F3735">
            <w:pPr>
              <w:pStyle w:val="BgdV12P"/>
              <w:rPr>
                <w:sz w:val="28"/>
                <w:szCs w:val="20"/>
                <w:lang w:val="fr-CH"/>
              </w:rPr>
            </w:pPr>
            <w:r w:rsidRPr="00DC345A">
              <w:rPr>
                <w:sz w:val="28"/>
                <w:szCs w:val="20"/>
                <w:lang w:val="fr-CH"/>
              </w:rPr>
              <w:t xml:space="preserve">LETTRES DU MOIS - </w:t>
            </w:r>
            <w:r w:rsidR="00B02DB5" w:rsidRPr="00DC345A">
              <w:rPr>
                <w:sz w:val="28"/>
                <w:szCs w:val="20"/>
                <w:lang w:val="fr-CH"/>
              </w:rPr>
              <w:t>Juillet</w:t>
            </w:r>
            <w:r w:rsidRPr="00DC345A">
              <w:rPr>
                <w:sz w:val="28"/>
                <w:szCs w:val="20"/>
                <w:lang w:val="fr-CH"/>
              </w:rPr>
              <w:t xml:space="preserve"> 202</w:t>
            </w:r>
            <w:r w:rsidR="00B02DB5" w:rsidRPr="00DC345A">
              <w:rPr>
                <w:sz w:val="28"/>
                <w:szCs w:val="20"/>
                <w:lang w:val="fr-CH"/>
              </w:rPr>
              <w:t>5</w:t>
            </w:r>
          </w:p>
        </w:tc>
        <w:tc>
          <w:tcPr>
            <w:tcW w:w="2440" w:type="pct"/>
            <w:hideMark/>
          </w:tcPr>
          <w:p w14:paraId="1FA417FE" w14:textId="6BD526C3" w:rsidR="00B83D85" w:rsidRPr="00DC345A" w:rsidRDefault="00B83D85" w:rsidP="008F3735">
            <w:pPr>
              <w:pStyle w:val="MonatJahr12P"/>
            </w:pPr>
            <w:r w:rsidRPr="00DC345A">
              <w:t xml:space="preserve">aCTION </w:t>
            </w:r>
            <w:r w:rsidR="00184182" w:rsidRPr="00DC345A">
              <w:t>urgente</w:t>
            </w:r>
            <w:r w:rsidRPr="00DC345A">
              <w:t xml:space="preserve"> 2: ua </w:t>
            </w:r>
            <w:r w:rsidR="00082184" w:rsidRPr="00DC345A">
              <w:rPr>
                <w:b/>
                <w:bCs/>
              </w:rPr>
              <w:t>063/25</w:t>
            </w:r>
          </w:p>
        </w:tc>
      </w:tr>
    </w:tbl>
    <w:p w14:paraId="4AA9C04D" w14:textId="77777777" w:rsidR="00B83D85" w:rsidRPr="00DC345A" w:rsidRDefault="00B83D85" w:rsidP="00B83D85"/>
    <w:tbl>
      <w:tblPr>
        <w:tblW w:w="4963" w:type="pct"/>
        <w:tblLook w:val="01E0" w:firstRow="1" w:lastRow="1" w:firstColumn="1" w:lastColumn="1" w:noHBand="0" w:noVBand="0"/>
      </w:tblPr>
      <w:tblGrid>
        <w:gridCol w:w="10243"/>
      </w:tblGrid>
      <w:tr w:rsidR="00B83D85" w:rsidRPr="00DC345A" w14:paraId="41EA4972" w14:textId="77777777" w:rsidTr="008F3735">
        <w:trPr>
          <w:trHeight w:val="80"/>
        </w:trPr>
        <w:tc>
          <w:tcPr>
            <w:tcW w:w="5000" w:type="pct"/>
            <w:vAlign w:val="bottom"/>
          </w:tcPr>
          <w:p w14:paraId="6D431785" w14:textId="5DD00F5D" w:rsidR="00B83D85" w:rsidRPr="00DC345A" w:rsidRDefault="00082184" w:rsidP="008F3735">
            <w:pPr>
              <w:pStyle w:val="TITELTHEMEN24P"/>
              <w:spacing w:after="80"/>
            </w:pPr>
            <w:r w:rsidRPr="00DC345A">
              <w:rPr>
                <w:sz w:val="28"/>
                <w:szCs w:val="28"/>
              </w:rPr>
              <w:t>Géorgie</w:t>
            </w:r>
            <w:r w:rsidR="00B83D85" w:rsidRPr="00DC345A">
              <w:rPr>
                <w:sz w:val="28"/>
                <w:szCs w:val="28"/>
              </w:rPr>
              <w:t xml:space="preserve">: </w:t>
            </w:r>
            <w:r w:rsidR="00B83D85" w:rsidRPr="00DC345A">
              <w:rPr>
                <w:b w:val="0"/>
                <w:bCs/>
                <w:sz w:val="28"/>
                <w:szCs w:val="28"/>
              </w:rPr>
              <w:t>Action lettre pour</w:t>
            </w:r>
            <w:r w:rsidR="00B83D85" w:rsidRPr="00DC345A">
              <w:rPr>
                <w:sz w:val="28"/>
                <w:szCs w:val="28"/>
              </w:rPr>
              <w:t xml:space="preserve"> </w:t>
            </w:r>
            <w:r w:rsidRPr="00DC345A">
              <w:rPr>
                <w:sz w:val="28"/>
                <w:szCs w:val="28"/>
                <w:lang w:val="de-CH"/>
              </w:rPr>
              <w:t>Saba Skhvitaridze</w:t>
            </w:r>
          </w:p>
        </w:tc>
      </w:tr>
      <w:tr w:rsidR="00B83D85" w:rsidRPr="00DC345A" w14:paraId="1409CD27" w14:textId="77777777" w:rsidTr="008F3735">
        <w:trPr>
          <w:trHeight w:val="583"/>
        </w:trPr>
        <w:tc>
          <w:tcPr>
            <w:tcW w:w="5000" w:type="pct"/>
            <w:vAlign w:val="bottom"/>
          </w:tcPr>
          <w:p w14:paraId="54106544" w14:textId="079785D1" w:rsidR="00B83D85" w:rsidRPr="00DC345A" w:rsidRDefault="00D56196" w:rsidP="008F3735">
            <w:pPr>
              <w:pStyle w:val="TITELTHEMEN24P"/>
            </w:pPr>
            <w:r w:rsidRPr="00DC345A">
              <w:rPr>
                <w:sz w:val="44"/>
                <w:szCs w:val="44"/>
              </w:rPr>
              <w:t>Justice pour un manifestant georgien torturé</w:t>
            </w:r>
          </w:p>
        </w:tc>
      </w:tr>
    </w:tbl>
    <w:p w14:paraId="571016C6" w14:textId="77777777" w:rsidR="00B83D85" w:rsidRPr="00DC345A" w:rsidRDefault="00B83D85" w:rsidP="00B83D85">
      <w:pPr>
        <w:rPr>
          <w:lang w:val="it-CH" w:eastAsia="de-CH"/>
        </w:rPr>
      </w:pPr>
    </w:p>
    <w:tbl>
      <w:tblPr>
        <w:tblW w:w="4963" w:type="pct"/>
        <w:tblLayout w:type="fixed"/>
        <w:tblLook w:val="01E0" w:firstRow="1" w:lastRow="1" w:firstColumn="1" w:lastColumn="1" w:noHBand="0" w:noVBand="0"/>
      </w:tblPr>
      <w:tblGrid>
        <w:gridCol w:w="10243"/>
      </w:tblGrid>
      <w:tr w:rsidR="00B83D85" w:rsidRPr="00DC345A" w14:paraId="73811CF6" w14:textId="77777777" w:rsidTr="008F3735">
        <w:trPr>
          <w:cantSplit/>
        </w:trPr>
        <w:tc>
          <w:tcPr>
            <w:tcW w:w="5000" w:type="pct"/>
            <w:noWrap/>
          </w:tcPr>
          <w:p w14:paraId="1F46A052" w14:textId="26DFBFC6" w:rsidR="00B83D85" w:rsidRPr="00DC345A" w:rsidRDefault="00654151" w:rsidP="00654151">
            <w:pPr>
              <w:pStyle w:val="Fallbeschrieb"/>
              <w:spacing w:after="120"/>
              <w:rPr>
                <w:b/>
                <w:bCs/>
              </w:rPr>
            </w:pPr>
            <w:r w:rsidRPr="00DC345A">
              <w:rPr>
                <w:b/>
                <w:bCs/>
              </w:rPr>
              <w:t xml:space="preserve">«J'ai été battu, torturé et enfermé dans une cellule de prison, mais même si cette cellule était plus petite qu'un cercueil, vous n'auriez pas pu me priver de ma liberté. J'ai triomphé de vous.» </w:t>
            </w:r>
            <w:r w:rsidRPr="00DC345A">
              <w:rPr>
                <w:b/>
                <w:bCs/>
                <w:sz w:val="14"/>
                <w:szCs w:val="14"/>
              </w:rPr>
              <w:t>(Saba au tribunal)</w:t>
            </w:r>
          </w:p>
        </w:tc>
      </w:tr>
      <w:tr w:rsidR="00654151" w:rsidRPr="00DC345A" w14:paraId="05194373" w14:textId="77777777" w:rsidTr="008F3735">
        <w:trPr>
          <w:cantSplit/>
        </w:trPr>
        <w:tc>
          <w:tcPr>
            <w:tcW w:w="5000" w:type="pct"/>
            <w:noWrap/>
          </w:tcPr>
          <w:p w14:paraId="3630B194" w14:textId="7A3EB9CE" w:rsidR="00654151" w:rsidRPr="00DC345A" w:rsidRDefault="00654151" w:rsidP="008F3735">
            <w:pPr>
              <w:pStyle w:val="Fallbeschrieb"/>
              <w:spacing w:after="120"/>
              <w:rPr>
                <w:b/>
                <w:bCs/>
              </w:rPr>
            </w:pPr>
            <w:r w:rsidRPr="00DC345A">
              <w:rPr>
                <w:b/>
                <w:bCs/>
              </w:rPr>
              <w:t>Le militant Saba Skhvitaridze a été arrêté le 5 décembre 2024 après avoir participé à des manifestations anti-gouvernementales en Géorgie. Il a été interrogé en l’absence de son avocat, torturé et soumis à d’autres formes de mauvais traitements pendant sa détention. Il est maintenu en détention dans l’attente de son procès et risque d’être condamné à une peine pouvant aller jusqu’à 11 ans d’emprisonnement. Ses allégations de torture et d’autres mauvais traitements mettant en cause les autorités n’ont pas fait l’objet d’une enquête efficace.</w:t>
            </w:r>
          </w:p>
        </w:tc>
      </w:tr>
      <w:tr w:rsidR="00B83D85" w:rsidRPr="00DC345A" w14:paraId="497213DA" w14:textId="77777777" w:rsidTr="008F3735">
        <w:trPr>
          <w:cantSplit/>
        </w:trPr>
        <w:tc>
          <w:tcPr>
            <w:tcW w:w="5000" w:type="pct"/>
            <w:noWrap/>
          </w:tcPr>
          <w:p w14:paraId="70125415" w14:textId="6B30DFF4" w:rsidR="00654151" w:rsidRPr="00DC345A" w:rsidRDefault="00654151" w:rsidP="00667192">
            <w:pPr>
              <w:pStyle w:val="Fallbeschrieb"/>
              <w:spacing w:after="40"/>
              <w:rPr>
                <w:lang w:val="de-CH"/>
              </w:rPr>
            </w:pPr>
            <w:r w:rsidRPr="00DC345A">
              <w:rPr>
                <w:lang w:val="de-CH"/>
              </w:rPr>
              <w:t xml:space="preserve">Saba Skhvitaridze, un militant membre du parti politique d’opposition Akhali, critique publiquement le gouvernement et participe activement à des manifestations antigouvernementales et proeuropéennes en Géorgie depuis 2024. Saba Skhvitaridze a été arrêté dans la nuit du 5 décembre 2024 après avoir assisté à une réunion d’un parti d’opposition. Il est accusé d’avoir agressé un policier avec une matraque, lui causant des blessures à la tête. Des affrontements ont eu lieu quand Saba Skhvitaridze et d’autres militant·e·s sont intervenus pour maîtriser </w:t>
            </w:r>
            <w:r w:rsidR="0005493C" w:rsidRPr="00DC345A">
              <w:rPr>
                <w:lang w:val="de-CH"/>
              </w:rPr>
              <w:t xml:space="preserve">un </w:t>
            </w:r>
            <w:r w:rsidRPr="00DC345A">
              <w:rPr>
                <w:lang w:val="de-CH"/>
              </w:rPr>
              <w:t>homme masqué</w:t>
            </w:r>
            <w:r w:rsidR="0005493C" w:rsidRPr="00DC345A">
              <w:rPr>
                <w:lang w:val="de-CH"/>
              </w:rPr>
              <w:t xml:space="preserve"> qui a giflé une militante. Cet homme</w:t>
            </w:r>
            <w:r w:rsidRPr="00DC345A">
              <w:rPr>
                <w:lang w:val="de-CH"/>
              </w:rPr>
              <w:t xml:space="preserve"> a ensuite été identifié comme étant un policier. La police a arrêté Saba Skhvitaridze le lendemain.</w:t>
            </w:r>
          </w:p>
          <w:p w14:paraId="0A309C46" w14:textId="2D695273" w:rsidR="00654151" w:rsidRPr="00DC345A" w:rsidRDefault="00654151" w:rsidP="00667192">
            <w:pPr>
              <w:pStyle w:val="Fallbeschrieb"/>
              <w:spacing w:after="40"/>
              <w:rPr>
                <w:lang w:val="de-CH"/>
              </w:rPr>
            </w:pPr>
            <w:r w:rsidRPr="00DC345A">
              <w:rPr>
                <w:lang w:val="de-CH"/>
              </w:rPr>
              <w:t>L'arrestation de Saba Skhvitaridze et le traitement qu’il a subi par la suite semblent être des représailles visant à le punir pour avoir participé à des manifestations</w:t>
            </w:r>
            <w:r w:rsidR="00667192" w:rsidRPr="00DC345A">
              <w:rPr>
                <w:lang w:val="de-CH"/>
              </w:rPr>
              <w:t xml:space="preserve">. </w:t>
            </w:r>
            <w:r w:rsidRPr="00DC345A">
              <w:rPr>
                <w:lang w:val="de-CH"/>
              </w:rPr>
              <w:t>Dès le départ, son cas a été marqué par des agissements illégaux et des représailles de la part des autorités étatiques.</w:t>
            </w:r>
          </w:p>
          <w:p w14:paraId="05E7D99D" w14:textId="3C257C9F" w:rsidR="00654151" w:rsidRPr="00DC345A" w:rsidRDefault="00654151" w:rsidP="00667192">
            <w:pPr>
              <w:pStyle w:val="Fallbeschrieb"/>
              <w:spacing w:after="40"/>
              <w:rPr>
                <w:lang w:val="de-CH"/>
              </w:rPr>
            </w:pPr>
            <w:r w:rsidRPr="00DC345A">
              <w:rPr>
                <w:lang w:val="de-CH"/>
              </w:rPr>
              <w:t xml:space="preserve">Saba Skhvitaridze aurait été interpellé sans mandat d'arrêt. Les policiers ont confisqué les téléphones de Saba Skhvitaridze et de son père, les empêchant ainsi d’enregistrer des informations sur l'arrestation et d’accéder à une représentation juridique. </w:t>
            </w:r>
          </w:p>
          <w:p w14:paraId="7A640335" w14:textId="7E2D4D39" w:rsidR="00654151" w:rsidRPr="00DC345A" w:rsidRDefault="00654151" w:rsidP="00667192">
            <w:pPr>
              <w:pStyle w:val="Fallbeschrieb"/>
              <w:spacing w:after="40"/>
              <w:rPr>
                <w:lang w:val="de-CH"/>
              </w:rPr>
            </w:pPr>
            <w:r w:rsidRPr="00DC345A">
              <w:rPr>
                <w:lang w:val="de-CH"/>
              </w:rPr>
              <w:t>Pendant sa garde à vue, Saba Skhvitaridze a été battu et menacé. On a fait pression sur lui pour qu'il signe des «aveux» et on lui a refusé l'accès à des soins médicaux</w:t>
            </w:r>
            <w:r w:rsidR="00667192" w:rsidRPr="00DC345A">
              <w:rPr>
                <w:lang w:val="de-CH"/>
              </w:rPr>
              <w:t xml:space="preserve">. </w:t>
            </w:r>
            <w:r w:rsidRPr="00DC345A">
              <w:rPr>
                <w:lang w:val="de-CH"/>
              </w:rPr>
              <w:t xml:space="preserve">Saba Skhvitaridze est détenu </w:t>
            </w:r>
            <w:r w:rsidR="0005493C" w:rsidRPr="00DC345A">
              <w:rPr>
                <w:lang w:val="de-CH"/>
              </w:rPr>
              <w:t xml:space="preserve">à l'isolement </w:t>
            </w:r>
            <w:r w:rsidRPr="00DC345A">
              <w:rPr>
                <w:lang w:val="de-CH"/>
              </w:rPr>
              <w:t xml:space="preserve">dans une prison de haute </w:t>
            </w:r>
            <w:r w:rsidR="0005493C" w:rsidRPr="00DC345A">
              <w:rPr>
                <w:lang w:val="de-CH"/>
              </w:rPr>
              <w:t>sécurité.</w:t>
            </w:r>
            <w:r w:rsidR="00667192" w:rsidRPr="00DC345A">
              <w:rPr>
                <w:lang w:val="de-CH"/>
              </w:rPr>
              <w:br/>
            </w:r>
            <w:r w:rsidRPr="00DC345A">
              <w:rPr>
                <w:lang w:val="de-CH"/>
              </w:rPr>
              <w:t>Son procès a été entaché de graves violations des garanties d'un procès équitable</w:t>
            </w:r>
            <w:r w:rsidR="0005493C" w:rsidRPr="00DC345A">
              <w:rPr>
                <w:lang w:val="de-CH"/>
              </w:rPr>
              <w:t>.</w:t>
            </w:r>
          </w:p>
          <w:p w14:paraId="69DBFBDE" w14:textId="77777777" w:rsidR="00654151" w:rsidRPr="00DC345A" w:rsidRDefault="00654151" w:rsidP="00667192">
            <w:pPr>
              <w:pStyle w:val="Fallbeschrieb"/>
              <w:spacing w:after="40"/>
              <w:rPr>
                <w:lang w:val="de-CH"/>
              </w:rPr>
            </w:pPr>
            <w:r w:rsidRPr="00DC345A">
              <w:rPr>
                <w:lang w:val="de-CH"/>
              </w:rPr>
              <w:t>Le tribunal n'a pas non plus tenu compte des fortes incohérences dans l’argumentaire de l'accusation, notamment en ce qui concerne les déclarations des témoins, les protocoles de police et les rapports médicaux. La défense de Saba Skhvitaridze a également déploré le fait qu’elle n’avait pas pu procéder à un réel contre-interrogatoire des témoins des forces de l'ordre, qui ont à plusieurs reprises éludé les questions dans le but de compromettre la capacité de la défense à contester les preuves.</w:t>
            </w:r>
          </w:p>
          <w:p w14:paraId="3B410BE5" w14:textId="19C87470" w:rsidR="00B83D85" w:rsidRPr="00DC345A" w:rsidRDefault="0005493C" w:rsidP="00667192">
            <w:pPr>
              <w:pStyle w:val="Fallbeschrieb"/>
              <w:spacing w:after="40"/>
              <w:rPr>
                <w:lang w:val="de-CH"/>
              </w:rPr>
            </w:pPr>
            <w:r w:rsidRPr="00DC345A">
              <w:rPr>
                <w:lang w:val="de-CH"/>
              </w:rPr>
              <w:t>A</w:t>
            </w:r>
            <w:r w:rsidR="00654151" w:rsidRPr="00DC345A">
              <w:rPr>
                <w:lang w:val="de-CH"/>
              </w:rPr>
              <w:t>ucun agent des forces de l'ordre n'a été identifié, n'a fait l'objet d'une enquête ni n'a été présumé responsable des actes de torture et des autres mauvais traitements allégués</w:t>
            </w:r>
            <w:r w:rsidRPr="00DC345A">
              <w:rPr>
                <w:lang w:val="de-CH"/>
              </w:rPr>
              <w:t>.</w:t>
            </w:r>
          </w:p>
        </w:tc>
      </w:tr>
    </w:tbl>
    <w:p w14:paraId="38706CDC" w14:textId="77777777" w:rsidR="00632089" w:rsidRPr="00DC345A" w:rsidRDefault="00632089" w:rsidP="00632089">
      <w:pPr>
        <w:tabs>
          <w:tab w:val="left" w:pos="6085"/>
        </w:tabs>
        <w:rPr>
          <w:b/>
          <w:sz w:val="14"/>
          <w:szCs w:val="14"/>
        </w:rPr>
      </w:pPr>
      <w:r w:rsidRPr="00DC345A">
        <w:rPr>
          <w:bCs/>
          <w:sz w:val="16"/>
          <w:szCs w:val="16"/>
        </w:rPr>
        <w:sym w:font="Wingdings 3" w:char="F022"/>
      </w:r>
      <w:r w:rsidRPr="00DC345A">
        <w:rPr>
          <w:bCs/>
          <w:sz w:val="14"/>
          <w:szCs w:val="14"/>
        </w:rPr>
        <w:t xml:space="preserve"> </w:t>
      </w:r>
      <w:r w:rsidRPr="00DC345A">
        <w:rPr>
          <w:b/>
          <w:sz w:val="14"/>
          <w:szCs w:val="14"/>
          <w:lang w:val="fr-FR"/>
        </w:rPr>
        <w:t>Ceci est une version abrégée des informations. Le texte intégral peut être trouvé en ligne.</w:t>
      </w:r>
    </w:p>
    <w:p w14:paraId="2A9991BD" w14:textId="77777777" w:rsidR="00632089" w:rsidRPr="00DC345A" w:rsidRDefault="00632089" w:rsidP="00632089"/>
    <w:tbl>
      <w:tblPr>
        <w:tblW w:w="4963" w:type="pct"/>
        <w:tblLayout w:type="fixed"/>
        <w:tblLook w:val="01E0" w:firstRow="1" w:lastRow="1" w:firstColumn="1" w:lastColumn="1" w:noHBand="0" w:noVBand="0"/>
      </w:tblPr>
      <w:tblGrid>
        <w:gridCol w:w="10243"/>
      </w:tblGrid>
      <w:tr w:rsidR="00632089" w:rsidRPr="00DC345A" w14:paraId="161D621B" w14:textId="77777777" w:rsidTr="00333232">
        <w:tc>
          <w:tcPr>
            <w:tcW w:w="5000" w:type="pct"/>
          </w:tcPr>
          <w:p w14:paraId="6078D201" w14:textId="761EF325" w:rsidR="00632089" w:rsidRPr="00DC345A" w:rsidRDefault="00632089" w:rsidP="00333232">
            <w:pPr>
              <w:pStyle w:val="BriefvorschlagundForderungen"/>
              <w:rPr>
                <w:rFonts w:ascii="Arial Narrow" w:hAnsi="Arial Narrow"/>
              </w:rPr>
            </w:pPr>
            <w:r w:rsidRPr="00DC345A">
              <w:rPr>
                <w:b w:val="0"/>
                <w:bCs/>
                <w:sz w:val="32"/>
                <w:szCs w:val="32"/>
              </w:rPr>
              <w:sym w:font="Webdings" w:char="F055"/>
            </w:r>
            <w:r w:rsidRPr="00DC345A">
              <w:rPr>
                <w:b w:val="0"/>
                <w:bCs/>
                <w:sz w:val="32"/>
                <w:szCs w:val="32"/>
              </w:rPr>
              <w:t xml:space="preserve"> </w:t>
            </w:r>
            <w:r w:rsidRPr="00DC345A">
              <w:rPr>
                <w:rFonts w:ascii="Arial Narrow" w:hAnsi="Arial Narrow"/>
                <w:caps w:val="0"/>
                <w:sz w:val="24"/>
                <w:szCs w:val="24"/>
                <w:lang w:val="de-CH"/>
              </w:rPr>
              <w:t xml:space="preserve">Passez à l’action ! Défendez les droits de </w:t>
            </w:r>
            <w:r w:rsidR="00654151" w:rsidRPr="00DC345A">
              <w:rPr>
                <w:rFonts w:ascii="Arial Narrow" w:hAnsi="Arial Narrow"/>
                <w:caps w:val="0"/>
                <w:sz w:val="24"/>
                <w:szCs w:val="24"/>
                <w:lang w:val="de-CH"/>
              </w:rPr>
              <w:t>Saba Skhvitaridze</w:t>
            </w:r>
            <w:r w:rsidRPr="00DC345A">
              <w:rPr>
                <w:rFonts w:ascii="Arial Narrow" w:hAnsi="Arial Narrow"/>
                <w:caps w:val="0"/>
                <w:sz w:val="24"/>
                <w:szCs w:val="24"/>
                <w:lang w:val="de-CH"/>
              </w:rPr>
              <w:t>:</w:t>
            </w:r>
          </w:p>
        </w:tc>
      </w:tr>
    </w:tbl>
    <w:p w14:paraId="00497550" w14:textId="77777777" w:rsidR="00632089" w:rsidRPr="00DC345A" w:rsidRDefault="00632089" w:rsidP="00632089">
      <w:pPr>
        <w:rPr>
          <w:sz w:val="6"/>
          <w:szCs w:val="6"/>
        </w:rPr>
      </w:pPr>
    </w:p>
    <w:tbl>
      <w:tblPr>
        <w:tblW w:w="4966" w:type="pct"/>
        <w:tblInd w:w="-5" w:type="dxa"/>
        <w:tblCellMar>
          <w:left w:w="57" w:type="dxa"/>
        </w:tblCellMar>
        <w:tblLook w:val="01E0" w:firstRow="1" w:lastRow="1" w:firstColumn="1" w:lastColumn="1" w:noHBand="0" w:noVBand="0"/>
      </w:tblPr>
      <w:tblGrid>
        <w:gridCol w:w="426"/>
        <w:gridCol w:w="4960"/>
        <w:gridCol w:w="4858"/>
      </w:tblGrid>
      <w:tr w:rsidR="00632089" w:rsidRPr="00DC345A" w14:paraId="7A053C3E" w14:textId="77777777" w:rsidTr="00333232">
        <w:tc>
          <w:tcPr>
            <w:tcW w:w="208" w:type="pct"/>
            <w:tcBorders>
              <w:left w:val="single" w:sz="4" w:space="0" w:color="auto"/>
            </w:tcBorders>
            <w:vAlign w:val="bottom"/>
          </w:tcPr>
          <w:p w14:paraId="1D2626D3" w14:textId="77777777" w:rsidR="00632089" w:rsidRPr="00DC345A" w:rsidRDefault="00632089" w:rsidP="00333232">
            <w:pPr>
              <w:pStyle w:val="BitteschreibenSie"/>
              <w:rPr>
                <w:sz w:val="20"/>
                <w:szCs w:val="20"/>
              </w:rPr>
            </w:pPr>
            <w:r w:rsidRPr="00DC345A">
              <w:rPr>
                <w:b/>
                <w:bCs/>
                <w:sz w:val="22"/>
                <w:szCs w:val="22"/>
              </w:rPr>
              <w:sym w:font="Wingdings" w:char="F02A"/>
            </w:r>
          </w:p>
        </w:tc>
        <w:tc>
          <w:tcPr>
            <w:tcW w:w="4792" w:type="pct"/>
            <w:gridSpan w:val="2"/>
          </w:tcPr>
          <w:p w14:paraId="5BAC3F4C" w14:textId="55305E64" w:rsidR="00632089" w:rsidRPr="00DC345A" w:rsidRDefault="00632089" w:rsidP="00333232">
            <w:pPr>
              <w:pStyle w:val="BitteschreibenSie"/>
              <w:spacing w:before="40"/>
              <w:rPr>
                <w:color w:val="000000"/>
              </w:rPr>
            </w:pPr>
            <w:r w:rsidRPr="00DC345A">
              <w:t xml:space="preserve">Veuillez </w:t>
            </w:r>
            <w:r w:rsidRPr="00DC345A">
              <w:rPr>
                <w:b/>
                <w:bCs/>
              </w:rPr>
              <w:t>écrire une lettre</w:t>
            </w:r>
            <w:r w:rsidRPr="00DC345A">
              <w:t xml:space="preserve"> courtoise </w:t>
            </w:r>
            <w:r w:rsidRPr="00DC345A">
              <w:rPr>
                <w:b/>
                <w:bCs/>
              </w:rPr>
              <w:t xml:space="preserve">au </w:t>
            </w:r>
            <w:r w:rsidR="008B6720" w:rsidRPr="00DC345A">
              <w:rPr>
                <w:b/>
              </w:rPr>
              <w:t xml:space="preserve">Procureur général </w:t>
            </w:r>
            <w:r w:rsidR="008B6720" w:rsidRPr="00DC345A">
              <w:rPr>
                <w:bCs/>
              </w:rPr>
              <w:t>de Géorgie.</w:t>
            </w:r>
          </w:p>
        </w:tc>
      </w:tr>
      <w:tr w:rsidR="00632089" w:rsidRPr="00DC345A" w14:paraId="2404D0F2" w14:textId="77777777" w:rsidTr="00333232">
        <w:tc>
          <w:tcPr>
            <w:tcW w:w="208" w:type="pct"/>
            <w:tcBorders>
              <w:left w:val="single" w:sz="4" w:space="0" w:color="auto"/>
            </w:tcBorders>
          </w:tcPr>
          <w:p w14:paraId="35E51D78" w14:textId="77777777" w:rsidR="00632089" w:rsidRPr="00DC345A" w:rsidRDefault="00632089" w:rsidP="00333232">
            <w:pPr>
              <w:pStyle w:val="BitteschreibenSie"/>
            </w:pPr>
          </w:p>
        </w:tc>
        <w:tc>
          <w:tcPr>
            <w:tcW w:w="4792" w:type="pct"/>
            <w:gridSpan w:val="2"/>
          </w:tcPr>
          <w:p w14:paraId="3619AC8D" w14:textId="6D65EED4" w:rsidR="00667192" w:rsidRPr="00DC345A" w:rsidRDefault="00632089" w:rsidP="00667192">
            <w:pPr>
              <w:pStyle w:val="BitteschreibenSie"/>
            </w:pPr>
            <w:r w:rsidRPr="00DC345A">
              <w:rPr>
                <w:u w:val="single"/>
              </w:rPr>
              <w:t>Revendications</w:t>
            </w:r>
            <w:r w:rsidR="008B6720" w:rsidRPr="00DC345A">
              <w:t>:</w:t>
            </w:r>
            <w:r w:rsidR="00D4731F" w:rsidRPr="00DC345A">
              <w:t xml:space="preserve"> </w:t>
            </w:r>
            <w:r w:rsidR="00667192" w:rsidRPr="00DC345A">
              <w:rPr>
                <w:szCs w:val="16"/>
              </w:rPr>
              <w:t xml:space="preserve">Veiller à ce qu’une enquête efficace, impartiale et indépendante, soit menée dans les meilleurs délais sur les allégations de torture et d’autres mauvais traitements formulées par Saba Skhvitaridze. Veiller à ce que tous les responsables présumés soient déférés à la justice dans le cadre d’une procédure équitable. </w:t>
            </w:r>
          </w:p>
          <w:p w14:paraId="31A863AE" w14:textId="0D6E245B" w:rsidR="00667192" w:rsidRPr="00DC345A" w:rsidRDefault="00667192" w:rsidP="00667192">
            <w:pPr>
              <w:pStyle w:val="BitteschreibenSie"/>
              <w:rPr>
                <w:szCs w:val="16"/>
              </w:rPr>
            </w:pPr>
            <w:r w:rsidRPr="00DC345A">
              <w:rPr>
                <w:szCs w:val="16"/>
              </w:rPr>
              <w:t>Également veiller à ce que Saba Skhvitaridze soit jugé conformément aux normes internationales relatives à l’équité des procès, et à ce que toute déclaration et tout autre élément de preuve obtenu au moyen de la torture ou d’autres mauvais traitements soient exclus de toute procédure, à l’exception de celles engagées contre les auteurs présumés de ces abus.</w:t>
            </w:r>
          </w:p>
        </w:tc>
      </w:tr>
      <w:tr w:rsidR="00632089" w:rsidRPr="00DC345A" w14:paraId="25FD3138" w14:textId="77777777" w:rsidTr="00333232">
        <w:trPr>
          <w:trHeight w:val="506"/>
        </w:trPr>
        <w:tc>
          <w:tcPr>
            <w:tcW w:w="208" w:type="pct"/>
            <w:tcBorders>
              <w:left w:val="single" w:sz="4" w:space="0" w:color="auto"/>
            </w:tcBorders>
          </w:tcPr>
          <w:p w14:paraId="67D0995F" w14:textId="77777777" w:rsidR="00632089" w:rsidRPr="00DC345A" w:rsidRDefault="00632089" w:rsidP="00333232">
            <w:pPr>
              <w:pStyle w:val="BitteschreibenSie"/>
            </w:pPr>
          </w:p>
        </w:tc>
        <w:tc>
          <w:tcPr>
            <w:tcW w:w="4792" w:type="pct"/>
            <w:gridSpan w:val="2"/>
            <w:vAlign w:val="bottom"/>
          </w:tcPr>
          <w:p w14:paraId="4898B9F6" w14:textId="14C804AE" w:rsidR="00632089" w:rsidRPr="00DC345A" w:rsidRDefault="00632089" w:rsidP="00333232">
            <w:pPr>
              <w:pStyle w:val="BitteschreibenSie"/>
              <w:rPr>
                <w:bCs/>
                <w:color w:val="000000"/>
              </w:rPr>
            </w:pPr>
            <w:r w:rsidRPr="00DC345A">
              <w:rPr>
                <w:bCs/>
                <w:szCs w:val="16"/>
              </w:rPr>
              <w:sym w:font="Wingdings 3" w:char="F022"/>
            </w:r>
            <w:r w:rsidRPr="00DC345A">
              <w:rPr>
                <w:szCs w:val="16"/>
                <w:lang w:val="de-CH"/>
              </w:rPr>
              <w:t xml:space="preserve"> </w:t>
            </w:r>
            <w:r w:rsidRPr="00DC345A">
              <w:rPr>
                <w:color w:val="000000"/>
              </w:rPr>
              <w:t xml:space="preserve">Écrivez dans vos propres mots ou utilisez le </w:t>
            </w:r>
            <w:r w:rsidRPr="00DC345A">
              <w:rPr>
                <w:b/>
                <w:bCs/>
                <w:color w:val="000000"/>
              </w:rPr>
              <w:t xml:space="preserve">modèle de lettre à la page </w:t>
            </w:r>
            <w:r w:rsidR="00FD6E88">
              <w:rPr>
                <w:b/>
                <w:bCs/>
                <w:color w:val="000000"/>
              </w:rPr>
              <w:t>4</w:t>
            </w:r>
            <w:r w:rsidRPr="00DC345A">
              <w:rPr>
                <w:color w:val="000000"/>
              </w:rPr>
              <w:t>.</w:t>
            </w:r>
          </w:p>
          <w:p w14:paraId="2622F427" w14:textId="77777777" w:rsidR="00632089" w:rsidRPr="00DC345A" w:rsidRDefault="00632089" w:rsidP="00333232">
            <w:pPr>
              <w:pStyle w:val="BitteschreibenSie"/>
              <w:rPr>
                <w:szCs w:val="16"/>
              </w:rPr>
            </w:pPr>
            <w:r w:rsidRPr="00DC345A">
              <w:rPr>
                <w:bCs/>
                <w:szCs w:val="16"/>
              </w:rPr>
              <w:sym w:font="Wingdings 3" w:char="F022"/>
            </w:r>
            <w:r w:rsidRPr="00DC345A">
              <w:rPr>
                <w:szCs w:val="16"/>
                <w:lang w:val="de-CH"/>
              </w:rPr>
              <w:t xml:space="preserve"> Veuillez envoyer la lettre (de préférence) </w:t>
            </w:r>
            <w:r w:rsidRPr="00DC345A">
              <w:rPr>
                <w:b/>
                <w:bCs/>
                <w:szCs w:val="16"/>
                <w:lang w:val="de-CH"/>
              </w:rPr>
              <w:t>par poste</w:t>
            </w:r>
            <w:r w:rsidRPr="00DC345A">
              <w:rPr>
                <w:szCs w:val="16"/>
                <w:lang w:val="de-CH"/>
              </w:rPr>
              <w:t>.</w:t>
            </w:r>
          </w:p>
        </w:tc>
      </w:tr>
      <w:tr w:rsidR="00632089" w:rsidRPr="00DC345A" w14:paraId="2799A63C" w14:textId="77777777" w:rsidTr="00333232">
        <w:tc>
          <w:tcPr>
            <w:tcW w:w="208" w:type="pct"/>
            <w:tcBorders>
              <w:left w:val="single" w:sz="4" w:space="0" w:color="auto"/>
            </w:tcBorders>
          </w:tcPr>
          <w:p w14:paraId="7D55FBE5" w14:textId="77777777" w:rsidR="00632089" w:rsidRPr="00DC345A" w:rsidRDefault="00632089" w:rsidP="00333232"/>
        </w:tc>
        <w:tc>
          <w:tcPr>
            <w:tcW w:w="4792" w:type="pct"/>
            <w:gridSpan w:val="2"/>
          </w:tcPr>
          <w:p w14:paraId="66AD7620" w14:textId="77777777" w:rsidR="00632089" w:rsidRPr="00DC345A" w:rsidRDefault="00632089" w:rsidP="00333232"/>
        </w:tc>
      </w:tr>
      <w:tr w:rsidR="00632089" w:rsidRPr="00DC345A" w14:paraId="0E73DF11" w14:textId="77777777" w:rsidTr="00B02DB5">
        <w:tc>
          <w:tcPr>
            <w:tcW w:w="208" w:type="pct"/>
            <w:tcBorders>
              <w:left w:val="single" w:sz="4" w:space="0" w:color="auto"/>
              <w:right w:val="dotted" w:sz="4" w:space="0" w:color="auto"/>
            </w:tcBorders>
          </w:tcPr>
          <w:p w14:paraId="4C8B01E5" w14:textId="77777777" w:rsidR="00632089" w:rsidRPr="00DC345A" w:rsidRDefault="00632089" w:rsidP="00333232"/>
        </w:tc>
        <w:tc>
          <w:tcPr>
            <w:tcW w:w="2421" w:type="pct"/>
            <w:tcBorders>
              <w:left w:val="dotted" w:sz="4" w:space="0" w:color="auto"/>
              <w:right w:val="dotted" w:sz="4" w:space="0" w:color="auto"/>
            </w:tcBorders>
          </w:tcPr>
          <w:p w14:paraId="0BD48D94" w14:textId="77777777" w:rsidR="00632089" w:rsidRPr="00DC345A" w:rsidRDefault="00632089" w:rsidP="00333232">
            <w:pPr>
              <w:spacing w:after="60"/>
              <w:rPr>
                <w:rFonts w:ascii="Arial Narrow" w:hAnsi="Arial Narrow"/>
                <w:b/>
                <w:bCs/>
                <w:sz w:val="22"/>
                <w:szCs w:val="20"/>
              </w:rPr>
            </w:pPr>
            <w:r w:rsidRPr="00DC345A">
              <w:rPr>
                <w:rFonts w:ascii="Arial Narrow" w:hAnsi="Arial Narrow"/>
                <w:b/>
                <w:bCs/>
                <w:sz w:val="22"/>
                <w:szCs w:val="20"/>
              </w:rPr>
              <w:t>Lettre courtoise à</w:t>
            </w:r>
          </w:p>
        </w:tc>
        <w:tc>
          <w:tcPr>
            <w:tcW w:w="2371" w:type="pct"/>
            <w:tcBorders>
              <w:left w:val="dotted" w:sz="4" w:space="0" w:color="auto"/>
            </w:tcBorders>
          </w:tcPr>
          <w:p w14:paraId="74482301" w14:textId="77777777" w:rsidR="00632089" w:rsidRPr="00DC345A" w:rsidRDefault="00632089" w:rsidP="00333232">
            <w:pPr>
              <w:spacing w:after="60"/>
              <w:rPr>
                <w:rFonts w:ascii="Arial Narrow" w:hAnsi="Arial Narrow"/>
                <w:b/>
                <w:bCs/>
                <w:sz w:val="22"/>
                <w:szCs w:val="20"/>
              </w:rPr>
            </w:pPr>
            <w:r w:rsidRPr="00DC345A">
              <w:rPr>
                <w:rFonts w:ascii="Arial Narrow" w:hAnsi="Arial Narrow"/>
                <w:b/>
                <w:bCs/>
                <w:sz w:val="22"/>
                <w:szCs w:val="20"/>
              </w:rPr>
              <w:t>Copie à</w:t>
            </w:r>
          </w:p>
        </w:tc>
      </w:tr>
      <w:tr w:rsidR="00632089" w:rsidRPr="00DC345A" w14:paraId="258EACBC" w14:textId="77777777" w:rsidTr="00B02DB5">
        <w:tc>
          <w:tcPr>
            <w:tcW w:w="208" w:type="pct"/>
            <w:tcBorders>
              <w:left w:val="single" w:sz="4" w:space="0" w:color="auto"/>
              <w:right w:val="dotted" w:sz="4" w:space="0" w:color="auto"/>
            </w:tcBorders>
          </w:tcPr>
          <w:p w14:paraId="0E4152D7" w14:textId="77777777" w:rsidR="00632089" w:rsidRPr="00DC345A" w:rsidRDefault="00632089" w:rsidP="00333232"/>
        </w:tc>
        <w:tc>
          <w:tcPr>
            <w:tcW w:w="2421" w:type="pct"/>
            <w:tcBorders>
              <w:left w:val="dotted" w:sz="4" w:space="0" w:color="auto"/>
              <w:right w:val="dotted" w:sz="4" w:space="0" w:color="auto"/>
            </w:tcBorders>
          </w:tcPr>
          <w:p w14:paraId="5138996F" w14:textId="3C82C825" w:rsidR="008B6720" w:rsidRPr="00DC345A" w:rsidRDefault="008B6720" w:rsidP="008B6720">
            <w:r w:rsidRPr="00DC345A">
              <w:t>Giorgi Gvaradkidze</w:t>
            </w:r>
            <w:r w:rsidR="00B02DB5" w:rsidRPr="00DC345A">
              <w:t xml:space="preserve">, </w:t>
            </w:r>
            <w:r w:rsidRPr="00DC345A">
              <w:t>Prosecutor General of Georgia</w:t>
            </w:r>
          </w:p>
          <w:p w14:paraId="73435468" w14:textId="7B39E92A" w:rsidR="008B6720" w:rsidRPr="00DC345A" w:rsidRDefault="008B6720" w:rsidP="008B6720">
            <w:r w:rsidRPr="00DC345A">
              <w:t>24 Gorgasali Street</w:t>
            </w:r>
            <w:r w:rsidR="00B02DB5" w:rsidRPr="00DC345A">
              <w:t xml:space="preserve">, </w:t>
            </w:r>
            <w:r w:rsidRPr="00DC345A">
              <w:t>0134 Tbilisi</w:t>
            </w:r>
            <w:r w:rsidR="00B02DB5" w:rsidRPr="00DC345A">
              <w:t xml:space="preserve">, </w:t>
            </w:r>
            <w:r w:rsidRPr="00DC345A">
              <w:t>Georgia</w:t>
            </w:r>
          </w:p>
          <w:p w14:paraId="790A114A" w14:textId="5C08A697" w:rsidR="008B6720" w:rsidRPr="00DC345A" w:rsidRDefault="008B6720" w:rsidP="008B6720">
            <w:r w:rsidRPr="00DC345A">
              <w:t xml:space="preserve">X/Twitter: </w:t>
            </w:r>
            <w:hyperlink r:id="rId14" w:history="1">
              <w:r w:rsidR="0005493C" w:rsidRPr="00DC345A">
                <w:rPr>
                  <w:rStyle w:val="Hyperlink"/>
                </w:rPr>
                <w:t>https://x.com/Ombudsman_Geo</w:t>
              </w:r>
            </w:hyperlink>
            <w:r w:rsidR="0005493C" w:rsidRPr="00DC345A">
              <w:t xml:space="preserve"> </w:t>
            </w:r>
          </w:p>
          <w:p w14:paraId="7B13B667" w14:textId="45ECCE44" w:rsidR="00632089" w:rsidRPr="00DC345A" w:rsidRDefault="008B6720" w:rsidP="008B6720">
            <w:r w:rsidRPr="00DC345A">
              <w:t xml:space="preserve">E-mail: </w:t>
            </w:r>
            <w:hyperlink r:id="rId15" w:history="1">
              <w:r w:rsidR="0005493C" w:rsidRPr="00DC345A">
                <w:rPr>
                  <w:rStyle w:val="Hyperlink"/>
                </w:rPr>
                <w:t>mla@pog.gov.ge</w:t>
              </w:r>
            </w:hyperlink>
            <w:r w:rsidR="0005493C" w:rsidRPr="00DC345A">
              <w:t xml:space="preserve"> </w:t>
            </w:r>
          </w:p>
        </w:tc>
        <w:tc>
          <w:tcPr>
            <w:tcW w:w="2371" w:type="pct"/>
            <w:tcBorders>
              <w:left w:val="dotted" w:sz="4" w:space="0" w:color="auto"/>
            </w:tcBorders>
          </w:tcPr>
          <w:p w14:paraId="6DC6321A" w14:textId="05A02FDC" w:rsidR="008B6720" w:rsidRPr="00DC345A" w:rsidRDefault="008B6720" w:rsidP="008B6720">
            <w:r w:rsidRPr="00DC345A">
              <w:t>Ambassade de Géorgie</w:t>
            </w:r>
            <w:r w:rsidR="00B02DB5" w:rsidRPr="00DC345A">
              <w:t xml:space="preserve">, </w:t>
            </w:r>
            <w:r w:rsidRPr="00DC345A">
              <w:t>Seftigenstrasse 7</w:t>
            </w:r>
            <w:r w:rsidR="00B02DB5" w:rsidRPr="00DC345A">
              <w:t xml:space="preserve">, </w:t>
            </w:r>
            <w:r w:rsidRPr="00DC345A">
              <w:t>3007 Berne</w:t>
            </w:r>
          </w:p>
          <w:p w14:paraId="677D00F6" w14:textId="77777777" w:rsidR="008B6720" w:rsidRPr="00DC345A" w:rsidRDefault="008B6720" w:rsidP="008B6720">
            <w:r w:rsidRPr="00DC345A">
              <w:t>Fax: 031 351 58 62</w:t>
            </w:r>
          </w:p>
          <w:p w14:paraId="3E498561" w14:textId="71CD86DD" w:rsidR="00632089" w:rsidRPr="00DC345A" w:rsidRDefault="008B6720" w:rsidP="008B6720">
            <w:r w:rsidRPr="00DC345A">
              <w:t xml:space="preserve">E-mail: </w:t>
            </w:r>
            <w:hyperlink r:id="rId16" w:history="1">
              <w:r w:rsidRPr="00DC345A">
                <w:rPr>
                  <w:rStyle w:val="Hyperlink"/>
                </w:rPr>
                <w:t>bern.emb@mfa.gov.ge</w:t>
              </w:r>
            </w:hyperlink>
            <w:r w:rsidRPr="00DC345A">
              <w:t xml:space="preserve"> </w:t>
            </w:r>
          </w:p>
        </w:tc>
      </w:tr>
      <w:tr w:rsidR="00632089" w:rsidRPr="00DC345A" w14:paraId="1739CCBD" w14:textId="77777777" w:rsidTr="00B02DB5">
        <w:trPr>
          <w:trHeight w:val="283"/>
        </w:trPr>
        <w:tc>
          <w:tcPr>
            <w:tcW w:w="208" w:type="pct"/>
            <w:tcBorders>
              <w:left w:val="single" w:sz="4" w:space="0" w:color="auto"/>
              <w:right w:val="dotted" w:sz="4" w:space="0" w:color="auto"/>
            </w:tcBorders>
          </w:tcPr>
          <w:p w14:paraId="6D85819C" w14:textId="77777777" w:rsidR="00632089" w:rsidRPr="00DC345A" w:rsidRDefault="00632089" w:rsidP="00333232">
            <w:pPr>
              <w:rPr>
                <w:sz w:val="14"/>
                <w:szCs w:val="12"/>
              </w:rPr>
            </w:pPr>
          </w:p>
        </w:tc>
        <w:tc>
          <w:tcPr>
            <w:tcW w:w="2421" w:type="pct"/>
            <w:tcBorders>
              <w:left w:val="dotted" w:sz="4" w:space="0" w:color="auto"/>
              <w:right w:val="dotted" w:sz="4" w:space="0" w:color="auto"/>
            </w:tcBorders>
            <w:vAlign w:val="bottom"/>
          </w:tcPr>
          <w:p w14:paraId="35CA2B4B" w14:textId="2B51AB73" w:rsidR="00632089" w:rsidRPr="00DC345A" w:rsidRDefault="00632089" w:rsidP="00333232">
            <w:pPr>
              <w:rPr>
                <w:sz w:val="14"/>
                <w:szCs w:val="12"/>
              </w:rPr>
            </w:pPr>
            <w:r w:rsidRPr="00DC345A">
              <w:rPr>
                <w:b/>
                <w:sz w:val="14"/>
                <w:szCs w:val="12"/>
                <w:lang w:val="de-CH"/>
              </w:rPr>
              <w:t xml:space="preserve">Frais d’envoi: </w:t>
            </w:r>
            <w:r w:rsidRPr="00DC345A">
              <w:rPr>
                <w:sz w:val="14"/>
                <w:szCs w:val="12"/>
                <w:lang w:val="de-CH"/>
              </w:rPr>
              <w:t xml:space="preserve">CHF 1.90 </w:t>
            </w:r>
          </w:p>
        </w:tc>
        <w:tc>
          <w:tcPr>
            <w:tcW w:w="2371" w:type="pct"/>
            <w:tcBorders>
              <w:left w:val="dotted" w:sz="4" w:space="0" w:color="auto"/>
            </w:tcBorders>
            <w:vAlign w:val="bottom"/>
          </w:tcPr>
          <w:p w14:paraId="27EBAC32" w14:textId="77777777" w:rsidR="00632089" w:rsidRPr="00DC345A" w:rsidRDefault="00632089" w:rsidP="00333232">
            <w:pPr>
              <w:rPr>
                <w:sz w:val="14"/>
                <w:szCs w:val="12"/>
              </w:rPr>
            </w:pPr>
            <w:r w:rsidRPr="00DC345A">
              <w:rPr>
                <w:b/>
                <w:sz w:val="14"/>
                <w:szCs w:val="12"/>
                <w:lang w:val="de-CH"/>
              </w:rPr>
              <w:t xml:space="preserve">Frais d’envoi = </w:t>
            </w:r>
            <w:r w:rsidRPr="00DC345A">
              <w:rPr>
                <w:sz w:val="14"/>
                <w:szCs w:val="12"/>
                <w:lang w:val="de-CH"/>
              </w:rPr>
              <w:t>Suisse</w:t>
            </w:r>
          </w:p>
        </w:tc>
      </w:tr>
      <w:tr w:rsidR="00632089" w:rsidRPr="00DC345A" w14:paraId="70852FB8" w14:textId="77777777" w:rsidTr="00B02DB5">
        <w:trPr>
          <w:trHeight w:val="57"/>
        </w:trPr>
        <w:tc>
          <w:tcPr>
            <w:tcW w:w="208" w:type="pct"/>
            <w:tcBorders>
              <w:left w:val="single" w:sz="4" w:space="0" w:color="auto"/>
              <w:right w:val="dotted" w:sz="4" w:space="0" w:color="auto"/>
            </w:tcBorders>
          </w:tcPr>
          <w:p w14:paraId="1F702895" w14:textId="77777777" w:rsidR="00632089" w:rsidRPr="00DC345A" w:rsidRDefault="00632089" w:rsidP="00333232">
            <w:pPr>
              <w:rPr>
                <w:sz w:val="14"/>
                <w:szCs w:val="12"/>
              </w:rPr>
            </w:pPr>
          </w:p>
        </w:tc>
        <w:tc>
          <w:tcPr>
            <w:tcW w:w="2421" w:type="pct"/>
            <w:tcBorders>
              <w:left w:val="dotted" w:sz="4" w:space="0" w:color="auto"/>
              <w:right w:val="dotted" w:sz="4" w:space="0" w:color="auto"/>
            </w:tcBorders>
            <w:vAlign w:val="bottom"/>
          </w:tcPr>
          <w:p w14:paraId="2CD19F44" w14:textId="3C1CCB37" w:rsidR="00632089" w:rsidRPr="00DC345A" w:rsidRDefault="00632089" w:rsidP="00333232">
            <w:pPr>
              <w:rPr>
                <w:b/>
                <w:sz w:val="14"/>
                <w:szCs w:val="12"/>
                <w:lang w:val="de-CH"/>
              </w:rPr>
            </w:pPr>
            <w:r w:rsidRPr="00DC345A">
              <w:rPr>
                <w:b/>
                <w:sz w:val="14"/>
                <w:szCs w:val="12"/>
                <w:lang w:val="de-CH"/>
              </w:rPr>
              <w:t>Salutation:</w:t>
            </w:r>
            <w:r w:rsidRPr="00DC345A">
              <w:rPr>
                <w:bCs/>
                <w:sz w:val="14"/>
                <w:szCs w:val="12"/>
                <w:lang w:val="de-CH"/>
              </w:rPr>
              <w:t xml:space="preserve"> </w:t>
            </w:r>
            <w:r w:rsidR="00667192" w:rsidRPr="00DC345A">
              <w:rPr>
                <w:bCs/>
                <w:sz w:val="14"/>
                <w:szCs w:val="12"/>
              </w:rPr>
              <w:t>Dear Mr. Gvaradkidze, / Monsieur le Procureur général,</w:t>
            </w:r>
          </w:p>
        </w:tc>
        <w:tc>
          <w:tcPr>
            <w:tcW w:w="2371" w:type="pct"/>
            <w:tcBorders>
              <w:left w:val="dotted" w:sz="4" w:space="0" w:color="auto"/>
            </w:tcBorders>
            <w:vAlign w:val="bottom"/>
          </w:tcPr>
          <w:p w14:paraId="00D7C3F5" w14:textId="77777777" w:rsidR="00632089" w:rsidRPr="00DC345A" w:rsidRDefault="00632089" w:rsidP="00333232">
            <w:pPr>
              <w:rPr>
                <w:b/>
                <w:sz w:val="14"/>
                <w:szCs w:val="12"/>
                <w:lang w:val="de-CH"/>
              </w:rPr>
            </w:pPr>
          </w:p>
        </w:tc>
      </w:tr>
    </w:tbl>
    <w:p w14:paraId="40849C02" w14:textId="77777777" w:rsidR="00632089" w:rsidRPr="00DC345A" w:rsidRDefault="00632089" w:rsidP="00632089"/>
    <w:tbl>
      <w:tblPr>
        <w:tblW w:w="4963" w:type="pct"/>
        <w:tblCellMar>
          <w:left w:w="57" w:type="dxa"/>
        </w:tblCellMar>
        <w:tblLook w:val="01E0" w:firstRow="1" w:lastRow="1" w:firstColumn="1" w:lastColumn="1" w:noHBand="0" w:noVBand="0"/>
      </w:tblPr>
      <w:tblGrid>
        <w:gridCol w:w="429"/>
        <w:gridCol w:w="9809"/>
      </w:tblGrid>
      <w:tr w:rsidR="00632089" w:rsidRPr="00DC345A" w14:paraId="3111FBB8" w14:textId="77777777" w:rsidTr="00333232">
        <w:tc>
          <w:tcPr>
            <w:tcW w:w="139" w:type="pct"/>
            <w:tcBorders>
              <w:left w:val="single" w:sz="4" w:space="0" w:color="auto"/>
            </w:tcBorders>
          </w:tcPr>
          <w:p w14:paraId="3A61C8FA" w14:textId="77777777" w:rsidR="00632089" w:rsidRPr="00DC345A" w:rsidRDefault="00632089" w:rsidP="00333232">
            <w:pPr>
              <w:pStyle w:val="BitteschreibenSie"/>
              <w:rPr>
                <w:sz w:val="24"/>
                <w:szCs w:val="24"/>
              </w:rPr>
            </w:pPr>
            <w:r w:rsidRPr="00DC345A">
              <w:rPr>
                <w:color w:val="000000"/>
                <w:sz w:val="28"/>
                <w:szCs w:val="28"/>
              </w:rPr>
              <w:sym w:font="Wingdings" w:char="F03A"/>
            </w:r>
          </w:p>
        </w:tc>
        <w:tc>
          <w:tcPr>
            <w:tcW w:w="4861" w:type="pct"/>
          </w:tcPr>
          <w:p w14:paraId="5467E6E7" w14:textId="77777777" w:rsidR="00632089" w:rsidRPr="00DC345A" w:rsidRDefault="00632089" w:rsidP="00333232">
            <w:pPr>
              <w:pStyle w:val="BitteschreibenSie"/>
              <w:spacing w:before="40" w:after="60"/>
              <w:ind w:left="-63" w:firstLine="63"/>
            </w:pPr>
            <w:r w:rsidRPr="00DC345A">
              <w:rPr>
                <w:b/>
                <w:bCs/>
              </w:rPr>
              <w:t>De plus, en ligne:</w:t>
            </w:r>
          </w:p>
        </w:tc>
      </w:tr>
      <w:tr w:rsidR="00632089" w:rsidRPr="00DC345A" w14:paraId="4433835D" w14:textId="77777777" w:rsidTr="00333232">
        <w:tc>
          <w:tcPr>
            <w:tcW w:w="139" w:type="pct"/>
            <w:tcBorders>
              <w:left w:val="single" w:sz="4" w:space="0" w:color="auto"/>
            </w:tcBorders>
          </w:tcPr>
          <w:p w14:paraId="19F2867B" w14:textId="77777777" w:rsidR="00632089" w:rsidRPr="00DC345A" w:rsidRDefault="00632089" w:rsidP="00333232">
            <w:pPr>
              <w:pStyle w:val="BitteschreibenSie"/>
            </w:pPr>
          </w:p>
        </w:tc>
        <w:tc>
          <w:tcPr>
            <w:tcW w:w="4861" w:type="pct"/>
          </w:tcPr>
          <w:p w14:paraId="081DDED9" w14:textId="48837F1A" w:rsidR="00632089" w:rsidRPr="00DC345A" w:rsidRDefault="00632089" w:rsidP="00333232">
            <w:pPr>
              <w:pStyle w:val="BitteschreibenSie"/>
              <w:ind w:left="-63" w:firstLine="63"/>
              <w:rPr>
                <w:lang w:val="de-CH"/>
              </w:rPr>
            </w:pPr>
            <w:r w:rsidRPr="00DC345A">
              <w:rPr>
                <w:bCs/>
                <w:szCs w:val="16"/>
              </w:rPr>
              <w:sym w:font="Wingdings 3" w:char="F022"/>
            </w:r>
            <w:r w:rsidRPr="00DC345A">
              <w:rPr>
                <w:szCs w:val="16"/>
                <w:lang w:val="de-CH"/>
              </w:rPr>
              <w:t xml:space="preserve"> </w:t>
            </w:r>
            <w:r w:rsidRPr="00DC345A">
              <w:rPr>
                <w:b/>
                <w:bCs/>
                <w:lang w:val="de-CH"/>
              </w:rPr>
              <w:t xml:space="preserve">modèle de lettre </w:t>
            </w:r>
            <w:r w:rsidRPr="00DC345A">
              <w:rPr>
                <w:lang w:val="de-CH"/>
              </w:rPr>
              <w:t xml:space="preserve">en </w:t>
            </w:r>
            <w:r w:rsidRPr="00DC345A">
              <w:rPr>
                <w:b/>
                <w:bCs/>
                <w:lang w:val="de-CH"/>
              </w:rPr>
              <w:t>anglais</w:t>
            </w:r>
            <w:r w:rsidRPr="00DC345A">
              <w:rPr>
                <w:lang w:val="de-CH"/>
              </w:rPr>
              <w:t xml:space="preserve"> </w:t>
            </w:r>
          </w:p>
          <w:p w14:paraId="7CFAED37" w14:textId="77777777" w:rsidR="00632089" w:rsidRPr="00DC345A" w:rsidRDefault="00632089" w:rsidP="00333232">
            <w:pPr>
              <w:pStyle w:val="BitteschreibenSie"/>
              <w:ind w:left="-63" w:firstLine="63"/>
              <w:rPr>
                <w:lang w:val="de-CH"/>
              </w:rPr>
            </w:pPr>
            <w:r w:rsidRPr="00DC345A">
              <w:rPr>
                <w:bCs/>
                <w:szCs w:val="16"/>
              </w:rPr>
              <w:sym w:font="Wingdings 3" w:char="F022"/>
            </w:r>
            <w:r w:rsidRPr="00DC345A">
              <w:rPr>
                <w:szCs w:val="16"/>
                <w:lang w:val="de-CH"/>
              </w:rPr>
              <w:t xml:space="preserve"> des </w:t>
            </w:r>
            <w:r w:rsidRPr="00DC345A">
              <w:t xml:space="preserve">adresses supplémentaires et possibilités d’action dans les </w:t>
            </w:r>
            <w:r w:rsidRPr="00DC345A">
              <w:rPr>
                <w:b/>
                <w:bCs/>
              </w:rPr>
              <w:t>réseaux sociaux</w:t>
            </w:r>
            <w:r w:rsidRPr="00DC345A">
              <w:rPr>
                <w:lang w:val="de-CH"/>
              </w:rPr>
              <w:t xml:space="preserve"> </w:t>
            </w:r>
          </w:p>
          <w:p w14:paraId="416B54A3" w14:textId="51E0BC8E" w:rsidR="00632089" w:rsidRPr="00DC345A" w:rsidRDefault="00632089" w:rsidP="00333232">
            <w:pPr>
              <w:pStyle w:val="BitteschreibenSie"/>
              <w:spacing w:before="60"/>
              <w:ind w:left="-63" w:firstLine="63"/>
              <w:rPr>
                <w:lang w:val="de-CH"/>
              </w:rPr>
            </w:pPr>
            <w:r w:rsidRPr="00DC345A">
              <w:t xml:space="preserve">Lien: </w:t>
            </w:r>
            <w:hyperlink r:id="rId17" w:history="1">
              <w:r w:rsidR="00CC4935" w:rsidRPr="00DC345A">
                <w:rPr>
                  <w:rStyle w:val="Hyperlink"/>
                  <w:lang w:val="de-CH"/>
                </w:rPr>
                <w:t>https://www.amnesty.ch/fr/participer/ecrire-des-lettres/actions-urgentes/annees/2025/ua-063-25-georgie</w:t>
              </w:r>
            </w:hyperlink>
            <w:r w:rsidR="00CC4935" w:rsidRPr="00DC345A">
              <w:rPr>
                <w:lang w:val="de-CH"/>
              </w:rPr>
              <w:t xml:space="preserve"> </w:t>
            </w:r>
          </w:p>
          <w:p w14:paraId="4D9ABC38" w14:textId="77777777" w:rsidR="00632089" w:rsidRPr="00DC345A" w:rsidRDefault="00632089" w:rsidP="00333232">
            <w:pPr>
              <w:pStyle w:val="BitteschreibenSie"/>
              <w:ind w:left="-63" w:firstLine="63"/>
              <w:rPr>
                <w:lang w:val="de-CH"/>
              </w:rPr>
            </w:pPr>
            <w:r w:rsidRPr="00DC345A">
              <w:rPr>
                <w:sz w:val="14"/>
                <w:szCs w:val="14"/>
                <w:lang w:val="fr-FR"/>
              </w:rPr>
              <w:t xml:space="preserve">Vous pouvez aussi saisir </w:t>
            </w:r>
            <w:r w:rsidRPr="00DC345A">
              <w:rPr>
                <w:b/>
                <w:bCs/>
                <w:sz w:val="14"/>
                <w:szCs w:val="14"/>
                <w:lang w:val="fr-FR"/>
              </w:rPr>
              <w:t>le numéro en haut à droite</w:t>
            </w:r>
            <w:r w:rsidRPr="00DC345A">
              <w:rPr>
                <w:sz w:val="14"/>
                <w:szCs w:val="14"/>
                <w:lang w:val="fr-FR"/>
              </w:rPr>
              <w:t xml:space="preserve">, ou </w:t>
            </w:r>
            <w:r w:rsidRPr="00DC345A">
              <w:rPr>
                <w:b/>
                <w:bCs/>
                <w:sz w:val="14"/>
                <w:szCs w:val="14"/>
                <w:lang w:val="fr-FR"/>
              </w:rPr>
              <w:t>le titre</w:t>
            </w:r>
            <w:r w:rsidRPr="00DC345A">
              <w:rPr>
                <w:sz w:val="14"/>
                <w:szCs w:val="14"/>
                <w:lang w:val="fr-FR"/>
              </w:rPr>
              <w:t xml:space="preserve"> ou </w:t>
            </w:r>
            <w:r w:rsidRPr="00DC345A">
              <w:rPr>
                <w:b/>
                <w:bCs/>
                <w:sz w:val="14"/>
                <w:szCs w:val="14"/>
                <w:lang w:val="fr-FR"/>
              </w:rPr>
              <w:t>le nom de la personne</w:t>
            </w:r>
            <w:r w:rsidRPr="00DC345A">
              <w:rPr>
                <w:sz w:val="14"/>
                <w:szCs w:val="14"/>
                <w:lang w:val="fr-FR"/>
              </w:rPr>
              <w:t xml:space="preserve"> dans le champ de recherche </w:t>
            </w:r>
            <w:r w:rsidRPr="00DC345A">
              <w:rPr>
                <w:sz w:val="24"/>
                <w:szCs w:val="22"/>
              </w:rPr>
              <w:sym w:font="Webdings" w:char="F04C"/>
            </w:r>
            <w:r w:rsidRPr="00DC345A">
              <w:rPr>
                <w:sz w:val="14"/>
                <w:szCs w:val="14"/>
              </w:rPr>
              <w:t xml:space="preserve">sur </w:t>
            </w:r>
            <w:hyperlink r:id="rId18" w:history="1">
              <w:r w:rsidRPr="00DC345A">
                <w:rPr>
                  <w:rStyle w:val="Hyperlink"/>
                  <w:bCs/>
                  <w:sz w:val="14"/>
                  <w:szCs w:val="12"/>
                  <w:lang w:val="de-CH"/>
                </w:rPr>
                <w:t>amnesty.ch</w:t>
              </w:r>
            </w:hyperlink>
            <w:r w:rsidRPr="00DC345A">
              <w:rPr>
                <w:rStyle w:val="Hyperlink"/>
                <w:bCs/>
                <w:sz w:val="14"/>
                <w:szCs w:val="12"/>
                <w:lang w:val="de-CH"/>
              </w:rPr>
              <w:t xml:space="preserve"> </w:t>
            </w:r>
          </w:p>
        </w:tc>
      </w:tr>
    </w:tbl>
    <w:p w14:paraId="07436A85" w14:textId="77777777" w:rsidR="00B83D85" w:rsidRPr="00DC345A" w:rsidRDefault="00B83D85" w:rsidP="00B83D85">
      <w:pPr>
        <w:rPr>
          <w:sz w:val="8"/>
          <w:szCs w:val="8"/>
        </w:rPr>
      </w:pPr>
    </w:p>
    <w:p w14:paraId="405A1ABA" w14:textId="77777777" w:rsidR="00B83D85" w:rsidRPr="00DC345A" w:rsidRDefault="00B83D85" w:rsidP="00B83D85">
      <w:pPr>
        <w:rPr>
          <w:sz w:val="8"/>
          <w:szCs w:val="8"/>
        </w:rPr>
        <w:sectPr w:rsidR="00B83D85" w:rsidRPr="00DC345A" w:rsidSect="00B83D85">
          <w:headerReference w:type="even" r:id="rId19"/>
          <w:footerReference w:type="default" r:id="rId20"/>
          <w:pgSz w:w="11907" w:h="16840" w:code="9"/>
          <w:pgMar w:top="794" w:right="794" w:bottom="794" w:left="794" w:header="720" w:footer="720" w:gutter="0"/>
          <w:cols w:space="708"/>
          <w:docGrid w:linePitch="360"/>
        </w:sectPr>
      </w:pPr>
    </w:p>
    <w:p w14:paraId="5BC02411" w14:textId="77777777" w:rsidR="00843313" w:rsidRPr="00DC345A" w:rsidRDefault="00843313" w:rsidP="007B481D">
      <w:pPr>
        <w:rPr>
          <w:sz w:val="4"/>
          <w:szCs w:val="4"/>
          <w:lang w:val="de-CH"/>
        </w:rPr>
      </w:pPr>
    </w:p>
    <w:p w14:paraId="7534797D" w14:textId="77777777" w:rsidR="00BB1671" w:rsidRPr="00DC345A" w:rsidRDefault="00BB1671" w:rsidP="00FC0DE3">
      <w:pPr>
        <w:pStyle w:val="AbschnittBriefe"/>
        <w:rPr>
          <w:sz w:val="20"/>
          <w:szCs w:val="20"/>
          <w:lang w:val="de-CH"/>
        </w:rPr>
      </w:pPr>
    </w:p>
    <w:p w14:paraId="79259E07" w14:textId="77777777" w:rsidR="00BB1671" w:rsidRPr="00DC345A" w:rsidRDefault="00BB1671" w:rsidP="00FC0DE3">
      <w:pPr>
        <w:pStyle w:val="AbschnittBriefe"/>
        <w:rPr>
          <w:sz w:val="20"/>
          <w:szCs w:val="20"/>
          <w:lang w:val="de-CH"/>
        </w:rPr>
      </w:pPr>
    </w:p>
    <w:p w14:paraId="332C68DB" w14:textId="77777777" w:rsidR="00BB1671" w:rsidRPr="00DC345A" w:rsidRDefault="00BB1671" w:rsidP="00FC0DE3">
      <w:pPr>
        <w:pStyle w:val="AbschnittBriefe"/>
        <w:rPr>
          <w:sz w:val="20"/>
          <w:szCs w:val="20"/>
          <w:lang w:val="de-CH"/>
        </w:rPr>
      </w:pPr>
    </w:p>
    <w:p w14:paraId="49BF6C34" w14:textId="77777777" w:rsidR="00BB1671" w:rsidRPr="00DC345A" w:rsidRDefault="00BB1671" w:rsidP="00FC0DE3">
      <w:pPr>
        <w:pStyle w:val="AbschnittBriefe"/>
        <w:rPr>
          <w:sz w:val="20"/>
          <w:szCs w:val="20"/>
          <w:lang w:val="de-CH"/>
        </w:rPr>
      </w:pPr>
    </w:p>
    <w:p w14:paraId="4FA6EE24" w14:textId="77777777" w:rsidR="00BB1671" w:rsidRPr="00DC345A" w:rsidRDefault="00BB1671" w:rsidP="00FC0DE3">
      <w:pPr>
        <w:pStyle w:val="AbschnittBriefe"/>
        <w:rPr>
          <w:sz w:val="20"/>
          <w:szCs w:val="20"/>
          <w:lang w:val="de-CH"/>
        </w:rPr>
      </w:pPr>
    </w:p>
    <w:p w14:paraId="520AC075" w14:textId="77777777" w:rsidR="00BB1671" w:rsidRPr="00DC345A" w:rsidRDefault="00BB1671" w:rsidP="00FC0DE3">
      <w:pPr>
        <w:pStyle w:val="AbschnittBriefe"/>
        <w:rPr>
          <w:sz w:val="20"/>
          <w:szCs w:val="20"/>
          <w:lang w:val="de-CH"/>
        </w:rPr>
      </w:pPr>
    </w:p>
    <w:p w14:paraId="01861922" w14:textId="77777777" w:rsidR="00BB1671" w:rsidRPr="00DC345A" w:rsidRDefault="00F042CE" w:rsidP="00FC0DE3">
      <w:pPr>
        <w:pStyle w:val="AbschnittBriefe"/>
        <w:rPr>
          <w:sz w:val="20"/>
          <w:szCs w:val="20"/>
          <w:lang w:val="de-CH"/>
        </w:rPr>
      </w:pPr>
      <w:r w:rsidRPr="00DC345A">
        <w:rPr>
          <w:noProof/>
          <w:sz w:val="20"/>
          <w:szCs w:val="20"/>
          <w:lang w:eastAsia="de-CH"/>
        </w:rPr>
        <mc:AlternateContent>
          <mc:Choice Requires="wps">
            <w:drawing>
              <wp:anchor distT="0" distB="0" distL="114300" distR="114300" simplePos="0" relativeHeight="251653632" behindDoc="0" locked="1" layoutInCell="0" allowOverlap="0" wp14:anchorId="01C1C5CF" wp14:editId="01CE433C">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1EC0"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1C5CF"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0D7A1EC0"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107ECB8D" w14:textId="77777777" w:rsidR="00BB1671" w:rsidRPr="00DC345A" w:rsidRDefault="00F042CE" w:rsidP="00FC0DE3">
      <w:pPr>
        <w:pStyle w:val="AbschnittBriefe"/>
        <w:rPr>
          <w:sz w:val="20"/>
          <w:szCs w:val="20"/>
          <w:lang w:val="de-CH"/>
        </w:rPr>
      </w:pPr>
      <w:r w:rsidRPr="00DC345A">
        <w:rPr>
          <w:noProof/>
          <w:sz w:val="20"/>
          <w:szCs w:val="20"/>
          <w:lang w:val="en-US" w:eastAsia="en-US"/>
        </w:rPr>
        <mc:AlternateContent>
          <mc:Choice Requires="wps">
            <w:drawing>
              <wp:anchor distT="0" distB="0" distL="114300" distR="114300" simplePos="0" relativeHeight="251654656" behindDoc="0" locked="1" layoutInCell="0" allowOverlap="0" wp14:anchorId="60F60EA4" wp14:editId="255C9810">
                <wp:simplePos x="0" y="0"/>
                <wp:positionH relativeFrom="page">
                  <wp:posOffset>4490720</wp:posOffset>
                </wp:positionH>
                <wp:positionV relativeFrom="page">
                  <wp:posOffset>1945005</wp:posOffset>
                </wp:positionV>
                <wp:extent cx="2138680" cy="1318895"/>
                <wp:effectExtent l="0" t="0" r="1397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5A4DB" w14:textId="77777777" w:rsidR="00B93B2C" w:rsidRPr="00B93B2C" w:rsidRDefault="00B93B2C" w:rsidP="00B93B2C">
                            <w:pPr>
                              <w:rPr>
                                <w:sz w:val="20"/>
                                <w:szCs w:val="20"/>
                                <w:lang w:val="fr-FR"/>
                              </w:rPr>
                            </w:pPr>
                            <w:r w:rsidRPr="00B93B2C">
                              <w:rPr>
                                <w:sz w:val="20"/>
                                <w:szCs w:val="20"/>
                                <w:lang w:val="fr-FR"/>
                              </w:rPr>
                              <w:t>Minister of Interior</w:t>
                            </w:r>
                          </w:p>
                          <w:p w14:paraId="1052313D" w14:textId="77777777" w:rsidR="00B93B2C" w:rsidRPr="00B93B2C" w:rsidRDefault="00B93B2C" w:rsidP="00B93B2C">
                            <w:pPr>
                              <w:rPr>
                                <w:sz w:val="20"/>
                                <w:szCs w:val="20"/>
                                <w:lang w:val="fr-FR"/>
                              </w:rPr>
                            </w:pPr>
                            <w:r w:rsidRPr="00B93B2C">
                              <w:rPr>
                                <w:sz w:val="20"/>
                                <w:szCs w:val="20"/>
                                <w:lang w:val="fr-FR"/>
                              </w:rPr>
                              <w:t>Syed Mohsin Raza Naqvi</w:t>
                            </w:r>
                          </w:p>
                          <w:p w14:paraId="3C37B62B" w14:textId="77777777" w:rsidR="00B93B2C" w:rsidRPr="00B93B2C" w:rsidRDefault="00B93B2C" w:rsidP="00B93B2C">
                            <w:pPr>
                              <w:rPr>
                                <w:sz w:val="20"/>
                                <w:szCs w:val="20"/>
                                <w:lang w:val="fr-FR"/>
                              </w:rPr>
                            </w:pPr>
                            <w:r w:rsidRPr="00B93B2C">
                              <w:rPr>
                                <w:sz w:val="20"/>
                                <w:szCs w:val="20"/>
                                <w:lang w:val="fr-FR"/>
                              </w:rPr>
                              <w:t>4th Floor, R Block, Pak Secretariat</w:t>
                            </w:r>
                          </w:p>
                          <w:p w14:paraId="405474A0" w14:textId="77777777" w:rsidR="00B93B2C" w:rsidRPr="00B93B2C" w:rsidRDefault="00B93B2C" w:rsidP="00B93B2C">
                            <w:pPr>
                              <w:rPr>
                                <w:sz w:val="20"/>
                                <w:szCs w:val="20"/>
                                <w:lang w:val="fr-FR"/>
                              </w:rPr>
                            </w:pPr>
                            <w:r w:rsidRPr="00B93B2C">
                              <w:rPr>
                                <w:sz w:val="20"/>
                                <w:szCs w:val="20"/>
                                <w:lang w:val="fr-FR"/>
                              </w:rPr>
                              <w:t>Constitution Ave, G-5/1</w:t>
                            </w:r>
                          </w:p>
                          <w:p w14:paraId="030AF246" w14:textId="77777777" w:rsidR="00B93B2C" w:rsidRPr="00B93B2C" w:rsidRDefault="00B93B2C" w:rsidP="00B93B2C">
                            <w:pPr>
                              <w:rPr>
                                <w:sz w:val="20"/>
                                <w:szCs w:val="20"/>
                                <w:lang w:val="fr-FR"/>
                              </w:rPr>
                            </w:pPr>
                            <w:r w:rsidRPr="00B93B2C">
                              <w:rPr>
                                <w:sz w:val="20"/>
                                <w:szCs w:val="20"/>
                                <w:lang w:val="fr-FR"/>
                              </w:rPr>
                              <w:t>Islamabad</w:t>
                            </w:r>
                          </w:p>
                          <w:p w14:paraId="50536108" w14:textId="55FD1A3B" w:rsidR="00E5703F" w:rsidRPr="00546764" w:rsidRDefault="00B93B2C" w:rsidP="00B93B2C">
                            <w:pPr>
                              <w:rPr>
                                <w:sz w:val="20"/>
                                <w:szCs w:val="20"/>
                              </w:rPr>
                            </w:pPr>
                            <w:r w:rsidRPr="00B93B2C">
                              <w:rPr>
                                <w:sz w:val="20"/>
                                <w:szCs w:val="20"/>
                                <w:lang w:val="fr-FR"/>
                              </w:rPr>
                              <w:t>Pakistan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60EA4" id="_x0000_t202" coordsize="21600,21600" o:spt="202" path="m,l,21600r21600,l21600,xe">
                <v:stroke joinstyle="miter"/>
                <v:path gradientshapeok="t" o:connecttype="rect"/>
              </v:shapetype>
              <v:shape id="Text Box 43" o:spid="_x0000_s1027" type="#_x0000_t202" style="position:absolute;margin-left:353.6pt;margin-top:153.15pt;width:168.4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" o:allowincell="f" o:allowoverlap="f" filled="f" stroked="f">
                <v:textbox inset="0,0,0,0">
                  <w:txbxContent>
                    <w:p w14:paraId="43C5A4DB" w14:textId="77777777" w:rsidR="00B93B2C" w:rsidRPr="00B93B2C" w:rsidRDefault="00B93B2C" w:rsidP="00B93B2C">
                      <w:pPr>
                        <w:rPr>
                          <w:sz w:val="20"/>
                          <w:szCs w:val="20"/>
                          <w:lang w:val="fr-FR"/>
                        </w:rPr>
                      </w:pPr>
                      <w:r w:rsidRPr="00B93B2C">
                        <w:rPr>
                          <w:sz w:val="20"/>
                          <w:szCs w:val="20"/>
                          <w:lang w:val="fr-FR"/>
                        </w:rPr>
                        <w:t>Minister of Interior</w:t>
                      </w:r>
                    </w:p>
                    <w:p w14:paraId="1052313D" w14:textId="77777777" w:rsidR="00B93B2C" w:rsidRPr="00B93B2C" w:rsidRDefault="00B93B2C" w:rsidP="00B93B2C">
                      <w:pPr>
                        <w:rPr>
                          <w:sz w:val="20"/>
                          <w:szCs w:val="20"/>
                          <w:lang w:val="fr-FR"/>
                        </w:rPr>
                      </w:pPr>
                      <w:r w:rsidRPr="00B93B2C">
                        <w:rPr>
                          <w:sz w:val="20"/>
                          <w:szCs w:val="20"/>
                          <w:lang w:val="fr-FR"/>
                        </w:rPr>
                        <w:t>Syed Mohsin Raza Naqvi</w:t>
                      </w:r>
                    </w:p>
                    <w:p w14:paraId="3C37B62B" w14:textId="77777777" w:rsidR="00B93B2C" w:rsidRPr="00B93B2C" w:rsidRDefault="00B93B2C" w:rsidP="00B93B2C">
                      <w:pPr>
                        <w:rPr>
                          <w:sz w:val="20"/>
                          <w:szCs w:val="20"/>
                          <w:lang w:val="fr-FR"/>
                        </w:rPr>
                      </w:pPr>
                      <w:r w:rsidRPr="00B93B2C">
                        <w:rPr>
                          <w:sz w:val="20"/>
                          <w:szCs w:val="20"/>
                          <w:lang w:val="fr-FR"/>
                        </w:rPr>
                        <w:t>4th Floor, R Block, Pak Secretariat</w:t>
                      </w:r>
                    </w:p>
                    <w:p w14:paraId="405474A0" w14:textId="77777777" w:rsidR="00B93B2C" w:rsidRPr="00B93B2C" w:rsidRDefault="00B93B2C" w:rsidP="00B93B2C">
                      <w:pPr>
                        <w:rPr>
                          <w:sz w:val="20"/>
                          <w:szCs w:val="20"/>
                          <w:lang w:val="fr-FR"/>
                        </w:rPr>
                      </w:pPr>
                      <w:r w:rsidRPr="00B93B2C">
                        <w:rPr>
                          <w:sz w:val="20"/>
                          <w:szCs w:val="20"/>
                          <w:lang w:val="fr-FR"/>
                        </w:rPr>
                        <w:t>Constitution Ave, G-5/1</w:t>
                      </w:r>
                    </w:p>
                    <w:p w14:paraId="030AF246" w14:textId="77777777" w:rsidR="00B93B2C" w:rsidRPr="00B93B2C" w:rsidRDefault="00B93B2C" w:rsidP="00B93B2C">
                      <w:pPr>
                        <w:rPr>
                          <w:sz w:val="20"/>
                          <w:szCs w:val="20"/>
                          <w:lang w:val="fr-FR"/>
                        </w:rPr>
                      </w:pPr>
                      <w:r w:rsidRPr="00B93B2C">
                        <w:rPr>
                          <w:sz w:val="20"/>
                          <w:szCs w:val="20"/>
                          <w:lang w:val="fr-FR"/>
                        </w:rPr>
                        <w:t>Islamabad</w:t>
                      </w:r>
                    </w:p>
                    <w:p w14:paraId="50536108" w14:textId="55FD1A3B" w:rsidR="00E5703F" w:rsidRPr="00546764" w:rsidRDefault="00B93B2C" w:rsidP="00B93B2C">
                      <w:pPr>
                        <w:rPr>
                          <w:sz w:val="20"/>
                          <w:szCs w:val="20"/>
                        </w:rPr>
                      </w:pPr>
                      <w:r w:rsidRPr="00B93B2C">
                        <w:rPr>
                          <w:sz w:val="20"/>
                          <w:szCs w:val="20"/>
                          <w:lang w:val="fr-FR"/>
                        </w:rPr>
                        <w:t>Pakistan</w:t>
                      </w:r>
                    </w:p>
                  </w:txbxContent>
                </v:textbox>
                <w10:wrap anchorx="page" anchory="page"/>
                <w10:anchorlock/>
              </v:shape>
            </w:pict>
          </mc:Fallback>
        </mc:AlternateContent>
      </w:r>
    </w:p>
    <w:p w14:paraId="6B539B6A" w14:textId="77777777" w:rsidR="00BB1671" w:rsidRPr="00DC345A" w:rsidRDefault="00BB1671" w:rsidP="00FC0DE3">
      <w:pPr>
        <w:pStyle w:val="AbschnittBriefe"/>
        <w:rPr>
          <w:sz w:val="20"/>
          <w:szCs w:val="20"/>
          <w:lang w:val="de-CH"/>
        </w:rPr>
      </w:pPr>
    </w:p>
    <w:p w14:paraId="017E29E2" w14:textId="77777777" w:rsidR="00BB1671" w:rsidRPr="00DC345A" w:rsidRDefault="00BB1671" w:rsidP="00FC0DE3">
      <w:pPr>
        <w:pStyle w:val="AbschnittBriefe"/>
        <w:rPr>
          <w:sz w:val="20"/>
          <w:szCs w:val="20"/>
          <w:lang w:val="de-CH"/>
        </w:rPr>
      </w:pPr>
    </w:p>
    <w:p w14:paraId="6019826A" w14:textId="77777777" w:rsidR="00BB1671" w:rsidRPr="00DC345A" w:rsidRDefault="00BB1671" w:rsidP="00FC0DE3">
      <w:pPr>
        <w:pStyle w:val="AbschnittBriefe"/>
        <w:rPr>
          <w:sz w:val="20"/>
          <w:szCs w:val="20"/>
          <w:lang w:val="de-CH"/>
        </w:rPr>
      </w:pPr>
    </w:p>
    <w:p w14:paraId="4DAD0901" w14:textId="77777777" w:rsidR="00BB1671" w:rsidRPr="00DC345A" w:rsidRDefault="00BB1671" w:rsidP="00FC0DE3">
      <w:pPr>
        <w:pStyle w:val="AbschnittBriefe"/>
        <w:rPr>
          <w:sz w:val="20"/>
          <w:szCs w:val="20"/>
          <w:lang w:val="de-CH"/>
        </w:rPr>
      </w:pPr>
    </w:p>
    <w:p w14:paraId="023F5145" w14:textId="77777777" w:rsidR="00BB1671" w:rsidRPr="00DC345A" w:rsidRDefault="00BB1671" w:rsidP="00FC0DE3">
      <w:pPr>
        <w:pStyle w:val="AbschnittBriefe"/>
        <w:rPr>
          <w:sz w:val="20"/>
          <w:szCs w:val="20"/>
          <w:lang w:val="de-CH"/>
        </w:rPr>
      </w:pPr>
    </w:p>
    <w:p w14:paraId="521D78BD" w14:textId="77777777" w:rsidR="00BB1671" w:rsidRPr="00DC345A" w:rsidRDefault="00BB1671" w:rsidP="00FC0DE3">
      <w:pPr>
        <w:pStyle w:val="AbschnittBriefe"/>
        <w:rPr>
          <w:sz w:val="20"/>
          <w:szCs w:val="20"/>
          <w:lang w:val="de-CH"/>
        </w:rPr>
      </w:pPr>
    </w:p>
    <w:p w14:paraId="4FADDF1A" w14:textId="77777777" w:rsidR="00BB1671" w:rsidRPr="00DC345A" w:rsidRDefault="00BB1671" w:rsidP="00FC0DE3">
      <w:pPr>
        <w:pStyle w:val="AbschnittBriefe"/>
        <w:rPr>
          <w:sz w:val="20"/>
          <w:szCs w:val="20"/>
          <w:lang w:val="de-CH"/>
        </w:rPr>
      </w:pPr>
    </w:p>
    <w:p w14:paraId="5C54BD43" w14:textId="77777777" w:rsidR="00BB1671" w:rsidRPr="00DC345A" w:rsidRDefault="00BB1671" w:rsidP="00FC0DE3">
      <w:pPr>
        <w:pStyle w:val="AbschnittBriefe"/>
        <w:rPr>
          <w:sz w:val="20"/>
          <w:szCs w:val="20"/>
          <w:lang w:val="de-CH"/>
        </w:rPr>
      </w:pPr>
    </w:p>
    <w:p w14:paraId="39EDA4DB" w14:textId="77777777" w:rsidR="00F06095" w:rsidRPr="00DC345A" w:rsidRDefault="00F06095" w:rsidP="008942A1">
      <w:pPr>
        <w:pStyle w:val="AbschnittBriefe"/>
        <w:spacing w:after="720"/>
        <w:ind w:left="5670"/>
        <w:rPr>
          <w:sz w:val="20"/>
          <w:szCs w:val="20"/>
          <w:lang w:val="fr-CH"/>
        </w:rPr>
      </w:pPr>
      <w:r w:rsidRPr="00DC345A">
        <w:rPr>
          <w:sz w:val="20"/>
          <w:szCs w:val="20"/>
        </w:rPr>
        <w:t>Lieu et date :</w:t>
      </w:r>
    </w:p>
    <w:p w14:paraId="49E610C4" w14:textId="180CDCF9" w:rsidR="00FA5767" w:rsidRPr="00DC345A" w:rsidRDefault="00FA5767" w:rsidP="00FA5767">
      <w:pPr>
        <w:pStyle w:val="AbschnittBriefe"/>
        <w:spacing w:after="120"/>
        <w:rPr>
          <w:sz w:val="20"/>
          <w:szCs w:val="20"/>
        </w:rPr>
      </w:pPr>
      <w:r w:rsidRPr="00DC345A">
        <w:rPr>
          <w:sz w:val="20"/>
          <w:szCs w:val="20"/>
        </w:rPr>
        <w:t>Monsieur le Ministre,</w:t>
      </w:r>
    </w:p>
    <w:p w14:paraId="1D80B785" w14:textId="0C7B421B" w:rsidR="00FA5767" w:rsidRPr="00DC345A" w:rsidRDefault="00FA5767" w:rsidP="00FA5767">
      <w:pPr>
        <w:pStyle w:val="AbschnittBriefe"/>
        <w:spacing w:after="120"/>
        <w:rPr>
          <w:sz w:val="20"/>
          <w:szCs w:val="20"/>
        </w:rPr>
      </w:pPr>
      <w:r w:rsidRPr="00DC345A">
        <w:rPr>
          <w:b/>
          <w:bCs/>
          <w:sz w:val="20"/>
          <w:szCs w:val="20"/>
        </w:rPr>
        <w:t>Je vous écris afin de vous faire part de ma vive préoccupation concernant l’expiration imminente des cartes de «preuve d’enregistrement» délivrées par le HCR à pas moins de 1,4 millions d’Afghan·e·s au Pakistan.</w:t>
      </w:r>
      <w:r w:rsidRPr="00DC345A">
        <w:rPr>
          <w:sz w:val="20"/>
          <w:szCs w:val="20"/>
        </w:rPr>
        <w:t xml:space="preserve"> En outre, je suis très préoccupé·e par la situation de harcèlement, de détention arbitraire et de renvoi forcé à laquelle sont confrontés au moins 1'080'312 d’Afghan·e·s, dont des personnes réfugiées et demandeuses d’asile, depuis octobre 2023.</w:t>
      </w:r>
    </w:p>
    <w:p w14:paraId="07C8CCEA" w14:textId="63EFB9EF" w:rsidR="00FA5767" w:rsidRPr="00DC345A" w:rsidRDefault="00FA5767" w:rsidP="00FA5767">
      <w:pPr>
        <w:pStyle w:val="AbschnittBriefe"/>
        <w:spacing w:after="120"/>
        <w:rPr>
          <w:sz w:val="20"/>
          <w:szCs w:val="20"/>
        </w:rPr>
      </w:pPr>
      <w:r w:rsidRPr="00DC345A">
        <w:rPr>
          <w:sz w:val="20"/>
          <w:szCs w:val="20"/>
        </w:rPr>
        <w:t>Les cartes de «preuve d’enregistrement» que détiennent pas moins de 1,4 millions d’Afghan·e·s arrivent à expiration le 30 juin 2025. Les autorités pakistanaises doivent les renouveler, comme elles l’ont déjà fait par le passé, afin de garantir que ces personnes ne soient pas soumises au harcèlement, aux détentions arbitraires et aux expulsions forcées. Si elles sont renvoyées de force en Afghanistan, elles risquent de subir de graves violations des droits humains, notamment des exécutions extrajudiciaires et des actes de torture, ainsi que des crimes contre l’humanité, comme la persécution fondée sur le genre. En particulier, les groupes à risque, comme les journalistes, les défenseur·e·s des droits humains, les manifestantes, les artistes et les anciens employé·e·s du gouvernement, seraient à la merci d’actes de persécution et de répression de la part des talibans. Tandis que les femmes et les filles renvoyées de force seront privées d’éducation, de travail et de participation à la vie publique, de nombreux Afghans seront également séparés de leur famille, et perdront leurs moyens de subsistance et leur logement.</w:t>
      </w:r>
    </w:p>
    <w:p w14:paraId="2134CDF7" w14:textId="7136DFC8" w:rsidR="00FA5767" w:rsidRPr="00DC345A" w:rsidRDefault="00FA5767" w:rsidP="00FA5767">
      <w:pPr>
        <w:pStyle w:val="AbschnittBriefe"/>
        <w:spacing w:after="120"/>
        <w:rPr>
          <w:sz w:val="20"/>
          <w:szCs w:val="20"/>
        </w:rPr>
      </w:pPr>
      <w:r w:rsidRPr="00DC345A">
        <w:rPr>
          <w:sz w:val="20"/>
          <w:szCs w:val="20"/>
        </w:rPr>
        <w:t>En octobre 2023, le gouvernement du Pakistan a annoncé le Plan de rapatriement des étrangers en situation irrégulière, une initiative opaque visant à expulser de force et de manière arbitraire les ressortissants afghans du pays. Depuis, les autorités s’en prennent aux réfugié·e·s afghans non enregistrés, démolissant leurs maisons, confisquant leurs biens et installant des centres de détention – les détenus n’étant pas autorisés à consulter un avocat.</w:t>
      </w:r>
    </w:p>
    <w:p w14:paraId="5E21F2AA" w14:textId="574E1930" w:rsidR="00FA5767" w:rsidRPr="00DC345A" w:rsidRDefault="00FA5767" w:rsidP="00FA5767">
      <w:pPr>
        <w:pStyle w:val="AbschnittBriefe"/>
        <w:spacing w:after="120"/>
        <w:rPr>
          <w:sz w:val="20"/>
          <w:szCs w:val="20"/>
        </w:rPr>
      </w:pPr>
      <w:r w:rsidRPr="00DC345A">
        <w:rPr>
          <w:sz w:val="20"/>
          <w:szCs w:val="20"/>
        </w:rPr>
        <w:t>Les expulsions forcées, ainsi que la répression que subissent les réfugié·e·s afghans, violent les obligations juridiques internationales du Pakistan, notamment le principe de non-refoulement.</w:t>
      </w:r>
    </w:p>
    <w:p w14:paraId="33254C0B" w14:textId="402B1576" w:rsidR="00FA5767" w:rsidRPr="00DC345A" w:rsidRDefault="00FA5767" w:rsidP="00FA5767">
      <w:pPr>
        <w:pStyle w:val="AbschnittBriefe"/>
        <w:spacing w:after="120"/>
        <w:rPr>
          <w:b/>
          <w:bCs/>
          <w:sz w:val="20"/>
          <w:szCs w:val="20"/>
        </w:rPr>
      </w:pPr>
      <w:r w:rsidRPr="00DC345A">
        <w:rPr>
          <w:b/>
          <w:bCs/>
          <w:sz w:val="20"/>
          <w:szCs w:val="20"/>
        </w:rPr>
        <w:t>Aussi je vous prie de renouveler la validité des cartes de «preuve d’enregistrement» et d’annuler officiellement le Plan de rapatriement des étrangers en situation irrégulière, en vue de mettre un terme à tous les renvois forcés vers l’Afghanistan. Enfin, je vous exhorte à cesser de harceler les ressortissants Afghans au Pakistan.</w:t>
      </w:r>
    </w:p>
    <w:p w14:paraId="3A5ECBBA" w14:textId="16292F02" w:rsidR="00C91ED6" w:rsidRPr="00DC345A" w:rsidRDefault="00C91ED6" w:rsidP="007C6EEA">
      <w:pPr>
        <w:pStyle w:val="AbschnittBriefe"/>
        <w:spacing w:after="120"/>
        <w:rPr>
          <w:sz w:val="20"/>
          <w:szCs w:val="20"/>
        </w:rPr>
      </w:pPr>
      <w:r w:rsidRPr="00DC345A">
        <w:rPr>
          <w:sz w:val="20"/>
          <w:szCs w:val="20"/>
        </w:rPr>
        <w:t>Dans cette attente, je vous prie de croire, Monsieur</w:t>
      </w:r>
      <w:r w:rsidR="00FA5767" w:rsidRPr="00DC345A">
        <w:rPr>
          <w:sz w:val="20"/>
          <w:szCs w:val="20"/>
        </w:rPr>
        <w:t xml:space="preserve"> le Ministre</w:t>
      </w:r>
      <w:r w:rsidRPr="00DC345A">
        <w:rPr>
          <w:sz w:val="20"/>
          <w:szCs w:val="20"/>
        </w:rPr>
        <w:t>, à l’expression de ma haute considération.</w:t>
      </w:r>
    </w:p>
    <w:p w14:paraId="61BA70EA" w14:textId="77777777" w:rsidR="004D3F70" w:rsidRPr="00DC345A" w:rsidRDefault="004D3F70" w:rsidP="00E71267">
      <w:pPr>
        <w:pStyle w:val="AbschnittBriefe"/>
        <w:rPr>
          <w:sz w:val="18"/>
        </w:rPr>
      </w:pPr>
    </w:p>
    <w:p w14:paraId="488AB2C0" w14:textId="77777777" w:rsidR="00546764" w:rsidRPr="00DC345A" w:rsidRDefault="00546764" w:rsidP="00E71267">
      <w:pPr>
        <w:pStyle w:val="AbschnittBriefe"/>
        <w:rPr>
          <w:sz w:val="18"/>
        </w:rPr>
      </w:pPr>
    </w:p>
    <w:p w14:paraId="0BF83F41" w14:textId="77777777" w:rsidR="00E71267" w:rsidRPr="00DC345A" w:rsidRDefault="00F042CE" w:rsidP="00E71267">
      <w:pPr>
        <w:pStyle w:val="AbschnittBriefe"/>
      </w:pPr>
      <w:r w:rsidRPr="00DC345A">
        <w:rPr>
          <w:noProof/>
          <w:lang w:val="de-CH" w:eastAsia="de-CH"/>
        </w:rPr>
        <mc:AlternateContent>
          <mc:Choice Requires="wps">
            <w:drawing>
              <wp:anchor distT="0" distB="0" distL="114300" distR="114300" simplePos="0" relativeHeight="251660800" behindDoc="0" locked="1" layoutInCell="0" allowOverlap="0" wp14:anchorId="462A2CD5" wp14:editId="5B06C20A">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FE57" w14:textId="77777777" w:rsidR="00632089" w:rsidRPr="00A331A8" w:rsidRDefault="00632089" w:rsidP="00632089">
                            <w:pPr>
                              <w:spacing w:after="60"/>
                              <w:rPr>
                                <w:b/>
                                <w:lang w:val="de-CH"/>
                              </w:rPr>
                            </w:pPr>
                            <w:r w:rsidRPr="00632089">
                              <w:rPr>
                                <w:b/>
                                <w:lang w:val="de-CH"/>
                              </w:rPr>
                              <w:t>Copie:</w:t>
                            </w:r>
                          </w:p>
                          <w:p w14:paraId="39DAD75B" w14:textId="249F6093" w:rsidR="0099311C" w:rsidRPr="00A331A8" w:rsidRDefault="00B93B2C" w:rsidP="0099311C">
                            <w:pPr>
                              <w:rPr>
                                <w:lang w:val="de-CH"/>
                              </w:rPr>
                            </w:pPr>
                            <w:r w:rsidRPr="00B93B2C">
                              <w:rPr>
                                <w:lang w:val="de-CH"/>
                              </w:rPr>
                              <w:t>Ambassade du Pakistan, Bernastrasse 47, 3005 Berne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A2CD5"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0367FE57" w14:textId="77777777" w:rsidR="00632089" w:rsidRPr="00A331A8" w:rsidRDefault="00632089" w:rsidP="00632089">
                      <w:pPr>
                        <w:spacing w:after="60"/>
                        <w:rPr>
                          <w:b/>
                          <w:lang w:val="de-CH"/>
                        </w:rPr>
                      </w:pPr>
                      <w:r w:rsidRPr="00632089">
                        <w:rPr>
                          <w:b/>
                          <w:lang w:val="de-CH"/>
                        </w:rPr>
                        <w:t>Copie:</w:t>
                      </w:r>
                    </w:p>
                    <w:p w14:paraId="39DAD75B" w14:textId="249F6093" w:rsidR="0099311C" w:rsidRPr="00A331A8" w:rsidRDefault="00B93B2C" w:rsidP="0099311C">
                      <w:pPr>
                        <w:rPr>
                          <w:lang w:val="de-CH"/>
                        </w:rPr>
                      </w:pPr>
                      <w:r w:rsidRPr="00B93B2C">
                        <w:rPr>
                          <w:lang w:val="de-CH"/>
                        </w:rPr>
                        <w:t>Ambassade du Pakistan, Bernastrasse 47, 3005 Berne / Fax: 031 350 17 99 / E-mail: parepbern@gmail.com</w:t>
                      </w:r>
                    </w:p>
                  </w:txbxContent>
                </v:textbox>
                <w10:wrap anchorx="page" anchory="page"/>
                <w10:anchorlock/>
              </v:shape>
            </w:pict>
          </mc:Fallback>
        </mc:AlternateContent>
      </w:r>
      <w:r w:rsidR="00BB1671" w:rsidRPr="00DC345A">
        <w:br w:type="page"/>
      </w:r>
    </w:p>
    <w:p w14:paraId="4D9F4960" w14:textId="77777777" w:rsidR="00632089" w:rsidRPr="00DC345A" w:rsidRDefault="00632089" w:rsidP="00632089">
      <w:pPr>
        <w:pStyle w:val="AbschnittBriefe"/>
        <w:rPr>
          <w:sz w:val="20"/>
          <w:szCs w:val="20"/>
          <w:lang w:val="de-CH"/>
        </w:rPr>
      </w:pPr>
    </w:p>
    <w:p w14:paraId="72CEBA85" w14:textId="77777777" w:rsidR="00632089" w:rsidRPr="00DC345A" w:rsidRDefault="00632089" w:rsidP="00632089">
      <w:pPr>
        <w:pStyle w:val="AbschnittBriefe"/>
        <w:rPr>
          <w:sz w:val="20"/>
          <w:szCs w:val="20"/>
          <w:lang w:val="de-CH"/>
        </w:rPr>
      </w:pPr>
    </w:p>
    <w:p w14:paraId="7FD66790" w14:textId="77777777" w:rsidR="00632089" w:rsidRPr="00DC345A" w:rsidRDefault="00632089" w:rsidP="00632089">
      <w:pPr>
        <w:pStyle w:val="AbschnittBriefe"/>
        <w:rPr>
          <w:sz w:val="20"/>
          <w:szCs w:val="20"/>
          <w:lang w:val="de-CH"/>
        </w:rPr>
      </w:pPr>
    </w:p>
    <w:p w14:paraId="5F500B34" w14:textId="77777777" w:rsidR="00632089" w:rsidRPr="00DC345A" w:rsidRDefault="00632089" w:rsidP="00632089">
      <w:pPr>
        <w:pStyle w:val="AbschnittBriefe"/>
        <w:rPr>
          <w:sz w:val="20"/>
          <w:szCs w:val="20"/>
          <w:lang w:val="de-CH"/>
        </w:rPr>
      </w:pPr>
    </w:p>
    <w:p w14:paraId="1CCAA887" w14:textId="77777777" w:rsidR="00632089" w:rsidRPr="00DC345A" w:rsidRDefault="00632089" w:rsidP="00632089">
      <w:pPr>
        <w:pStyle w:val="AbschnittBriefe"/>
        <w:rPr>
          <w:sz w:val="20"/>
          <w:szCs w:val="20"/>
          <w:lang w:val="de-CH"/>
        </w:rPr>
      </w:pPr>
    </w:p>
    <w:p w14:paraId="25B00655" w14:textId="77777777" w:rsidR="00632089" w:rsidRPr="00DC345A" w:rsidRDefault="00632089" w:rsidP="00632089">
      <w:pPr>
        <w:pStyle w:val="AbschnittBriefe"/>
        <w:rPr>
          <w:sz w:val="20"/>
          <w:szCs w:val="20"/>
          <w:lang w:val="de-CH"/>
        </w:rPr>
      </w:pPr>
    </w:p>
    <w:p w14:paraId="6CEFA2B3" w14:textId="77777777" w:rsidR="00632089" w:rsidRPr="00DC345A" w:rsidRDefault="00632089" w:rsidP="00632089">
      <w:pPr>
        <w:pStyle w:val="AbschnittBriefe"/>
        <w:rPr>
          <w:sz w:val="20"/>
          <w:szCs w:val="20"/>
          <w:lang w:val="de-CH"/>
        </w:rPr>
      </w:pPr>
      <w:r w:rsidRPr="00DC345A">
        <w:rPr>
          <w:noProof/>
          <w:sz w:val="20"/>
          <w:szCs w:val="20"/>
          <w:lang w:eastAsia="de-CH"/>
        </w:rPr>
        <mc:AlternateContent>
          <mc:Choice Requires="wps">
            <w:drawing>
              <wp:anchor distT="0" distB="0" distL="114300" distR="114300" simplePos="0" relativeHeight="251662848" behindDoc="0" locked="1" layoutInCell="0" allowOverlap="0" wp14:anchorId="2D4EF198" wp14:editId="489726A4">
                <wp:simplePos x="0" y="0"/>
                <wp:positionH relativeFrom="page">
                  <wp:posOffset>900430</wp:posOffset>
                </wp:positionH>
                <wp:positionV relativeFrom="page">
                  <wp:posOffset>900430</wp:posOffset>
                </wp:positionV>
                <wp:extent cx="1979930" cy="1080135"/>
                <wp:effectExtent l="0" t="0" r="0" b="635"/>
                <wp:wrapNone/>
                <wp:docPr id="28840779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FC4D1" w14:textId="77777777" w:rsidR="00632089" w:rsidRPr="00546764" w:rsidRDefault="00632089" w:rsidP="00632089">
                            <w:pPr>
                              <w:rPr>
                                <w:sz w:val="20"/>
                                <w:szCs w:val="20"/>
                                <w:lang w:val="de-CH"/>
                              </w:rPr>
                            </w:pPr>
                            <w:r w:rsidRPr="008942A1">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EF198" 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45EFC4D1" w14:textId="77777777" w:rsidR="00632089" w:rsidRPr="00546764" w:rsidRDefault="00632089" w:rsidP="00632089">
                      <w:pPr>
                        <w:rPr>
                          <w:sz w:val="20"/>
                          <w:szCs w:val="20"/>
                          <w:lang w:val="de-CH"/>
                        </w:rPr>
                      </w:pPr>
                      <w:r w:rsidRPr="008942A1">
                        <w:rPr>
                          <w:sz w:val="20"/>
                          <w:szCs w:val="20"/>
                          <w:lang w:val="de-CH"/>
                        </w:rPr>
                        <w:t>Expéditeur·rice·x:</w:t>
                      </w:r>
                    </w:p>
                  </w:txbxContent>
                </v:textbox>
                <w10:wrap anchorx="page" anchory="page"/>
                <w10:anchorlock/>
              </v:shape>
            </w:pict>
          </mc:Fallback>
        </mc:AlternateContent>
      </w:r>
    </w:p>
    <w:p w14:paraId="4041933B" w14:textId="77777777" w:rsidR="00632089" w:rsidRPr="00DC345A" w:rsidRDefault="00632089" w:rsidP="00632089">
      <w:pPr>
        <w:pStyle w:val="AbschnittBriefe"/>
        <w:rPr>
          <w:sz w:val="20"/>
          <w:szCs w:val="20"/>
          <w:lang w:val="de-CH"/>
        </w:rPr>
      </w:pPr>
      <w:r w:rsidRPr="00DC345A">
        <w:rPr>
          <w:noProof/>
          <w:sz w:val="20"/>
          <w:szCs w:val="20"/>
          <w:lang w:val="en-US" w:eastAsia="en-US"/>
        </w:rPr>
        <mc:AlternateContent>
          <mc:Choice Requires="wps">
            <w:drawing>
              <wp:anchor distT="0" distB="0" distL="114300" distR="114300" simplePos="0" relativeHeight="251663872" behindDoc="0" locked="1" layoutInCell="0" allowOverlap="0" wp14:anchorId="69B233EC" wp14:editId="5CA93C51">
                <wp:simplePos x="0" y="0"/>
                <wp:positionH relativeFrom="page">
                  <wp:posOffset>4488180</wp:posOffset>
                </wp:positionH>
                <wp:positionV relativeFrom="page">
                  <wp:posOffset>1942465</wp:posOffset>
                </wp:positionV>
                <wp:extent cx="1979930" cy="1318895"/>
                <wp:effectExtent l="0" t="0" r="1270" b="14605"/>
                <wp:wrapNone/>
                <wp:docPr id="12691090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119D" w14:textId="77777777" w:rsidR="005F52A4" w:rsidRPr="005F52A4" w:rsidRDefault="005F52A4" w:rsidP="005F52A4">
                            <w:pPr>
                              <w:rPr>
                                <w:sz w:val="20"/>
                                <w:szCs w:val="20"/>
                                <w:lang w:val="fr-FR"/>
                              </w:rPr>
                            </w:pPr>
                            <w:r w:rsidRPr="005F52A4">
                              <w:rPr>
                                <w:sz w:val="20"/>
                                <w:szCs w:val="20"/>
                                <w:lang w:val="fr-FR"/>
                              </w:rPr>
                              <w:t>Giorgi Gvaradkidze</w:t>
                            </w:r>
                          </w:p>
                          <w:p w14:paraId="46069B83" w14:textId="77777777" w:rsidR="005F52A4" w:rsidRPr="005F52A4" w:rsidRDefault="005F52A4" w:rsidP="005F52A4">
                            <w:pPr>
                              <w:rPr>
                                <w:sz w:val="20"/>
                                <w:szCs w:val="20"/>
                                <w:lang w:val="fr-FR"/>
                              </w:rPr>
                            </w:pPr>
                            <w:r w:rsidRPr="005F52A4">
                              <w:rPr>
                                <w:sz w:val="20"/>
                                <w:szCs w:val="20"/>
                                <w:lang w:val="fr-FR"/>
                              </w:rPr>
                              <w:t>Prosecutor General of Georgia</w:t>
                            </w:r>
                          </w:p>
                          <w:p w14:paraId="0688C483" w14:textId="77777777" w:rsidR="005F52A4" w:rsidRPr="005F52A4" w:rsidRDefault="005F52A4" w:rsidP="005F52A4">
                            <w:pPr>
                              <w:rPr>
                                <w:sz w:val="20"/>
                                <w:szCs w:val="20"/>
                                <w:lang w:val="fr-FR"/>
                              </w:rPr>
                            </w:pPr>
                            <w:r w:rsidRPr="005F52A4">
                              <w:rPr>
                                <w:sz w:val="20"/>
                                <w:szCs w:val="20"/>
                                <w:lang w:val="fr-FR"/>
                              </w:rPr>
                              <w:t>24 Gorgasali Street</w:t>
                            </w:r>
                          </w:p>
                          <w:p w14:paraId="47E799D9" w14:textId="77777777" w:rsidR="005F52A4" w:rsidRPr="005F52A4" w:rsidRDefault="005F52A4" w:rsidP="005F52A4">
                            <w:pPr>
                              <w:rPr>
                                <w:sz w:val="20"/>
                                <w:szCs w:val="20"/>
                                <w:lang w:val="fr-FR"/>
                              </w:rPr>
                            </w:pPr>
                            <w:r w:rsidRPr="005F52A4">
                              <w:rPr>
                                <w:sz w:val="20"/>
                                <w:szCs w:val="20"/>
                                <w:lang w:val="fr-FR"/>
                              </w:rPr>
                              <w:t>0134 Tbilisi</w:t>
                            </w:r>
                          </w:p>
                          <w:p w14:paraId="6A1DDA7B" w14:textId="1B0605E2" w:rsidR="00632089" w:rsidRPr="00546764" w:rsidRDefault="005F52A4" w:rsidP="005F52A4">
                            <w:pPr>
                              <w:rPr>
                                <w:sz w:val="20"/>
                                <w:szCs w:val="20"/>
                              </w:rPr>
                            </w:pPr>
                            <w:r w:rsidRPr="005F52A4">
                              <w:rPr>
                                <w:sz w:val="20"/>
                                <w:szCs w:val="20"/>
                                <w:lang w:val="fr-FR"/>
                              </w:rPr>
                              <w:t>Georgia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233EC" id="_x0000_s1030" type="#_x0000_t202" style="position:absolute;margin-left:353.4pt;margin-top:152.95pt;width:155.9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" o:allowincell="f" o:allowoverlap="f" filled="f" stroked="f">
                <v:textbox inset="0,0,0,0">
                  <w:txbxContent>
                    <w:p w14:paraId="584E119D" w14:textId="77777777" w:rsidR="005F52A4" w:rsidRPr="005F52A4" w:rsidRDefault="005F52A4" w:rsidP="005F52A4">
                      <w:pPr>
                        <w:rPr>
                          <w:sz w:val="20"/>
                          <w:szCs w:val="20"/>
                          <w:lang w:val="fr-FR"/>
                        </w:rPr>
                      </w:pPr>
                      <w:r w:rsidRPr="005F52A4">
                        <w:rPr>
                          <w:sz w:val="20"/>
                          <w:szCs w:val="20"/>
                          <w:lang w:val="fr-FR"/>
                        </w:rPr>
                        <w:t>Giorgi Gvaradkidze</w:t>
                      </w:r>
                    </w:p>
                    <w:p w14:paraId="46069B83" w14:textId="77777777" w:rsidR="005F52A4" w:rsidRPr="005F52A4" w:rsidRDefault="005F52A4" w:rsidP="005F52A4">
                      <w:pPr>
                        <w:rPr>
                          <w:sz w:val="20"/>
                          <w:szCs w:val="20"/>
                          <w:lang w:val="fr-FR"/>
                        </w:rPr>
                      </w:pPr>
                      <w:r w:rsidRPr="005F52A4">
                        <w:rPr>
                          <w:sz w:val="20"/>
                          <w:szCs w:val="20"/>
                          <w:lang w:val="fr-FR"/>
                        </w:rPr>
                        <w:t>Prosecutor General of Georgia</w:t>
                      </w:r>
                    </w:p>
                    <w:p w14:paraId="0688C483" w14:textId="77777777" w:rsidR="005F52A4" w:rsidRPr="005F52A4" w:rsidRDefault="005F52A4" w:rsidP="005F52A4">
                      <w:pPr>
                        <w:rPr>
                          <w:sz w:val="20"/>
                          <w:szCs w:val="20"/>
                          <w:lang w:val="fr-FR"/>
                        </w:rPr>
                      </w:pPr>
                      <w:r w:rsidRPr="005F52A4">
                        <w:rPr>
                          <w:sz w:val="20"/>
                          <w:szCs w:val="20"/>
                          <w:lang w:val="fr-FR"/>
                        </w:rPr>
                        <w:t>24 Gorgasali Street</w:t>
                      </w:r>
                    </w:p>
                    <w:p w14:paraId="47E799D9" w14:textId="77777777" w:rsidR="005F52A4" w:rsidRPr="005F52A4" w:rsidRDefault="005F52A4" w:rsidP="005F52A4">
                      <w:pPr>
                        <w:rPr>
                          <w:sz w:val="20"/>
                          <w:szCs w:val="20"/>
                          <w:lang w:val="fr-FR"/>
                        </w:rPr>
                      </w:pPr>
                      <w:r w:rsidRPr="005F52A4">
                        <w:rPr>
                          <w:sz w:val="20"/>
                          <w:szCs w:val="20"/>
                          <w:lang w:val="fr-FR"/>
                        </w:rPr>
                        <w:t>0134 Tbilisi</w:t>
                      </w:r>
                    </w:p>
                    <w:p w14:paraId="6A1DDA7B" w14:textId="1B0605E2" w:rsidR="00632089" w:rsidRPr="00546764" w:rsidRDefault="005F52A4" w:rsidP="005F52A4">
                      <w:pPr>
                        <w:rPr>
                          <w:sz w:val="20"/>
                          <w:szCs w:val="20"/>
                        </w:rPr>
                      </w:pPr>
                      <w:r w:rsidRPr="005F52A4">
                        <w:rPr>
                          <w:sz w:val="20"/>
                          <w:szCs w:val="20"/>
                          <w:lang w:val="fr-FR"/>
                        </w:rPr>
                        <w:t>Georgia</w:t>
                      </w:r>
                    </w:p>
                  </w:txbxContent>
                </v:textbox>
                <w10:wrap anchorx="page" anchory="page"/>
                <w10:anchorlock/>
              </v:shape>
            </w:pict>
          </mc:Fallback>
        </mc:AlternateContent>
      </w:r>
    </w:p>
    <w:p w14:paraId="2EBA0EFC" w14:textId="77777777" w:rsidR="00632089" w:rsidRPr="00DC345A" w:rsidRDefault="00632089" w:rsidP="00632089">
      <w:pPr>
        <w:pStyle w:val="AbschnittBriefe"/>
        <w:rPr>
          <w:sz w:val="20"/>
          <w:szCs w:val="20"/>
          <w:lang w:val="de-CH"/>
        </w:rPr>
      </w:pPr>
    </w:p>
    <w:p w14:paraId="32DD9724" w14:textId="77777777" w:rsidR="00632089" w:rsidRPr="00DC345A" w:rsidRDefault="00632089" w:rsidP="00632089">
      <w:pPr>
        <w:pStyle w:val="AbschnittBriefe"/>
        <w:rPr>
          <w:sz w:val="20"/>
          <w:szCs w:val="20"/>
          <w:lang w:val="de-CH"/>
        </w:rPr>
      </w:pPr>
    </w:p>
    <w:p w14:paraId="79FBFF64" w14:textId="77777777" w:rsidR="00632089" w:rsidRPr="00DC345A" w:rsidRDefault="00632089" w:rsidP="00632089">
      <w:pPr>
        <w:pStyle w:val="AbschnittBriefe"/>
        <w:rPr>
          <w:sz w:val="20"/>
          <w:szCs w:val="20"/>
          <w:lang w:val="de-CH"/>
        </w:rPr>
      </w:pPr>
    </w:p>
    <w:p w14:paraId="53818BD3" w14:textId="77777777" w:rsidR="00632089" w:rsidRPr="00DC345A" w:rsidRDefault="00632089" w:rsidP="00632089">
      <w:pPr>
        <w:pStyle w:val="AbschnittBriefe"/>
        <w:rPr>
          <w:sz w:val="20"/>
          <w:szCs w:val="20"/>
          <w:lang w:val="de-CH"/>
        </w:rPr>
      </w:pPr>
    </w:p>
    <w:p w14:paraId="2BDDF818" w14:textId="77777777" w:rsidR="00632089" w:rsidRPr="00DC345A" w:rsidRDefault="00632089" w:rsidP="00632089">
      <w:pPr>
        <w:pStyle w:val="AbschnittBriefe"/>
        <w:rPr>
          <w:sz w:val="20"/>
          <w:szCs w:val="20"/>
          <w:lang w:val="de-CH"/>
        </w:rPr>
      </w:pPr>
    </w:p>
    <w:p w14:paraId="7D836D68" w14:textId="77777777" w:rsidR="00632089" w:rsidRPr="00DC345A" w:rsidRDefault="00632089" w:rsidP="00632089">
      <w:pPr>
        <w:pStyle w:val="AbschnittBriefe"/>
        <w:rPr>
          <w:sz w:val="20"/>
          <w:szCs w:val="20"/>
          <w:lang w:val="de-CH"/>
        </w:rPr>
      </w:pPr>
    </w:p>
    <w:p w14:paraId="360933EE" w14:textId="77777777" w:rsidR="00632089" w:rsidRPr="00DC345A" w:rsidRDefault="00632089" w:rsidP="00632089">
      <w:pPr>
        <w:pStyle w:val="AbschnittBriefe"/>
        <w:rPr>
          <w:sz w:val="20"/>
          <w:szCs w:val="20"/>
          <w:lang w:val="de-CH"/>
        </w:rPr>
      </w:pPr>
    </w:p>
    <w:p w14:paraId="1A1A02C3" w14:textId="77777777" w:rsidR="00632089" w:rsidRPr="00DC345A" w:rsidRDefault="00632089" w:rsidP="00632089">
      <w:pPr>
        <w:pStyle w:val="AbschnittBriefe"/>
        <w:rPr>
          <w:sz w:val="20"/>
          <w:szCs w:val="20"/>
          <w:lang w:val="de-CH"/>
        </w:rPr>
      </w:pPr>
    </w:p>
    <w:p w14:paraId="72E8A963" w14:textId="77777777" w:rsidR="00632089" w:rsidRPr="00DC345A" w:rsidRDefault="00632089" w:rsidP="00632089">
      <w:pPr>
        <w:pStyle w:val="AbschnittBriefe"/>
        <w:spacing w:after="720"/>
        <w:ind w:left="5670"/>
        <w:rPr>
          <w:sz w:val="20"/>
          <w:szCs w:val="20"/>
          <w:lang w:val="fr-CH"/>
        </w:rPr>
      </w:pPr>
      <w:r w:rsidRPr="00DC345A">
        <w:rPr>
          <w:sz w:val="20"/>
          <w:szCs w:val="20"/>
        </w:rPr>
        <w:t>Lieu et date :</w:t>
      </w:r>
    </w:p>
    <w:p w14:paraId="6FDB14CF" w14:textId="4E76B60C" w:rsidR="00934EF2" w:rsidRPr="00DC345A" w:rsidRDefault="00934EF2" w:rsidP="00934EF2">
      <w:pPr>
        <w:pStyle w:val="AbschnittBriefe"/>
        <w:spacing w:after="120"/>
        <w:rPr>
          <w:sz w:val="18"/>
        </w:rPr>
      </w:pPr>
      <w:r w:rsidRPr="00DC345A">
        <w:rPr>
          <w:sz w:val="18"/>
          <w:lang w:val="de-CH"/>
        </w:rPr>
        <w:t>Monsieur le Procureur général,</w:t>
      </w:r>
    </w:p>
    <w:p w14:paraId="42BA4CC6" w14:textId="77777777" w:rsidR="00934EF2" w:rsidRPr="00DC345A" w:rsidRDefault="00934EF2" w:rsidP="00934EF2">
      <w:pPr>
        <w:pStyle w:val="AbschnittBriefe"/>
        <w:spacing w:after="120"/>
        <w:rPr>
          <w:sz w:val="18"/>
          <w:lang w:val="de-CH"/>
        </w:rPr>
      </w:pPr>
      <w:r w:rsidRPr="00DC345A">
        <w:rPr>
          <w:b/>
          <w:bCs/>
          <w:sz w:val="18"/>
          <w:lang w:val="de-CH"/>
        </w:rPr>
        <w:t>Je vous écris pour vous faire part de mes graves inquiétudes au sujet des allégations selon lesquelles le militant Saba Skhvitaridze, qui a été arrêté le 5 décembre 2024 après avoir participé à une manifestation contre le gouvernement, a été soumis à la torture et à d’autres mauvais traitements. Il a été battu par des policiers et privé d’accès à une représentation juridique et à des soins médicaux.</w:t>
      </w:r>
    </w:p>
    <w:p w14:paraId="00202046" w14:textId="77777777" w:rsidR="00934EF2" w:rsidRPr="00DC345A" w:rsidRDefault="00934EF2" w:rsidP="00934EF2">
      <w:pPr>
        <w:pStyle w:val="AbschnittBriefe"/>
        <w:spacing w:after="80"/>
        <w:rPr>
          <w:sz w:val="18"/>
          <w:lang w:val="de-CH"/>
        </w:rPr>
      </w:pPr>
      <w:r w:rsidRPr="00DC345A">
        <w:rPr>
          <w:sz w:val="18"/>
          <w:lang w:val="de-CH"/>
        </w:rPr>
        <w:t>Son arrestation et son procès ont été entachés de violations des garanties d’un procès équitable. Les policiers n’ont pas expliqué les raisons de son arrestation et ont refusé d’activer leurs caméras corporelles alors même que la législation géorgienne les y contraints. Ils ont également confisqué les téléphones portables de Saba Skhvitaridze et de son père pour l’empêcher de contacter son avocat, puis l’ont interrogé en l’absence de ce dernier. Le lieu où il avait été emmené n’a été révélé à sa famille et à son avocat que cinq heures plus tard, après son interrogatoire.</w:t>
      </w:r>
    </w:p>
    <w:p w14:paraId="6B82D6D3" w14:textId="77777777" w:rsidR="00934EF2" w:rsidRPr="00DC345A" w:rsidRDefault="00934EF2" w:rsidP="00934EF2">
      <w:pPr>
        <w:pStyle w:val="AbschnittBriefe"/>
        <w:spacing w:after="80"/>
        <w:rPr>
          <w:sz w:val="18"/>
          <w:lang w:val="de-CH"/>
        </w:rPr>
      </w:pPr>
      <w:r w:rsidRPr="00DC345A">
        <w:rPr>
          <w:sz w:val="18"/>
          <w:lang w:val="de-CH"/>
        </w:rPr>
        <w:t>Saba Skhvitaridze a indiqué que, pendant sa garde à vue, il a été menacé de viol et on a voulu lui faire signer des «aveux» indiquant qu’il avait agressé un policier. Comme il a refusé de le faire, des agents masqués l’ont violemment battu, le frappant continuellement à la tête et sur les côtes pendant une dizaine de minutes, tentant de lui casser le bras et lui faisant perdre connaissance par intermittence. Les policiers se sont ensuite moqués de lui et n’ont tenu aucun compte de sa demande d’accès à un avocat et à des soins médicaux, alors que ses blessures lui causaient de fortes douleurs et des nausées.</w:t>
      </w:r>
    </w:p>
    <w:p w14:paraId="15783BBE" w14:textId="77777777" w:rsidR="00934EF2" w:rsidRPr="00DC345A" w:rsidRDefault="00934EF2" w:rsidP="00934EF2">
      <w:pPr>
        <w:pStyle w:val="AbschnittBriefe"/>
        <w:spacing w:after="80"/>
        <w:rPr>
          <w:sz w:val="18"/>
          <w:lang w:val="de-CH"/>
        </w:rPr>
      </w:pPr>
      <w:r w:rsidRPr="00DC345A">
        <w:rPr>
          <w:sz w:val="18"/>
          <w:lang w:val="de-CH"/>
        </w:rPr>
        <w:t>Malgré les blessures visibles que Saba Skhvitaridze présentait lors de l’audience préliminaire du lendemain, le ministère public a refusé d’ouvrir une enquête sur ses allégations de torture et d’autres mauvais traitements. Les autorités n’ont ouvert une enquête que quelques jours plus tard, après qu’un examen médical indépendant eut confirmé que ses blessures correspondaient bien à des actes de torture. Cependant, le juge a ordonné son placement en détention provisoire dans l’attente du procès, sans justifier la nécessité ni la proportionnalité de sa décision.</w:t>
      </w:r>
    </w:p>
    <w:p w14:paraId="409896DB" w14:textId="77777777" w:rsidR="00934EF2" w:rsidRPr="00DC345A" w:rsidRDefault="00934EF2" w:rsidP="00934EF2">
      <w:pPr>
        <w:pStyle w:val="AbschnittBriefe"/>
        <w:spacing w:after="80"/>
        <w:rPr>
          <w:sz w:val="18"/>
          <w:lang w:val="de-CH"/>
        </w:rPr>
      </w:pPr>
      <w:r w:rsidRPr="00DC345A">
        <w:rPr>
          <w:sz w:val="18"/>
          <w:lang w:val="de-CH"/>
        </w:rPr>
        <w:t>Saba Skhvitaridze fait partie des centaines de personnes en Géorgie qui ont été torturées ou soumises à d’autres formes de mauvais traitements par les forces de l’ordre lors de manifestations pacifiques. Il est toujours détenu dans une prison de haute sécurité et risque une peine pouvant aller jusqu’à onze ans d’emprisonnement, alors que ses allégations de torture et d’autres mauvais traitements n’ont pas fait l’objet d’une enquête digne de ce nom.</w:t>
      </w:r>
    </w:p>
    <w:p w14:paraId="0A200F01" w14:textId="77777777" w:rsidR="00934EF2" w:rsidRPr="00DC345A" w:rsidRDefault="00934EF2" w:rsidP="00934EF2">
      <w:pPr>
        <w:pStyle w:val="AbschnittBriefe"/>
        <w:spacing w:after="120"/>
        <w:rPr>
          <w:b/>
          <w:bCs/>
          <w:sz w:val="18"/>
          <w:lang w:val="de-CH"/>
        </w:rPr>
      </w:pPr>
      <w:r w:rsidRPr="00DC345A">
        <w:rPr>
          <w:b/>
          <w:bCs/>
          <w:sz w:val="18"/>
          <w:lang w:val="de-CH"/>
        </w:rPr>
        <w:t xml:space="preserve">Je vous demande instamment de veiller à ce qu’une enquête efficace, impartiale et indépendante, soit menée dans les meilleurs délais sur les allégations de torture et d’autres mauvais traitements formulées par Saba Skhvitaridze, et de veiller à ce que tous les responsables présumés soient déférés à la justice dans le cadre d’une procédure équitable. </w:t>
      </w:r>
    </w:p>
    <w:p w14:paraId="38E01731" w14:textId="61F83542" w:rsidR="00934EF2" w:rsidRPr="00DC345A" w:rsidRDefault="00934EF2" w:rsidP="00934EF2">
      <w:pPr>
        <w:pStyle w:val="AbschnittBriefe"/>
        <w:spacing w:after="120"/>
        <w:rPr>
          <w:sz w:val="18"/>
          <w:lang w:val="de-CH"/>
        </w:rPr>
      </w:pPr>
      <w:r w:rsidRPr="00DC345A">
        <w:rPr>
          <w:b/>
          <w:bCs/>
          <w:sz w:val="18"/>
          <w:lang w:val="de-CH"/>
        </w:rPr>
        <w:t>Je vous demande également de veiller à ce que Saba Skhvitaridze soit jugé conformément aux normes internationales relatives à l’équité des procès, et à ce que toute déclaration et tout autre élément de preuve obtenu au moyen de la torture ou d’autres mauvais traitements soient exclus de toute procédure, à l’exception de celles engagées contre les auteurs présumés de ces abus.</w:t>
      </w:r>
    </w:p>
    <w:p w14:paraId="13D795D9" w14:textId="7D28D2FE" w:rsidR="00632089" w:rsidRPr="00DC345A" w:rsidRDefault="00632089" w:rsidP="00632089">
      <w:pPr>
        <w:pStyle w:val="AbschnittBriefe"/>
        <w:spacing w:after="120"/>
        <w:rPr>
          <w:sz w:val="18"/>
        </w:rPr>
      </w:pPr>
      <w:r w:rsidRPr="00DC345A">
        <w:rPr>
          <w:sz w:val="18"/>
        </w:rPr>
        <w:t>Dans cette attente, je vous prie de croire, Monsieur</w:t>
      </w:r>
      <w:r w:rsidR="00934EF2" w:rsidRPr="00DC345A">
        <w:rPr>
          <w:sz w:val="18"/>
        </w:rPr>
        <w:t xml:space="preserve"> le </w:t>
      </w:r>
      <w:r w:rsidR="00934EF2" w:rsidRPr="00DC345A">
        <w:rPr>
          <w:sz w:val="18"/>
          <w:lang w:val="de-CH"/>
        </w:rPr>
        <w:t>Procureur général</w:t>
      </w:r>
      <w:r w:rsidRPr="00DC345A">
        <w:rPr>
          <w:sz w:val="18"/>
        </w:rPr>
        <w:t>, à l’expression de ma haute considération.</w:t>
      </w:r>
    </w:p>
    <w:p w14:paraId="509C715C" w14:textId="77777777" w:rsidR="00632089" w:rsidRPr="00DC345A" w:rsidRDefault="00632089" w:rsidP="00632089">
      <w:pPr>
        <w:pStyle w:val="AbschnittBriefe"/>
        <w:rPr>
          <w:sz w:val="18"/>
        </w:rPr>
      </w:pPr>
    </w:p>
    <w:p w14:paraId="1CB5B3DC" w14:textId="77777777" w:rsidR="00546764" w:rsidRPr="0031123D" w:rsidRDefault="00632089" w:rsidP="00632089">
      <w:pPr>
        <w:pStyle w:val="AbschnittBriefe"/>
        <w:rPr>
          <w:sz w:val="18"/>
          <w:szCs w:val="14"/>
        </w:rPr>
      </w:pPr>
      <w:r w:rsidRPr="00DC345A">
        <w:rPr>
          <w:noProof/>
          <w:sz w:val="18"/>
          <w:szCs w:val="14"/>
          <w:lang w:val="de-CH" w:eastAsia="de-CH"/>
        </w:rPr>
        <mc:AlternateContent>
          <mc:Choice Requires="wps">
            <w:drawing>
              <wp:anchor distT="0" distB="0" distL="114300" distR="114300" simplePos="0" relativeHeight="251664896" behindDoc="0" locked="1" layoutInCell="0" allowOverlap="0" wp14:anchorId="40F6D5D2" wp14:editId="5875A87D">
                <wp:simplePos x="0" y="0"/>
                <wp:positionH relativeFrom="page">
                  <wp:posOffset>893445</wp:posOffset>
                </wp:positionH>
                <wp:positionV relativeFrom="page">
                  <wp:posOffset>9681210</wp:posOffset>
                </wp:positionV>
                <wp:extent cx="6120130" cy="491490"/>
                <wp:effectExtent l="0" t="0" r="13970" b="3810"/>
                <wp:wrapNone/>
                <wp:docPr id="60829546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196C9" w14:textId="77777777" w:rsidR="00632089" w:rsidRPr="00A331A8" w:rsidRDefault="00632089" w:rsidP="00632089">
                            <w:pPr>
                              <w:spacing w:after="60"/>
                              <w:rPr>
                                <w:b/>
                                <w:lang w:val="de-CH"/>
                              </w:rPr>
                            </w:pPr>
                            <w:r w:rsidRPr="00632089">
                              <w:rPr>
                                <w:b/>
                                <w:lang w:val="de-CH"/>
                              </w:rPr>
                              <w:t>Copie:</w:t>
                            </w:r>
                          </w:p>
                          <w:p w14:paraId="6C4264A6" w14:textId="44CA5D81" w:rsidR="00632089" w:rsidRPr="00A331A8" w:rsidRDefault="005F52A4" w:rsidP="005F52A4">
                            <w:pPr>
                              <w:rPr>
                                <w:lang w:val="de-CH"/>
                              </w:rPr>
                            </w:pPr>
                            <w:r w:rsidRPr="005F52A4">
                              <w:rPr>
                                <w:lang w:val="de-CH"/>
                              </w:rPr>
                              <w:t>Ambassade de Géorgie, Seftigenstrasse 7, 3007 Berne / Fax: 031 351 58 62 / E-mail: bern.emb@mfa.gov.ge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D5D2" id="_x0000_s1031" type="#_x0000_t202" style="position:absolute;margin-left:70.35pt;margin-top:762.3pt;width:481.9pt;height:38.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" o:allowincell="f" o:allowoverlap="f" filled="f" stroked="f">
                <v:textbox inset="0,0,0,0">
                  <w:txbxContent>
                    <w:p w14:paraId="214196C9" w14:textId="77777777" w:rsidR="00632089" w:rsidRPr="00A331A8" w:rsidRDefault="00632089" w:rsidP="00632089">
                      <w:pPr>
                        <w:spacing w:after="60"/>
                        <w:rPr>
                          <w:b/>
                          <w:lang w:val="de-CH"/>
                        </w:rPr>
                      </w:pPr>
                      <w:r w:rsidRPr="00632089">
                        <w:rPr>
                          <w:b/>
                          <w:lang w:val="de-CH"/>
                        </w:rPr>
                        <w:t>Copie:</w:t>
                      </w:r>
                    </w:p>
                    <w:p w14:paraId="6C4264A6" w14:textId="44CA5D81" w:rsidR="00632089" w:rsidRPr="00A331A8" w:rsidRDefault="005F52A4" w:rsidP="005F52A4">
                      <w:pPr>
                        <w:rPr>
                          <w:lang w:val="de-CH"/>
                        </w:rPr>
                      </w:pPr>
                      <w:r w:rsidRPr="005F52A4">
                        <w:rPr>
                          <w:lang w:val="de-CH"/>
                        </w:rPr>
                        <w:t>Ambassade de Géorgie, Seftigenstrasse 7, 3007 Berne / Fax: 031 351 58 62 / E-mail: bern.emb@mfa.gov.ge</w:t>
                      </w:r>
                    </w:p>
                  </w:txbxContent>
                </v:textbox>
                <w10:wrap anchorx="page" anchory="page"/>
                <w10:anchorlock/>
              </v:shape>
            </w:pict>
          </mc:Fallback>
        </mc:AlternateContent>
      </w:r>
    </w:p>
    <w:sectPr w:rsidR="00546764" w:rsidRPr="0031123D" w:rsidSect="005944A1">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EC08A" w14:textId="77777777" w:rsidR="00082184" w:rsidRPr="008702FA" w:rsidRDefault="00082184" w:rsidP="00553907">
      <w:r w:rsidRPr="008702FA">
        <w:separator/>
      </w:r>
    </w:p>
  </w:endnote>
  <w:endnote w:type="continuationSeparator" w:id="0">
    <w:p w14:paraId="2125CCE4" w14:textId="77777777" w:rsidR="00082184" w:rsidRPr="008702FA" w:rsidRDefault="0008218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536A"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05FABDC4" wp14:editId="7F4EAA97">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2C80" w14:textId="77777777" w:rsidR="002F0468" w:rsidRDefault="00FE36BF" w:rsidP="00BA3141">
                          <w:r>
                            <w:rPr>
                              <w:rFonts w:ascii="Amnesty Trade Gothic" w:hAnsi="Amnesty Trade Gothic"/>
                              <w:noProof/>
                              <w:sz w:val="36"/>
                              <w:lang w:val="de-CH" w:eastAsia="de-CH"/>
                            </w:rPr>
                            <w:drawing>
                              <wp:inline distT="0" distB="0" distL="0" distR="0" wp14:anchorId="6983C411" wp14:editId="7F059F1B">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BDC4"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63C2C80" w14:textId="77777777" w:rsidR="002F0468" w:rsidRDefault="00FE36BF" w:rsidP="00BA3141">
                    <w:r>
                      <w:rPr>
                        <w:rFonts w:ascii="Amnesty Trade Gothic" w:hAnsi="Amnesty Trade Gothic"/>
                        <w:noProof/>
                        <w:sz w:val="36"/>
                        <w:lang w:val="de-CH" w:eastAsia="de-CH"/>
                      </w:rPr>
                      <w:drawing>
                        <wp:inline distT="0" distB="0" distL="0" distR="0" wp14:anchorId="6983C411" wp14:editId="7F059F1B">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25ACE8BE"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07F3715F" wp14:editId="21510F92">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E56D" w14:textId="77777777" w:rsidR="00B83D85" w:rsidRPr="00320343" w:rsidRDefault="00B83D85"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3DCF2782" wp14:editId="4F2B8D67">
              <wp:simplePos x="0" y="0"/>
              <wp:positionH relativeFrom="column">
                <wp:posOffset>5492750</wp:posOffset>
              </wp:positionH>
              <wp:positionV relativeFrom="paragraph">
                <wp:posOffset>3761740</wp:posOffset>
              </wp:positionV>
              <wp:extent cx="1148715" cy="565785"/>
              <wp:effectExtent l="0" t="1270" r="0" b="4445"/>
              <wp:wrapNone/>
              <wp:docPr id="17897484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5C9D" w14:textId="77777777" w:rsidR="00B83D85" w:rsidRDefault="00B83D85" w:rsidP="00BA3141">
                          <w:r>
                            <w:rPr>
                              <w:rFonts w:ascii="Amnesty Trade Gothic" w:hAnsi="Amnesty Trade Gothic"/>
                              <w:noProof/>
                              <w:sz w:val="36"/>
                              <w:lang w:val="de-CH" w:eastAsia="de-CH"/>
                            </w:rPr>
                            <w:drawing>
                              <wp:inline distT="0" distB="0" distL="0" distR="0" wp14:anchorId="15B5D455" wp14:editId="7B9F8EBA">
                                <wp:extent cx="959485" cy="344805"/>
                                <wp:effectExtent l="19050" t="0" r="0" b="0"/>
                                <wp:docPr id="131524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F2782" id="_x0000_t202" coordsize="21600,21600" o:spt="202" path="m,l,21600r21600,l21600,xe">
              <v:stroke joinstyle="miter"/>
              <v:path gradientshapeok="t" o:connecttype="rect"/>
            </v:shapetype>
            <v:shape id="_x0000_s1033"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55F05C9D" w14:textId="77777777" w:rsidR="00B83D85" w:rsidRDefault="00B83D85" w:rsidP="00BA3141">
                    <w:r>
                      <w:rPr>
                        <w:rFonts w:ascii="Amnesty Trade Gothic" w:hAnsi="Amnesty Trade Gothic"/>
                        <w:noProof/>
                        <w:sz w:val="36"/>
                        <w:lang w:val="de-CH" w:eastAsia="de-CH"/>
                      </w:rPr>
                      <w:drawing>
                        <wp:inline distT="0" distB="0" distL="0" distR="0" wp14:anchorId="15B5D455" wp14:editId="7B9F8EBA">
                          <wp:extent cx="959485" cy="344805"/>
                          <wp:effectExtent l="19050" t="0" r="0" b="0"/>
                          <wp:docPr id="131524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6B135126" w14:textId="77777777" w:rsidR="00B83D85" w:rsidRPr="0070253A" w:rsidRDefault="00B83D85"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54DC86D4" wp14:editId="2B2D47C3">
          <wp:simplePos x="0" y="0"/>
          <wp:positionH relativeFrom="page">
            <wp:posOffset>6267450</wp:posOffset>
          </wp:positionH>
          <wp:positionV relativeFrom="page">
            <wp:posOffset>9932276</wp:posOffset>
          </wp:positionV>
          <wp:extent cx="807085" cy="312420"/>
          <wp:effectExtent l="0" t="0" r="0" b="0"/>
          <wp:wrapNone/>
          <wp:docPr id="5377761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4ECB"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876C" w14:textId="77777777" w:rsidR="002F0468" w:rsidRPr="00AE4BD1" w:rsidRDefault="005944A1" w:rsidP="005944A1">
    <w:pPr>
      <w:pStyle w:val="Fuzeile"/>
    </w:pPr>
    <w:r w:rsidRPr="00AE4BD1">
      <w:t xml:space="preserve">Kopie an: </w:t>
    </w:r>
  </w:p>
  <w:p w14:paraId="3E9039B0"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DD24F" w14:textId="77777777" w:rsidR="00082184" w:rsidRPr="008702FA" w:rsidRDefault="00082184" w:rsidP="00553907">
      <w:r w:rsidRPr="008702FA">
        <w:separator/>
      </w:r>
    </w:p>
  </w:footnote>
  <w:footnote w:type="continuationSeparator" w:id="0">
    <w:p w14:paraId="12E65D3F" w14:textId="77777777" w:rsidR="00082184" w:rsidRPr="008702FA" w:rsidRDefault="0008218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B781"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59A27F11"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8AE1" w14:textId="77777777" w:rsidR="00B83D85" w:rsidRDefault="00B83D85"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FFCC304" w14:textId="77777777" w:rsidR="00B83D85" w:rsidRDefault="00B83D85"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9343"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326C807" wp14:editId="01D47343">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96B3E"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E568617" wp14:editId="68630C65">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10CC"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ADF7468" wp14:editId="29817AF8">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0DEF"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D632"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75756FB" wp14:editId="1CB0C1B0">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4B61"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0C310081"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40342FF" wp14:editId="4C2E041B">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611F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C6066FD" wp14:editId="395BAFF5">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8105C"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4EECFB2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84"/>
    <w:rsid w:val="00025C14"/>
    <w:rsid w:val="00040CB3"/>
    <w:rsid w:val="00051FB2"/>
    <w:rsid w:val="00052667"/>
    <w:rsid w:val="0005493C"/>
    <w:rsid w:val="000574C5"/>
    <w:rsid w:val="00057E0D"/>
    <w:rsid w:val="00082184"/>
    <w:rsid w:val="000A33C9"/>
    <w:rsid w:val="000A52DC"/>
    <w:rsid w:val="000C203D"/>
    <w:rsid w:val="000C3A18"/>
    <w:rsid w:val="000D05AF"/>
    <w:rsid w:val="000D1E1A"/>
    <w:rsid w:val="000D63CF"/>
    <w:rsid w:val="000D7A6D"/>
    <w:rsid w:val="000E332F"/>
    <w:rsid w:val="000E7B00"/>
    <w:rsid w:val="00107195"/>
    <w:rsid w:val="001137CD"/>
    <w:rsid w:val="00124057"/>
    <w:rsid w:val="00126176"/>
    <w:rsid w:val="001518DF"/>
    <w:rsid w:val="0015194A"/>
    <w:rsid w:val="001613BE"/>
    <w:rsid w:val="0016660E"/>
    <w:rsid w:val="00184182"/>
    <w:rsid w:val="00186C2E"/>
    <w:rsid w:val="001877AE"/>
    <w:rsid w:val="00197F0C"/>
    <w:rsid w:val="001A7328"/>
    <w:rsid w:val="001B3614"/>
    <w:rsid w:val="001B5392"/>
    <w:rsid w:val="001C19D1"/>
    <w:rsid w:val="001C45B4"/>
    <w:rsid w:val="001D501A"/>
    <w:rsid w:val="001D5CF7"/>
    <w:rsid w:val="00205B6B"/>
    <w:rsid w:val="00224644"/>
    <w:rsid w:val="00241ED9"/>
    <w:rsid w:val="002531CE"/>
    <w:rsid w:val="00256D0B"/>
    <w:rsid w:val="002609C7"/>
    <w:rsid w:val="00262EEF"/>
    <w:rsid w:val="00266233"/>
    <w:rsid w:val="002713BA"/>
    <w:rsid w:val="00272425"/>
    <w:rsid w:val="00275983"/>
    <w:rsid w:val="00276417"/>
    <w:rsid w:val="0027660D"/>
    <w:rsid w:val="0028076B"/>
    <w:rsid w:val="00290081"/>
    <w:rsid w:val="002954BA"/>
    <w:rsid w:val="002C3D08"/>
    <w:rsid w:val="002E751E"/>
    <w:rsid w:val="002F0468"/>
    <w:rsid w:val="002F2962"/>
    <w:rsid w:val="0030713B"/>
    <w:rsid w:val="0031123D"/>
    <w:rsid w:val="00320343"/>
    <w:rsid w:val="00321C4E"/>
    <w:rsid w:val="00322AAD"/>
    <w:rsid w:val="003300EB"/>
    <w:rsid w:val="00353D2A"/>
    <w:rsid w:val="00367A23"/>
    <w:rsid w:val="00370680"/>
    <w:rsid w:val="0038115E"/>
    <w:rsid w:val="00383565"/>
    <w:rsid w:val="00387FE5"/>
    <w:rsid w:val="00396E52"/>
    <w:rsid w:val="003A54D8"/>
    <w:rsid w:val="003B48C0"/>
    <w:rsid w:val="003C09E1"/>
    <w:rsid w:val="003E5A5A"/>
    <w:rsid w:val="003E6FFE"/>
    <w:rsid w:val="003E77CB"/>
    <w:rsid w:val="003F2034"/>
    <w:rsid w:val="004003E1"/>
    <w:rsid w:val="0041222D"/>
    <w:rsid w:val="00413791"/>
    <w:rsid w:val="00422305"/>
    <w:rsid w:val="00424B20"/>
    <w:rsid w:val="00427E9B"/>
    <w:rsid w:val="00446E7B"/>
    <w:rsid w:val="00452095"/>
    <w:rsid w:val="00452C2E"/>
    <w:rsid w:val="00477E1F"/>
    <w:rsid w:val="0048181D"/>
    <w:rsid w:val="004845A3"/>
    <w:rsid w:val="00495EA2"/>
    <w:rsid w:val="004A5DBC"/>
    <w:rsid w:val="004B15D3"/>
    <w:rsid w:val="004B2C97"/>
    <w:rsid w:val="004B7173"/>
    <w:rsid w:val="004C1E0D"/>
    <w:rsid w:val="004D3E2A"/>
    <w:rsid w:val="004D3F70"/>
    <w:rsid w:val="004E301A"/>
    <w:rsid w:val="004F05CC"/>
    <w:rsid w:val="004F3399"/>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C0044"/>
    <w:rsid w:val="005D6620"/>
    <w:rsid w:val="005E1612"/>
    <w:rsid w:val="005E2A56"/>
    <w:rsid w:val="005E49AB"/>
    <w:rsid w:val="005E584A"/>
    <w:rsid w:val="005F224A"/>
    <w:rsid w:val="005F52A4"/>
    <w:rsid w:val="00600B0C"/>
    <w:rsid w:val="006058AB"/>
    <w:rsid w:val="00606E5A"/>
    <w:rsid w:val="00631B61"/>
    <w:rsid w:val="00631DC2"/>
    <w:rsid w:val="00632089"/>
    <w:rsid w:val="00641F77"/>
    <w:rsid w:val="00654151"/>
    <w:rsid w:val="006634A1"/>
    <w:rsid w:val="00667192"/>
    <w:rsid w:val="006672F2"/>
    <w:rsid w:val="00673C40"/>
    <w:rsid w:val="0067489B"/>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10BA"/>
    <w:rsid w:val="00742534"/>
    <w:rsid w:val="00744757"/>
    <w:rsid w:val="00747036"/>
    <w:rsid w:val="0076311A"/>
    <w:rsid w:val="00774B48"/>
    <w:rsid w:val="00781539"/>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2A1"/>
    <w:rsid w:val="00894BFA"/>
    <w:rsid w:val="008A4D9D"/>
    <w:rsid w:val="008A5FB4"/>
    <w:rsid w:val="008B2FC9"/>
    <w:rsid w:val="008B6720"/>
    <w:rsid w:val="008C3926"/>
    <w:rsid w:val="008C3A7D"/>
    <w:rsid w:val="008D1C31"/>
    <w:rsid w:val="008D67A4"/>
    <w:rsid w:val="008E6C86"/>
    <w:rsid w:val="008E7DB5"/>
    <w:rsid w:val="00906810"/>
    <w:rsid w:val="00920A09"/>
    <w:rsid w:val="009229F2"/>
    <w:rsid w:val="0092363B"/>
    <w:rsid w:val="00927CA1"/>
    <w:rsid w:val="00934EF2"/>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506F"/>
    <w:rsid w:val="009B6BDE"/>
    <w:rsid w:val="009C61B1"/>
    <w:rsid w:val="009E43B3"/>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847FB"/>
    <w:rsid w:val="00A84C25"/>
    <w:rsid w:val="00AB2CFC"/>
    <w:rsid w:val="00AC6D60"/>
    <w:rsid w:val="00AD1369"/>
    <w:rsid w:val="00AD2920"/>
    <w:rsid w:val="00AD78E5"/>
    <w:rsid w:val="00AE2629"/>
    <w:rsid w:val="00AE7279"/>
    <w:rsid w:val="00B01A70"/>
    <w:rsid w:val="00B02DB5"/>
    <w:rsid w:val="00B04223"/>
    <w:rsid w:val="00B044C4"/>
    <w:rsid w:val="00B07E14"/>
    <w:rsid w:val="00B1349E"/>
    <w:rsid w:val="00B2036D"/>
    <w:rsid w:val="00B240C6"/>
    <w:rsid w:val="00B2506E"/>
    <w:rsid w:val="00B2597D"/>
    <w:rsid w:val="00B27E64"/>
    <w:rsid w:val="00B3098F"/>
    <w:rsid w:val="00B55F5A"/>
    <w:rsid w:val="00B65B99"/>
    <w:rsid w:val="00B6623D"/>
    <w:rsid w:val="00B67586"/>
    <w:rsid w:val="00B711F1"/>
    <w:rsid w:val="00B71CB1"/>
    <w:rsid w:val="00B73E40"/>
    <w:rsid w:val="00B745DF"/>
    <w:rsid w:val="00B81247"/>
    <w:rsid w:val="00B813D5"/>
    <w:rsid w:val="00B83D85"/>
    <w:rsid w:val="00B842F2"/>
    <w:rsid w:val="00B91FED"/>
    <w:rsid w:val="00B93B2C"/>
    <w:rsid w:val="00B963A5"/>
    <w:rsid w:val="00B96C57"/>
    <w:rsid w:val="00BA18F2"/>
    <w:rsid w:val="00BA3141"/>
    <w:rsid w:val="00BA59C6"/>
    <w:rsid w:val="00BB1671"/>
    <w:rsid w:val="00BB71E3"/>
    <w:rsid w:val="00BB7F1D"/>
    <w:rsid w:val="00BE012A"/>
    <w:rsid w:val="00BE3223"/>
    <w:rsid w:val="00BE5032"/>
    <w:rsid w:val="00BF1A9B"/>
    <w:rsid w:val="00C00006"/>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8786A"/>
    <w:rsid w:val="00C91ED6"/>
    <w:rsid w:val="00CA05F1"/>
    <w:rsid w:val="00CA2B0D"/>
    <w:rsid w:val="00CA73A2"/>
    <w:rsid w:val="00CB13D8"/>
    <w:rsid w:val="00CC4935"/>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4731F"/>
    <w:rsid w:val="00D51088"/>
    <w:rsid w:val="00D56196"/>
    <w:rsid w:val="00D6056B"/>
    <w:rsid w:val="00D60B30"/>
    <w:rsid w:val="00D655CE"/>
    <w:rsid w:val="00D70EF5"/>
    <w:rsid w:val="00D72DA4"/>
    <w:rsid w:val="00DA40D0"/>
    <w:rsid w:val="00DA604D"/>
    <w:rsid w:val="00DC345A"/>
    <w:rsid w:val="00DD21D2"/>
    <w:rsid w:val="00DD2C87"/>
    <w:rsid w:val="00DF0785"/>
    <w:rsid w:val="00DF1596"/>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2E86"/>
    <w:rsid w:val="00F53CBA"/>
    <w:rsid w:val="00F74E41"/>
    <w:rsid w:val="00F80325"/>
    <w:rsid w:val="00F9051E"/>
    <w:rsid w:val="00FA3D2D"/>
    <w:rsid w:val="00FA5767"/>
    <w:rsid w:val="00FA57FD"/>
    <w:rsid w:val="00FB0EE9"/>
    <w:rsid w:val="00FB1255"/>
    <w:rsid w:val="00FC0C5D"/>
    <w:rsid w:val="00FC0DE3"/>
    <w:rsid w:val="00FC6B8A"/>
    <w:rsid w:val="00FD430C"/>
    <w:rsid w:val="00FD6E88"/>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4B0FC"/>
  <w15:docId w15:val="{842D72E8-45C7-4389-962B-70FCAE3B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8262">
      <w:bodyDiv w:val="1"/>
      <w:marLeft w:val="0"/>
      <w:marRight w:val="0"/>
      <w:marTop w:val="0"/>
      <w:marBottom w:val="0"/>
      <w:divBdr>
        <w:top w:val="none" w:sz="0" w:space="0" w:color="auto"/>
        <w:left w:val="none" w:sz="0" w:space="0" w:color="auto"/>
        <w:bottom w:val="none" w:sz="0" w:space="0" w:color="auto"/>
        <w:right w:val="none" w:sz="0" w:space="0" w:color="auto"/>
      </w:divBdr>
      <w:divsChild>
        <w:div w:id="1646741599">
          <w:marLeft w:val="0"/>
          <w:marRight w:val="0"/>
          <w:marTop w:val="0"/>
          <w:marBottom w:val="0"/>
          <w:divBdr>
            <w:top w:val="none" w:sz="0" w:space="0" w:color="auto"/>
            <w:left w:val="none" w:sz="0" w:space="0" w:color="auto"/>
            <w:bottom w:val="none" w:sz="0" w:space="0" w:color="auto"/>
            <w:right w:val="none" w:sz="0" w:space="0" w:color="auto"/>
          </w:divBdr>
        </w:div>
      </w:divsChild>
    </w:div>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398940561">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515345044">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19878593">
      <w:bodyDiv w:val="1"/>
      <w:marLeft w:val="0"/>
      <w:marRight w:val="0"/>
      <w:marTop w:val="0"/>
      <w:marBottom w:val="0"/>
      <w:divBdr>
        <w:top w:val="none" w:sz="0" w:space="0" w:color="auto"/>
        <w:left w:val="none" w:sz="0" w:space="0" w:color="auto"/>
        <w:bottom w:val="none" w:sz="0" w:space="0" w:color="auto"/>
        <w:right w:val="none" w:sz="0" w:space="0" w:color="auto"/>
      </w:divBdr>
      <w:divsChild>
        <w:div w:id="1001540182">
          <w:marLeft w:val="0"/>
          <w:marRight w:val="0"/>
          <w:marTop w:val="0"/>
          <w:marBottom w:val="0"/>
          <w:divBdr>
            <w:top w:val="none" w:sz="0" w:space="0" w:color="auto"/>
            <w:left w:val="none" w:sz="0" w:space="0" w:color="auto"/>
            <w:bottom w:val="none" w:sz="0" w:space="0" w:color="auto"/>
            <w:right w:val="none" w:sz="0" w:space="0" w:color="auto"/>
          </w:divBdr>
        </w:div>
      </w:divsChild>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interior.gov.pk" TargetMode="External"/><Relationship Id="rId13" Type="http://schemas.openxmlformats.org/officeDocument/2006/relationships/footer" Target="footer1.xml"/><Relationship Id="rId18" Type="http://schemas.openxmlformats.org/officeDocument/2006/relationships/hyperlink" Target="http://amnesty.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mnesty.ch/fr/participer/ecrire-des-lettres/actions-urgentes/annees/2025/ua-063-25-georg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rn.emb@mfa.gov.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nesty.ch/"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mla@pog.gov.ge" TargetMode="External"/><Relationship Id="rId23" Type="http://schemas.openxmlformats.org/officeDocument/2006/relationships/header" Target="header4.xml"/><Relationship Id="rId10" Type="http://schemas.openxmlformats.org/officeDocument/2006/relationships/hyperlink" Target="https://www.amnesty.ch/fr/participer/ecrire-des-lettres/actions-urgentes/annees/2023/ua-109-23-pakista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arepbern@gmail.com" TargetMode="External"/><Relationship Id="rId14" Type="http://schemas.openxmlformats.org/officeDocument/2006/relationships/hyperlink" Target="https://x.com/Ombudsman_Geo"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4</Pages>
  <Words>2472</Words>
  <Characters>14314</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24</cp:revision>
  <cp:lastPrinted>1899-12-31T23:00:00Z</cp:lastPrinted>
  <dcterms:created xsi:type="dcterms:W3CDTF">2025-07-01T12:32:00Z</dcterms:created>
  <dcterms:modified xsi:type="dcterms:W3CDTF">2025-07-03T09:00:00Z</dcterms:modified>
</cp:coreProperties>
</file>